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3899" w:rsidRDefault="00B43899">
      <w:pPr>
        <w:rPr>
          <w:b/>
        </w:rPr>
      </w:pPr>
      <w:r>
        <w:rPr>
          <w:b/>
          <w:i/>
        </w:rPr>
        <w:t>Carmen Lomas Garza</w:t>
      </w:r>
      <w:r>
        <w:rPr>
          <w:b/>
        </w:rPr>
        <w:t>, by Constance Cortez. Los Angeles: UCLA Chicano Studies Research Press, 2010. 128 pp. $24.95 Paperback. ISBN: 9780895511256.</w:t>
      </w:r>
    </w:p>
    <w:p w:rsidR="00692A28" w:rsidRPr="00B43899" w:rsidRDefault="00692A28">
      <w:pPr>
        <w:rPr>
          <w:b/>
        </w:rPr>
      </w:pPr>
    </w:p>
    <w:p w:rsidR="00D37934" w:rsidRDefault="006D4B33" w:rsidP="00D37934">
      <w:pPr>
        <w:spacing w:line="480" w:lineRule="auto"/>
        <w:ind w:firstLine="720"/>
      </w:pPr>
      <w:r>
        <w:t xml:space="preserve">We live in </w:t>
      </w:r>
      <w:r w:rsidR="00692A28">
        <w:t>trying times.</w:t>
      </w:r>
      <w:r w:rsidR="009652E3">
        <w:t xml:space="preserve"> Around the globe, c</w:t>
      </w:r>
      <w:r>
        <w:t>ommercial and political e</w:t>
      </w:r>
      <w:r w:rsidR="00692A28">
        <w:t xml:space="preserve">lites </w:t>
      </w:r>
      <w:r w:rsidR="00867D62">
        <w:t>are manufacturing</w:t>
      </w:r>
      <w:r w:rsidR="006A456E">
        <w:t xml:space="preserve"> </w:t>
      </w:r>
      <w:r>
        <w:t>one crisis after another.</w:t>
      </w:r>
      <w:r w:rsidR="009652E3">
        <w:t xml:space="preserve"> </w:t>
      </w:r>
      <w:r w:rsidR="00D37934">
        <w:t>Rather than give insight, m</w:t>
      </w:r>
      <w:r w:rsidR="00E96065">
        <w:t>ass media</w:t>
      </w:r>
      <w:r w:rsidR="00D37934">
        <w:t xml:space="preserve"> outlets </w:t>
      </w:r>
      <w:r w:rsidR="009652E3">
        <w:t xml:space="preserve">too often </w:t>
      </w:r>
      <w:r w:rsidR="00D37934">
        <w:t xml:space="preserve">answer </w:t>
      </w:r>
      <w:r w:rsidR="00E96065">
        <w:t>with</w:t>
      </w:r>
      <w:r w:rsidR="009652E3">
        <w:t xml:space="preserve"> </w:t>
      </w:r>
      <w:r w:rsidR="006A456E">
        <w:t>contrived anger and</w:t>
      </w:r>
      <w:r w:rsidR="009652E3">
        <w:t xml:space="preserve"> vain distractions. Meanwhile, our </w:t>
      </w:r>
      <w:r>
        <w:t>educational institutions struggle again</w:t>
      </w:r>
      <w:r w:rsidR="009652E3">
        <w:t xml:space="preserve">st the currents of bureaucracy. </w:t>
      </w:r>
      <w:r w:rsidR="00057663">
        <w:t xml:space="preserve">The arts are </w:t>
      </w:r>
      <w:r w:rsidR="00867D62">
        <w:t xml:space="preserve">certainly </w:t>
      </w:r>
      <w:r w:rsidR="00057663">
        <w:t>n</w:t>
      </w:r>
      <w:r w:rsidR="00867D62">
        <w:t xml:space="preserve">ot immune from such corruptions, but Constance Cortez’s recent volume </w:t>
      </w:r>
      <w:r w:rsidR="00867D62" w:rsidRPr="00FD41D2">
        <w:rPr>
          <w:i/>
        </w:rPr>
        <w:t xml:space="preserve">Carmen Lomas Garza </w:t>
      </w:r>
      <w:r w:rsidR="00FD41D2">
        <w:t xml:space="preserve">shows that </w:t>
      </w:r>
      <w:r w:rsidR="00867D62">
        <w:t xml:space="preserve">creativity </w:t>
      </w:r>
      <w:r w:rsidR="00FD41D2">
        <w:t xml:space="preserve">remains one of our </w:t>
      </w:r>
      <w:r w:rsidR="00D65B96">
        <w:t>best hope</w:t>
      </w:r>
      <w:r w:rsidR="00FD41D2">
        <w:t>s</w:t>
      </w:r>
      <w:r w:rsidR="00D65B96">
        <w:t xml:space="preserve"> for honest inquiry and genuine feeling.</w:t>
      </w:r>
      <w:r w:rsidR="00FD41D2">
        <w:t xml:space="preserve"> </w:t>
      </w:r>
      <w:r w:rsidR="0061255C">
        <w:t xml:space="preserve">Published in 2010 by the UCLA Chicano Studies Research Center as part of </w:t>
      </w:r>
      <w:r w:rsidR="00B43899">
        <w:t xml:space="preserve">its </w:t>
      </w:r>
      <w:r w:rsidR="0061255C">
        <w:rPr>
          <w:i/>
        </w:rPr>
        <w:t>A Ver</w:t>
      </w:r>
      <w:r w:rsidR="005A16DF">
        <w:rPr>
          <w:i/>
        </w:rPr>
        <w:t xml:space="preserve"> </w:t>
      </w:r>
      <w:r w:rsidR="005A16DF">
        <w:t>series</w:t>
      </w:r>
      <w:r w:rsidR="0061255C">
        <w:t xml:space="preserve">, this affordable book </w:t>
      </w:r>
      <w:r w:rsidR="00FD41D2">
        <w:t xml:space="preserve">about one of Texas’s best </w:t>
      </w:r>
      <w:r w:rsidR="00581CA3">
        <w:t xml:space="preserve">artists </w:t>
      </w:r>
      <w:r w:rsidR="0061255C">
        <w:t>belongs on the shelf of anyone interested in twentieth-century social movements, the U.S.-Mexico borderlands, Latina/o art, or the contemporary art of the Americas.</w:t>
      </w:r>
    </w:p>
    <w:p w:rsidR="00B43899" w:rsidRDefault="00B43899" w:rsidP="00B43899">
      <w:pPr>
        <w:spacing w:line="480" w:lineRule="auto"/>
        <w:ind w:firstLine="720"/>
      </w:pPr>
      <w:r>
        <w:t>Cortez, a</w:t>
      </w:r>
      <w:r w:rsidR="00D37934">
        <w:t xml:space="preserve">n </w:t>
      </w:r>
      <w:r w:rsidR="00581CA3">
        <w:t>art historian at Texas Tech</w:t>
      </w:r>
      <w:r w:rsidR="00BF7DB7">
        <w:t xml:space="preserve">, </w:t>
      </w:r>
      <w:r w:rsidR="002B2722">
        <w:t xml:space="preserve">does an </w:t>
      </w:r>
      <w:r w:rsidR="00E93B50">
        <w:t>impressive job of balancing</w:t>
      </w:r>
      <w:r w:rsidR="00BF7DB7">
        <w:t xml:space="preserve"> formal </w:t>
      </w:r>
      <w:r w:rsidR="000D2792">
        <w:t xml:space="preserve">study </w:t>
      </w:r>
      <w:r w:rsidR="004C121B">
        <w:t xml:space="preserve">of individual works </w:t>
      </w:r>
      <w:r w:rsidR="00BF7DB7">
        <w:t>with discussion of the artist’s biography and impact.</w:t>
      </w:r>
      <w:r w:rsidR="00D37934">
        <w:t xml:space="preserve"> In the book’s opening chapter, </w:t>
      </w:r>
      <w:r w:rsidR="004C121B">
        <w:t>the author</w:t>
      </w:r>
      <w:r>
        <w:t xml:space="preserve"> </w:t>
      </w:r>
      <w:r w:rsidR="00BF7DB7">
        <w:t>describes Lomas Garza’s upbringing in south T</w:t>
      </w:r>
      <w:r w:rsidR="00A84B8C">
        <w:t>exas during the 1950s and 196</w:t>
      </w:r>
      <w:r w:rsidR="00D37934">
        <w:t xml:space="preserve">0s, </w:t>
      </w:r>
      <w:r>
        <w:t xml:space="preserve">a time </w:t>
      </w:r>
      <w:r w:rsidR="00D37934">
        <w:t xml:space="preserve">when </w:t>
      </w:r>
      <w:r w:rsidR="00BF7DB7">
        <w:t>anti-Mexican sentiment</w:t>
      </w:r>
      <w:r w:rsidR="00F93FF0">
        <w:t xml:space="preserve"> </w:t>
      </w:r>
      <w:r w:rsidR="004C121B">
        <w:t xml:space="preserve">was more formal and </w:t>
      </w:r>
      <w:r w:rsidR="00D473B4">
        <w:t xml:space="preserve">even </w:t>
      </w:r>
      <w:r w:rsidR="004C121B">
        <w:t>more pervasive</w:t>
      </w:r>
      <w:r w:rsidR="00D37934">
        <w:t xml:space="preserve"> than it is today. </w:t>
      </w:r>
      <w:r w:rsidR="00BF7DB7">
        <w:t xml:space="preserve">Chicana/o artists </w:t>
      </w:r>
      <w:r w:rsidR="00D37934">
        <w:t>of this</w:t>
      </w:r>
      <w:r w:rsidR="00E93B50">
        <w:t xml:space="preserve"> postwar period </w:t>
      </w:r>
      <w:r w:rsidR="00BF7DB7">
        <w:t>responded to</w:t>
      </w:r>
      <w:r w:rsidR="00E93B50">
        <w:t xml:space="preserve"> </w:t>
      </w:r>
      <w:r w:rsidR="00A84B8C">
        <w:t xml:space="preserve">segregation </w:t>
      </w:r>
      <w:r w:rsidR="00E93B50">
        <w:t xml:space="preserve">in </w:t>
      </w:r>
      <w:r w:rsidR="000D2792">
        <w:t xml:space="preserve">various </w:t>
      </w:r>
      <w:r w:rsidR="00E93B50">
        <w:t>ways.</w:t>
      </w:r>
      <w:r w:rsidR="00D37934">
        <w:t xml:space="preserve"> </w:t>
      </w:r>
      <w:r w:rsidR="0049723C">
        <w:t>A</w:t>
      </w:r>
      <w:r w:rsidR="000D2792">
        <w:t xml:space="preserve">rtists such as Malaquias Montoya </w:t>
      </w:r>
      <w:r w:rsidR="00D37934">
        <w:t xml:space="preserve">tended towards </w:t>
      </w:r>
      <w:r w:rsidR="00D44FFD">
        <w:t xml:space="preserve">aggressive </w:t>
      </w:r>
      <w:r w:rsidR="00D37934">
        <w:t xml:space="preserve">imagery </w:t>
      </w:r>
      <w:r w:rsidR="000D2792">
        <w:t>that forced viewer</w:t>
      </w:r>
      <w:r w:rsidR="00D44FFD">
        <w:t>s</w:t>
      </w:r>
      <w:r w:rsidR="000D2792">
        <w:t xml:space="preserve"> to</w:t>
      </w:r>
      <w:r w:rsidR="00D44FFD">
        <w:t xml:space="preserve"> confront the realities of poverty and</w:t>
      </w:r>
      <w:r w:rsidR="00D37934">
        <w:t xml:space="preserve"> violence in the borderlands. </w:t>
      </w:r>
      <w:r w:rsidR="00D44FFD">
        <w:t xml:space="preserve">Lomas Garza </w:t>
      </w:r>
      <w:r w:rsidR="00AC0502">
        <w:t xml:space="preserve">adopted </w:t>
      </w:r>
      <w:r w:rsidR="00D37934">
        <w:t xml:space="preserve">a different approach. </w:t>
      </w:r>
      <w:r w:rsidR="0049723C">
        <w:t>She too was angry, but s</w:t>
      </w:r>
      <w:r w:rsidR="00D44FFD">
        <w:t xml:space="preserve">he took aim at </w:t>
      </w:r>
      <w:r w:rsidR="00EC65B9">
        <w:t xml:space="preserve">racism by representing the beauty of </w:t>
      </w:r>
      <w:r w:rsidR="00D473B4">
        <w:t xml:space="preserve">Chicano/a </w:t>
      </w:r>
      <w:r w:rsidR="00AC0502">
        <w:t xml:space="preserve">cultures </w:t>
      </w:r>
      <w:r w:rsidR="00D473B4">
        <w:t xml:space="preserve">in </w:t>
      </w:r>
      <w:r w:rsidR="00AC0502">
        <w:t xml:space="preserve">a style </w:t>
      </w:r>
      <w:r w:rsidR="00EC65B9">
        <w:t>that e</w:t>
      </w:r>
      <w:r w:rsidR="00AC0502">
        <w:t xml:space="preserve">mphasized </w:t>
      </w:r>
      <w:r w:rsidR="00E44561">
        <w:t>harmony</w:t>
      </w:r>
      <w:r w:rsidR="00AC0502">
        <w:t xml:space="preserve"> and </w:t>
      </w:r>
      <w:r>
        <w:t xml:space="preserve">permanence. </w:t>
      </w:r>
      <w:r w:rsidR="00AC1153">
        <w:t xml:space="preserve">Her </w:t>
      </w:r>
      <w:r w:rsidR="00100F91">
        <w:t xml:space="preserve">1972 etching </w:t>
      </w:r>
      <w:r w:rsidR="00100F91">
        <w:rPr>
          <w:i/>
        </w:rPr>
        <w:t>Loteria—Primera Tabla</w:t>
      </w:r>
      <w:r w:rsidR="00AC1153">
        <w:rPr>
          <w:i/>
        </w:rPr>
        <w:t xml:space="preserve"> </w:t>
      </w:r>
      <w:r w:rsidR="00AC1153">
        <w:t xml:space="preserve">is a good example.  </w:t>
      </w:r>
      <w:r w:rsidR="00581CA3">
        <w:t xml:space="preserve">As </w:t>
      </w:r>
      <w:r w:rsidR="0049723C">
        <w:t xml:space="preserve">Cortez </w:t>
      </w:r>
      <w:r w:rsidR="00581CA3">
        <w:t xml:space="preserve">explains, this </w:t>
      </w:r>
      <w:r w:rsidR="00AB20F6">
        <w:t>image</w:t>
      </w:r>
      <w:r w:rsidR="00581CA3">
        <w:t xml:space="preserve"> of the eclectic characters on a Mexican bingo card</w:t>
      </w:r>
      <w:r w:rsidR="00AB20F6">
        <w:t xml:space="preserve"> draws on regional traditions handed down to</w:t>
      </w:r>
      <w:r w:rsidR="00F07619">
        <w:t xml:space="preserve"> the artist through her family</w:t>
      </w:r>
      <w:r w:rsidR="007D4DAA">
        <w:t>.</w:t>
      </w:r>
      <w:r w:rsidR="006E196F">
        <w:t xml:space="preserve"> The bright colors challenge prevailing notions of the border as a barren cultural landscape. </w:t>
      </w:r>
      <w:r w:rsidR="00D37934">
        <w:t xml:space="preserve"> </w:t>
      </w:r>
    </w:p>
    <w:p w:rsidR="00FA5F43" w:rsidRDefault="00C81250" w:rsidP="00FA5F43">
      <w:pPr>
        <w:spacing w:line="480" w:lineRule="auto"/>
        <w:ind w:firstLine="720"/>
      </w:pPr>
      <w:r>
        <w:t xml:space="preserve">History </w:t>
      </w:r>
      <w:r w:rsidR="00581CA3">
        <w:t xml:space="preserve">says </w:t>
      </w:r>
      <w:r>
        <w:t xml:space="preserve">that the </w:t>
      </w:r>
      <w:r w:rsidR="006E196F">
        <w:t xml:space="preserve">children of “the Sixties” protested as an act of </w:t>
      </w:r>
      <w:r w:rsidR="00AE755D">
        <w:t>rebellion</w:t>
      </w:r>
      <w:r w:rsidR="00581CA3">
        <w:t xml:space="preserve"> against their parents</w:t>
      </w:r>
      <w:r w:rsidR="006E196F">
        <w:t xml:space="preserve">. That may have been true for some, but </w:t>
      </w:r>
      <w:r w:rsidR="00C8470D">
        <w:t xml:space="preserve">Mexican-American youth frequently drew inspiration from </w:t>
      </w:r>
      <w:r w:rsidR="00581CA3">
        <w:t xml:space="preserve">older generations. </w:t>
      </w:r>
      <w:r w:rsidR="00C8470D">
        <w:t xml:space="preserve">Lomas Garza </w:t>
      </w:r>
      <w:r w:rsidR="00581CA3">
        <w:t xml:space="preserve">admired </w:t>
      </w:r>
      <w:r w:rsidR="00C8470D">
        <w:t xml:space="preserve">the </w:t>
      </w:r>
      <w:r w:rsidR="00517054">
        <w:rPr>
          <w:i/>
        </w:rPr>
        <w:t xml:space="preserve">lotería </w:t>
      </w:r>
      <w:r w:rsidR="00D37934">
        <w:t xml:space="preserve">[lottery] </w:t>
      </w:r>
      <w:r w:rsidR="00517054">
        <w:t xml:space="preserve">cards </w:t>
      </w:r>
      <w:r w:rsidR="00581CA3">
        <w:t>her mother drew</w:t>
      </w:r>
      <w:r w:rsidR="00D64106">
        <w:t xml:space="preserve">, and </w:t>
      </w:r>
      <w:r>
        <w:t xml:space="preserve">she was encouraged by </w:t>
      </w:r>
      <w:r w:rsidR="00581CA3">
        <w:t xml:space="preserve">her parents </w:t>
      </w:r>
      <w:r w:rsidR="00D64106">
        <w:t xml:space="preserve">to </w:t>
      </w:r>
      <w:r w:rsidR="00E44561">
        <w:t>get involved</w:t>
      </w:r>
      <w:r w:rsidR="00D64106">
        <w:t xml:space="preserve">. </w:t>
      </w:r>
      <w:r w:rsidR="00757812">
        <w:t xml:space="preserve">Cortez </w:t>
      </w:r>
      <w:r w:rsidR="002E5CEC">
        <w:t xml:space="preserve">rightly </w:t>
      </w:r>
      <w:r w:rsidR="00757812">
        <w:t>si</w:t>
      </w:r>
      <w:r w:rsidR="00C8470D">
        <w:t xml:space="preserve">tuates Lomas Garza’s art in </w:t>
      </w:r>
      <w:r w:rsidR="004E23E5">
        <w:t xml:space="preserve">a </w:t>
      </w:r>
      <w:r w:rsidR="00F93FF0">
        <w:t xml:space="preserve">Chicano/a </w:t>
      </w:r>
      <w:r w:rsidR="00E44561">
        <w:t xml:space="preserve">activist </w:t>
      </w:r>
      <w:r w:rsidR="00C8470D">
        <w:t>tradition</w:t>
      </w:r>
      <w:r w:rsidR="004E23E5">
        <w:t xml:space="preserve"> </w:t>
      </w:r>
      <w:r w:rsidR="002F1641">
        <w:t xml:space="preserve">that reaches back </w:t>
      </w:r>
      <w:r w:rsidR="00F93FF0">
        <w:t>to the mid-nineteenth century</w:t>
      </w:r>
      <w:r w:rsidR="00757812">
        <w:t xml:space="preserve">. </w:t>
      </w:r>
      <w:r w:rsidR="004E23E5">
        <w:t xml:space="preserve">She also </w:t>
      </w:r>
      <w:r w:rsidR="00FA5F43">
        <w:t xml:space="preserve">gives engaging </w:t>
      </w:r>
      <w:r w:rsidR="00F93FF0">
        <w:t>anecdo</w:t>
      </w:r>
      <w:r w:rsidR="00104B2B">
        <w:t>tes from Lomas Garza’s high school and college years</w:t>
      </w:r>
      <w:r w:rsidR="007F5D27">
        <w:t xml:space="preserve">, and </w:t>
      </w:r>
      <w:r w:rsidR="004E23E5">
        <w:t xml:space="preserve">though </w:t>
      </w:r>
      <w:r w:rsidR="007F5D27">
        <w:t xml:space="preserve">these </w:t>
      </w:r>
      <w:r w:rsidR="00104B2B">
        <w:t xml:space="preserve">stories </w:t>
      </w:r>
      <w:r w:rsidR="00D85167">
        <w:t xml:space="preserve">are not the </w:t>
      </w:r>
      <w:r w:rsidR="00387B58">
        <w:t>centerpiece</w:t>
      </w:r>
      <w:r w:rsidR="00D85167">
        <w:t xml:space="preserve"> of the book, they </w:t>
      </w:r>
      <w:r w:rsidR="00FA5F43">
        <w:t xml:space="preserve">do provide a window on the social and cultural milieu of the late 1960s and early 1970s. Students of the Chicano movement will learn from this material, as will anyone interested in </w:t>
      </w:r>
      <w:r w:rsidR="004E23E5">
        <w:t xml:space="preserve">a </w:t>
      </w:r>
      <w:r w:rsidR="007149FE">
        <w:t xml:space="preserve">grassroots </w:t>
      </w:r>
      <w:r w:rsidR="004E23E5">
        <w:t>perspective on this important era.</w:t>
      </w:r>
    </w:p>
    <w:p w:rsidR="0014625F" w:rsidRDefault="00FA5F43" w:rsidP="000D78E8">
      <w:pPr>
        <w:spacing w:line="480" w:lineRule="auto"/>
        <w:ind w:firstLine="720"/>
      </w:pPr>
      <w:r>
        <w:t xml:space="preserve"> </w:t>
      </w:r>
      <w:r w:rsidR="007149FE">
        <w:t xml:space="preserve">Of course, the soul of any </w:t>
      </w:r>
      <w:r w:rsidR="004429AD">
        <w:t xml:space="preserve">art </w:t>
      </w:r>
      <w:r w:rsidR="00283CCE">
        <w:t xml:space="preserve">monograph </w:t>
      </w:r>
      <w:r w:rsidR="004429AD">
        <w:t>is the artwork itself.</w:t>
      </w:r>
      <w:r w:rsidR="007149FE">
        <w:t xml:space="preserve"> </w:t>
      </w:r>
      <w:r w:rsidR="007149FE">
        <w:rPr>
          <w:i/>
        </w:rPr>
        <w:t xml:space="preserve">Carmen Lomas Garza </w:t>
      </w:r>
      <w:r w:rsidR="002F1641">
        <w:t>features 76</w:t>
      </w:r>
      <w:r w:rsidR="007149FE">
        <w:t xml:space="preserve"> color illustrations, many of them full-page, and all accompanied by insightful commentary from Cortez. </w:t>
      </w:r>
      <w:r w:rsidR="002E5CEC">
        <w:t>C</w:t>
      </w:r>
      <w:r w:rsidR="002F1641">
        <w:t xml:space="preserve">ritics have occasionally </w:t>
      </w:r>
      <w:r w:rsidR="002B2722">
        <w:t xml:space="preserve">dismissed </w:t>
      </w:r>
      <w:r w:rsidR="002F1641">
        <w:t xml:space="preserve">Lomas Garza </w:t>
      </w:r>
      <w:r w:rsidR="002B2722">
        <w:t>as a simple-minded folk artist with little technical skill.</w:t>
      </w:r>
      <w:r w:rsidR="004429AD">
        <w:t xml:space="preserve"> Cortez </w:t>
      </w:r>
      <w:r w:rsidR="00B121C9">
        <w:t xml:space="preserve">answers these detractors </w:t>
      </w:r>
      <w:r w:rsidR="00C81250">
        <w:t xml:space="preserve">with </w:t>
      </w:r>
      <w:r w:rsidR="0016249B">
        <w:t xml:space="preserve">precise </w:t>
      </w:r>
      <w:r w:rsidR="00C81250">
        <w:t xml:space="preserve">descriptions </w:t>
      </w:r>
      <w:r w:rsidR="00283CCE">
        <w:t xml:space="preserve">of the creative </w:t>
      </w:r>
      <w:r w:rsidR="004E23E5">
        <w:t xml:space="preserve">labor </w:t>
      </w:r>
      <w:r w:rsidR="004429AD">
        <w:t>that goes</w:t>
      </w:r>
      <w:r w:rsidR="00283CCE">
        <w:t xml:space="preserve"> into each of</w:t>
      </w:r>
      <w:r w:rsidR="0016249B">
        <w:t xml:space="preserve"> Lomas Garza’s works, whether </w:t>
      </w:r>
      <w:r w:rsidR="002F1641">
        <w:t xml:space="preserve">done in </w:t>
      </w:r>
      <w:r w:rsidR="00581CA3">
        <w:t xml:space="preserve">acrylic, lithograph, </w:t>
      </w:r>
      <w:r w:rsidR="0016249B">
        <w:t xml:space="preserve">paper cutout, or gouache. </w:t>
      </w:r>
      <w:r w:rsidR="00E44561">
        <w:t xml:space="preserve">Cortez </w:t>
      </w:r>
      <w:r w:rsidR="0016249B">
        <w:t xml:space="preserve">also interprets the </w:t>
      </w:r>
      <w:r w:rsidR="00484DDF">
        <w:t>man</w:t>
      </w:r>
      <w:r w:rsidR="00CD0295">
        <w:t>y l</w:t>
      </w:r>
      <w:r w:rsidR="00B121C9">
        <w:t>ayers of the images themselves. A</w:t>
      </w:r>
      <w:r w:rsidR="001D1119">
        <w:t xml:space="preserve">mong her finest discussions is her study of </w:t>
      </w:r>
      <w:r w:rsidR="00CD0295">
        <w:t xml:space="preserve">the landscape painting </w:t>
      </w:r>
      <w:r w:rsidR="002F1641">
        <w:rPr>
          <w:i/>
        </w:rPr>
        <w:t>Hammerhead Shark on</w:t>
      </w:r>
      <w:r w:rsidR="001D1119">
        <w:rPr>
          <w:i/>
        </w:rPr>
        <w:t xml:space="preserve"> Padre Island</w:t>
      </w:r>
      <w:r w:rsidR="002F1641">
        <w:rPr>
          <w:i/>
        </w:rPr>
        <w:t xml:space="preserve"> </w:t>
      </w:r>
      <w:r w:rsidR="002F1641">
        <w:t>(1987)</w:t>
      </w:r>
      <w:r w:rsidR="00CD0295">
        <w:rPr>
          <w:i/>
        </w:rPr>
        <w:t xml:space="preserve">. </w:t>
      </w:r>
      <w:r w:rsidR="001D1119">
        <w:rPr>
          <w:i/>
        </w:rPr>
        <w:t xml:space="preserve"> </w:t>
      </w:r>
      <w:r w:rsidR="00300841">
        <w:t>In this image, the viewer looks f</w:t>
      </w:r>
      <w:r w:rsidR="00106612">
        <w:t>rom a slight aerial perspective</w:t>
      </w:r>
      <w:r w:rsidR="00300841">
        <w:t xml:space="preserve"> at </w:t>
      </w:r>
      <w:r w:rsidR="002F1641">
        <w:t xml:space="preserve">twenty-three </w:t>
      </w:r>
      <w:r w:rsidR="001D1119">
        <w:t xml:space="preserve">miniaturized human figures, or </w:t>
      </w:r>
      <w:r w:rsidR="001D1119">
        <w:rPr>
          <w:i/>
        </w:rPr>
        <w:t xml:space="preserve">monitos, </w:t>
      </w:r>
      <w:r w:rsidR="00581CA3">
        <w:t xml:space="preserve">as they </w:t>
      </w:r>
      <w:r w:rsidR="00CD0295">
        <w:t xml:space="preserve">play </w:t>
      </w:r>
      <w:r w:rsidR="002F1641">
        <w:t xml:space="preserve">at water’s edge. </w:t>
      </w:r>
      <w:r w:rsidR="00300841">
        <w:t xml:space="preserve">Night is falling, and </w:t>
      </w:r>
      <w:r w:rsidR="00CD0295">
        <w:t xml:space="preserve">a fisherman </w:t>
      </w:r>
      <w:r w:rsidR="00300841">
        <w:t xml:space="preserve">stands proudly over an enormous shark </w:t>
      </w:r>
      <w:r w:rsidR="00617D34">
        <w:t xml:space="preserve">that </w:t>
      </w:r>
      <w:r w:rsidR="00300841">
        <w:t xml:space="preserve">he has pulled on the flaxen sand. </w:t>
      </w:r>
      <w:r w:rsidR="000D78E8">
        <w:t xml:space="preserve">Lomas Garza shows her usual keen eye for the rituals </w:t>
      </w:r>
      <w:r w:rsidR="00300841">
        <w:t xml:space="preserve">of </w:t>
      </w:r>
      <w:r w:rsidR="000D78E8">
        <w:t xml:space="preserve">the </w:t>
      </w:r>
      <w:r w:rsidR="00300841">
        <w:t xml:space="preserve">working-class </w:t>
      </w:r>
      <w:r w:rsidR="000D78E8">
        <w:rPr>
          <w:i/>
        </w:rPr>
        <w:t xml:space="preserve">mexicano </w:t>
      </w:r>
      <w:r w:rsidR="000D78E8">
        <w:t xml:space="preserve">cultures that have been recreating at Padre Island for </w:t>
      </w:r>
      <w:r w:rsidR="00617D34">
        <w:t>decades</w:t>
      </w:r>
      <w:r w:rsidR="000D78E8">
        <w:t xml:space="preserve">. </w:t>
      </w:r>
      <w:r w:rsidR="0014625F">
        <w:t xml:space="preserve">However, the </w:t>
      </w:r>
      <w:r w:rsidR="00361FEF">
        <w:t>image</w:t>
      </w:r>
      <w:r w:rsidR="00617D34">
        <w:t xml:space="preserve"> </w:t>
      </w:r>
      <w:r w:rsidR="0014625F">
        <w:t>also en</w:t>
      </w:r>
      <w:r w:rsidR="00B121C9">
        <w:t>g</w:t>
      </w:r>
      <w:r w:rsidR="0014625F">
        <w:t xml:space="preserve">ages </w:t>
      </w:r>
      <w:r w:rsidR="004E23E5">
        <w:t xml:space="preserve">more universal </w:t>
      </w:r>
      <w:r w:rsidR="0014625F">
        <w:t xml:space="preserve">themes of quotidian violence </w:t>
      </w:r>
      <w:r w:rsidR="00361FEF">
        <w:t xml:space="preserve">and </w:t>
      </w:r>
      <w:r w:rsidR="0014625F">
        <w:t>what Cortez calls the “undercurrent[s] of childhood anxiety.”</w:t>
      </w:r>
    </w:p>
    <w:p w:rsidR="00E800F8" w:rsidRDefault="004F6AB7" w:rsidP="00692C6C">
      <w:pPr>
        <w:spacing w:line="480" w:lineRule="auto"/>
        <w:ind w:firstLine="720"/>
      </w:pPr>
      <w:r>
        <w:rPr>
          <w:i/>
        </w:rPr>
        <w:t>Homenaje a Tenochtitl</w:t>
      </w:r>
      <w:r>
        <w:rPr>
          <w:i/>
          <w:lang w:val="es-ES_tradnl"/>
        </w:rPr>
        <w:t>án</w:t>
      </w:r>
      <w:r w:rsidR="00E44561">
        <w:rPr>
          <w:i/>
          <w:lang w:val="es-ES_tradnl"/>
        </w:rPr>
        <w:t xml:space="preserve"> </w:t>
      </w:r>
      <w:r w:rsidR="00E44561">
        <w:rPr>
          <w:lang w:val="es-ES_tradnl"/>
        </w:rPr>
        <w:t>realizes a similar balance</w:t>
      </w:r>
      <w:r>
        <w:rPr>
          <w:i/>
        </w:rPr>
        <w:t xml:space="preserve">. </w:t>
      </w:r>
      <w:r w:rsidR="004E23E5">
        <w:t xml:space="preserve">Unveiled </w:t>
      </w:r>
      <w:r>
        <w:t xml:space="preserve">at Smith College in </w:t>
      </w:r>
      <w:r w:rsidR="00B121C9">
        <w:t>1992</w:t>
      </w:r>
      <w:r>
        <w:t xml:space="preserve">, this </w:t>
      </w:r>
      <w:r w:rsidR="00B717DB">
        <w:t xml:space="preserve">multimedia </w:t>
      </w:r>
      <w:r w:rsidR="004E23E5">
        <w:t xml:space="preserve">installation </w:t>
      </w:r>
      <w:r w:rsidR="00B121C9">
        <w:t xml:space="preserve">opposes </w:t>
      </w:r>
      <w:r w:rsidR="00E44561">
        <w:t>colonial nostalgia</w:t>
      </w:r>
      <w:r w:rsidR="00CD74EC">
        <w:t>, even as it traces the continuities of history</w:t>
      </w:r>
      <w:r w:rsidR="00114B15">
        <w:t xml:space="preserve">. </w:t>
      </w:r>
      <w:r w:rsidR="00B90D55">
        <w:t xml:space="preserve">Cortez </w:t>
      </w:r>
      <w:r w:rsidR="003B59B6">
        <w:t xml:space="preserve">vividly describes how </w:t>
      </w:r>
      <w:r w:rsidR="004D4D8F">
        <w:t xml:space="preserve">viewers </w:t>
      </w:r>
      <w:r w:rsidR="002E5CEC">
        <w:t xml:space="preserve">become part of the </w:t>
      </w:r>
      <w:r w:rsidR="004E23E5">
        <w:t xml:space="preserve">Conquest as they </w:t>
      </w:r>
      <w:r w:rsidR="004D4D8F">
        <w:t xml:space="preserve">“scuff the black paper” </w:t>
      </w:r>
      <w:r w:rsidR="003B59B6">
        <w:t xml:space="preserve">leading </w:t>
      </w:r>
      <w:r w:rsidR="004D4D8F">
        <w:t xml:space="preserve">to a seven-foot reproduction of Mexico City’s </w:t>
      </w:r>
      <w:r w:rsidR="004D4D8F" w:rsidRPr="00B121C9">
        <w:rPr>
          <w:i/>
        </w:rPr>
        <w:t>Templo Mayor</w:t>
      </w:r>
      <w:r w:rsidR="004E23E5">
        <w:t xml:space="preserve">. </w:t>
      </w:r>
      <w:r w:rsidR="005A16DF">
        <w:t xml:space="preserve">She </w:t>
      </w:r>
      <w:r w:rsidR="002E5CEC">
        <w:t xml:space="preserve">then </w:t>
      </w:r>
      <w:r w:rsidR="004E23E5">
        <w:t xml:space="preserve">catalogs the </w:t>
      </w:r>
      <w:r w:rsidR="005A16DF">
        <w:t>indigenous objects placed throughout</w:t>
      </w:r>
      <w:r>
        <w:t>: sacrificial offerings, a reminder of religio</w:t>
      </w:r>
      <w:r w:rsidR="005A16DF">
        <w:t xml:space="preserve">n’s continued power; Aztec timepieces, a reflection of </w:t>
      </w:r>
      <w:r w:rsidR="004E23E5">
        <w:t xml:space="preserve">the </w:t>
      </w:r>
      <w:r w:rsidR="005A16DF">
        <w:t xml:space="preserve">persistent human </w:t>
      </w:r>
      <w:r>
        <w:t>desire to control circumstance; corn, still a staple food in the Americas; and skulls, a reminder that for all of our advances, death rema</w:t>
      </w:r>
      <w:r w:rsidR="004E23E5">
        <w:t xml:space="preserve">ins </w:t>
      </w:r>
      <w:r>
        <w:t xml:space="preserve">part of life. </w:t>
      </w:r>
      <w:r w:rsidR="00B121C9">
        <w:t>Yet w</w:t>
      </w:r>
      <w:r w:rsidR="00D473B4">
        <w:t xml:space="preserve">hile </w:t>
      </w:r>
      <w:r>
        <w:t xml:space="preserve">Lomas Garza </w:t>
      </w:r>
      <w:r w:rsidR="005A16DF">
        <w:t>se</w:t>
      </w:r>
      <w:r w:rsidR="007A7BC3">
        <w:t xml:space="preserve">es the present in the past, </w:t>
      </w:r>
      <w:r w:rsidR="00D473B4">
        <w:t xml:space="preserve">Cortez notes that </w:t>
      </w:r>
      <w:r w:rsidR="005A16DF">
        <w:rPr>
          <w:i/>
        </w:rPr>
        <w:t xml:space="preserve">Homenaje </w:t>
      </w:r>
      <w:r w:rsidR="007A7BC3">
        <w:t xml:space="preserve">still </w:t>
      </w:r>
      <w:r w:rsidR="005A16DF">
        <w:t xml:space="preserve">respects </w:t>
      </w:r>
      <w:r>
        <w:t xml:space="preserve">the alterity of </w:t>
      </w:r>
      <w:r w:rsidR="007A7BC3">
        <w:t>history</w:t>
      </w:r>
      <w:r>
        <w:t>.</w:t>
      </w:r>
      <w:r w:rsidR="0019383B">
        <w:t xml:space="preserve"> </w:t>
      </w:r>
      <w:r>
        <w:t xml:space="preserve">On the </w:t>
      </w:r>
      <w:r w:rsidR="007A7BC3">
        <w:t xml:space="preserve">temple </w:t>
      </w:r>
      <w:r w:rsidR="00A22E82">
        <w:t xml:space="preserve">itself </w:t>
      </w:r>
      <w:r>
        <w:t xml:space="preserve">are </w:t>
      </w:r>
      <w:r w:rsidR="007A7BC3">
        <w:t xml:space="preserve">memorials </w:t>
      </w:r>
      <w:r w:rsidR="007A7BC3">
        <w:rPr>
          <w:lang w:val="es-ES_tradnl"/>
        </w:rPr>
        <w:t xml:space="preserve">to those </w:t>
      </w:r>
      <w:r>
        <w:rPr>
          <w:lang w:val="es-ES_tradnl"/>
        </w:rPr>
        <w:t xml:space="preserve">unnamed millions </w:t>
      </w:r>
      <w:r w:rsidR="007A7BC3">
        <w:rPr>
          <w:lang w:val="es-ES_tradnl"/>
        </w:rPr>
        <w:t xml:space="preserve">killed by </w:t>
      </w:r>
      <w:r w:rsidR="0019383B">
        <w:rPr>
          <w:lang w:val="es-ES_tradnl"/>
        </w:rPr>
        <w:t xml:space="preserve">European </w:t>
      </w:r>
      <w:r w:rsidR="007A7BC3">
        <w:rPr>
          <w:lang w:val="es-ES_tradnl"/>
        </w:rPr>
        <w:t>colonization</w:t>
      </w:r>
      <w:r w:rsidR="0019383B">
        <w:rPr>
          <w:lang w:val="es-ES_tradnl"/>
        </w:rPr>
        <w:t xml:space="preserve">. </w:t>
      </w:r>
      <w:r w:rsidR="007A7BC3">
        <w:rPr>
          <w:lang w:val="es-ES_tradnl"/>
        </w:rPr>
        <w:t xml:space="preserve">In an adjacent room are </w:t>
      </w:r>
      <w:r>
        <w:t xml:space="preserve">memorials to </w:t>
      </w:r>
      <w:r w:rsidR="007A7BC3">
        <w:t xml:space="preserve">the artist’s grandmother Elisa Lomas, </w:t>
      </w:r>
      <w:r>
        <w:t xml:space="preserve">and </w:t>
      </w:r>
      <w:r w:rsidR="007A7BC3">
        <w:t xml:space="preserve">to </w:t>
      </w:r>
      <w:r w:rsidR="00E44561">
        <w:t xml:space="preserve">artists </w:t>
      </w:r>
      <w:r>
        <w:t>Xavier Gorena and Enrique Flores</w:t>
      </w:r>
      <w:r w:rsidR="0019383B">
        <w:t>.</w:t>
      </w:r>
      <w:r w:rsidR="00D473B4">
        <w:t xml:space="preserve"> Lomas Garza is wrestling in this </w:t>
      </w:r>
      <w:r w:rsidR="00FD1191">
        <w:t xml:space="preserve">installation </w:t>
      </w:r>
      <w:r w:rsidR="00D473B4">
        <w:t xml:space="preserve">with a paradox that </w:t>
      </w:r>
      <w:r w:rsidR="00692C6C">
        <w:t xml:space="preserve">societies and individuals </w:t>
      </w:r>
      <w:r w:rsidR="00F90326">
        <w:t xml:space="preserve">alike </w:t>
      </w:r>
      <w:r w:rsidR="00692C6C">
        <w:t xml:space="preserve">must </w:t>
      </w:r>
      <w:r w:rsidR="00F90326">
        <w:t>encounter</w:t>
      </w:r>
      <w:r w:rsidR="00692C6C">
        <w:t xml:space="preserve">: death </w:t>
      </w:r>
      <w:r w:rsidR="00F90326">
        <w:t>is both end and beginning</w:t>
      </w:r>
      <w:r w:rsidR="00D473B4">
        <w:t>.</w:t>
      </w:r>
      <w:r w:rsidR="00FD1191">
        <w:t xml:space="preserve"> Through her smart commentary</w:t>
      </w:r>
      <w:r w:rsidR="0057457F">
        <w:t xml:space="preserve"> on the piece</w:t>
      </w:r>
      <w:r w:rsidR="00FD1191">
        <w:t xml:space="preserve">, Cortez contributes to recent conversations </w:t>
      </w:r>
      <w:r w:rsidR="0057457F">
        <w:t xml:space="preserve">about </w:t>
      </w:r>
      <w:r w:rsidR="00E44561">
        <w:t xml:space="preserve">religion’s </w:t>
      </w:r>
      <w:r w:rsidR="00FD1191">
        <w:t>influence —good and bad—on Latina/o communities.</w:t>
      </w:r>
    </w:p>
    <w:p w:rsidR="00B73E6B" w:rsidRDefault="002C6203" w:rsidP="00256E35">
      <w:pPr>
        <w:spacing w:line="480" w:lineRule="auto"/>
        <w:ind w:firstLine="720"/>
      </w:pPr>
      <w:r>
        <w:t xml:space="preserve">The 1960s are </w:t>
      </w:r>
      <w:r w:rsidR="000753DA">
        <w:t xml:space="preserve">sometimes </w:t>
      </w:r>
      <w:r>
        <w:t xml:space="preserve">eulogized </w:t>
      </w:r>
      <w:r w:rsidR="00787626">
        <w:t xml:space="preserve">as a failed experiment in social change. Lomas Garza’s </w:t>
      </w:r>
      <w:r w:rsidR="000753DA">
        <w:t xml:space="preserve">success </w:t>
      </w:r>
      <w:r w:rsidR="00787626">
        <w:t>demonstrates the folly of this view, for</w:t>
      </w:r>
      <w:r w:rsidR="001955E0">
        <w:t xml:space="preserve"> while the Chicano movement did not change everything, it did </w:t>
      </w:r>
      <w:r w:rsidR="000753DA">
        <w:t xml:space="preserve">help transform the </w:t>
      </w:r>
      <w:r w:rsidR="001955E0">
        <w:t>cult</w:t>
      </w:r>
      <w:r w:rsidR="000753DA">
        <w:t>ural and political institutions of the United States</w:t>
      </w:r>
      <w:r w:rsidR="001955E0">
        <w:t>.</w:t>
      </w:r>
      <w:r w:rsidR="000753DA">
        <w:t xml:space="preserve"> In 1978, Lomas Garza curated the exhibit </w:t>
      </w:r>
      <w:r w:rsidR="000753DA">
        <w:rPr>
          <w:i/>
        </w:rPr>
        <w:t>Homenaje a Frida Kahlo</w:t>
      </w:r>
      <w:r w:rsidR="000C193E">
        <w:t>/</w:t>
      </w:r>
      <w:r w:rsidR="000C193E">
        <w:rPr>
          <w:i/>
        </w:rPr>
        <w:t>Homage to Frida Kahlo</w:t>
      </w:r>
      <w:r w:rsidR="000753DA">
        <w:rPr>
          <w:i/>
        </w:rPr>
        <w:t xml:space="preserve"> </w:t>
      </w:r>
      <w:r w:rsidR="000753DA">
        <w:t>at San Francisco’s Galer</w:t>
      </w:r>
      <w:r w:rsidR="000753DA">
        <w:rPr>
          <w:lang w:val="es-ES_tradnl"/>
        </w:rPr>
        <w:t>ía de la Raza</w:t>
      </w:r>
      <w:r w:rsidR="00C90D51">
        <w:t>. S</w:t>
      </w:r>
      <w:r w:rsidR="000C193E">
        <w:t xml:space="preserve">he and her collaborators </w:t>
      </w:r>
      <w:r w:rsidR="000753DA">
        <w:t>helped popularize the brilliant Mexican artist</w:t>
      </w:r>
      <w:r w:rsidR="00C90D51">
        <w:t xml:space="preserve">, and they forged transnational artistic ties that exist today. Lomas Garza </w:t>
      </w:r>
      <w:r w:rsidR="00E44561">
        <w:t xml:space="preserve">mentors </w:t>
      </w:r>
      <w:r w:rsidR="00FE1744">
        <w:t>o</w:t>
      </w:r>
      <w:r w:rsidR="00E44561">
        <w:t>thers in the business of art, and</w:t>
      </w:r>
      <w:r w:rsidR="00FE1744">
        <w:t xml:space="preserve"> she has consistently bridged the divide between working-class audiences and the museum industry. </w:t>
      </w:r>
      <w:r w:rsidR="00EA5F68">
        <w:t>Cortez’s volume</w:t>
      </w:r>
      <w:r w:rsidR="002E5CEC">
        <w:t xml:space="preserve"> </w:t>
      </w:r>
      <w:r w:rsidR="00EA5F68">
        <w:t xml:space="preserve">testifies </w:t>
      </w:r>
      <w:r w:rsidR="00EE4256">
        <w:t xml:space="preserve">to the </w:t>
      </w:r>
      <w:r w:rsidR="002E5CEC">
        <w:t xml:space="preserve">lasting power </w:t>
      </w:r>
      <w:r w:rsidR="00EE4256">
        <w:t>of the Chicano/a arts movement.</w:t>
      </w:r>
      <w:r w:rsidR="00256E35">
        <w:t xml:space="preserve"> </w:t>
      </w:r>
      <w:r w:rsidR="00F836BD">
        <w:t>Today’s d</w:t>
      </w:r>
      <w:r w:rsidR="00256E35">
        <w:t xml:space="preserve">igital media has its pleasures, but there are some books worth holding in your hand, allowing the </w:t>
      </w:r>
      <w:r w:rsidR="002E5CEC">
        <w:t xml:space="preserve">printed </w:t>
      </w:r>
      <w:r w:rsidR="00256E35">
        <w:t>page to fall open where it may. This is one of those books.</w:t>
      </w:r>
    </w:p>
    <w:sectPr w:rsidR="00B73E6B" w:rsidSect="00B73E6B">
      <w:pgSz w:w="12240" w:h="15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06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B73E6B"/>
    <w:rsid w:val="000060CD"/>
    <w:rsid w:val="00057663"/>
    <w:rsid w:val="000628B5"/>
    <w:rsid w:val="000753DA"/>
    <w:rsid w:val="000C193E"/>
    <w:rsid w:val="000C5131"/>
    <w:rsid w:val="000D2792"/>
    <w:rsid w:val="000D78E8"/>
    <w:rsid w:val="00100F91"/>
    <w:rsid w:val="00104B2B"/>
    <w:rsid w:val="00106612"/>
    <w:rsid w:val="00114B15"/>
    <w:rsid w:val="00134E19"/>
    <w:rsid w:val="0014625F"/>
    <w:rsid w:val="0016249B"/>
    <w:rsid w:val="0019383B"/>
    <w:rsid w:val="001955E0"/>
    <w:rsid w:val="00195A8D"/>
    <w:rsid w:val="001A4E5B"/>
    <w:rsid w:val="001C2ADE"/>
    <w:rsid w:val="001D1119"/>
    <w:rsid w:val="00256E35"/>
    <w:rsid w:val="00260C55"/>
    <w:rsid w:val="002769AA"/>
    <w:rsid w:val="00276B21"/>
    <w:rsid w:val="00283CCE"/>
    <w:rsid w:val="00295AF6"/>
    <w:rsid w:val="002B2722"/>
    <w:rsid w:val="002C6203"/>
    <w:rsid w:val="002D1CC8"/>
    <w:rsid w:val="002E5CEC"/>
    <w:rsid w:val="002F1641"/>
    <w:rsid w:val="00300841"/>
    <w:rsid w:val="00326B34"/>
    <w:rsid w:val="00354F3D"/>
    <w:rsid w:val="00356567"/>
    <w:rsid w:val="00361FEF"/>
    <w:rsid w:val="00380218"/>
    <w:rsid w:val="003870C5"/>
    <w:rsid w:val="00387B58"/>
    <w:rsid w:val="003B204D"/>
    <w:rsid w:val="003B59B6"/>
    <w:rsid w:val="00440D71"/>
    <w:rsid w:val="004429AD"/>
    <w:rsid w:val="00476AE0"/>
    <w:rsid w:val="00484DDF"/>
    <w:rsid w:val="0049723C"/>
    <w:rsid w:val="004C121B"/>
    <w:rsid w:val="004C6B1E"/>
    <w:rsid w:val="004D4D8F"/>
    <w:rsid w:val="004E23E5"/>
    <w:rsid w:val="004F22C5"/>
    <w:rsid w:val="004F6AB7"/>
    <w:rsid w:val="005169FC"/>
    <w:rsid w:val="00517054"/>
    <w:rsid w:val="0057457F"/>
    <w:rsid w:val="00581CA3"/>
    <w:rsid w:val="005A16DF"/>
    <w:rsid w:val="005E38BB"/>
    <w:rsid w:val="005E6F38"/>
    <w:rsid w:val="0061255C"/>
    <w:rsid w:val="00617D34"/>
    <w:rsid w:val="0067780A"/>
    <w:rsid w:val="00692A28"/>
    <w:rsid w:val="00692C6C"/>
    <w:rsid w:val="006A456E"/>
    <w:rsid w:val="006D4B33"/>
    <w:rsid w:val="006E0025"/>
    <w:rsid w:val="006E196F"/>
    <w:rsid w:val="007149FE"/>
    <w:rsid w:val="00725299"/>
    <w:rsid w:val="00757812"/>
    <w:rsid w:val="00787626"/>
    <w:rsid w:val="00795A37"/>
    <w:rsid w:val="007A7BC3"/>
    <w:rsid w:val="007B254C"/>
    <w:rsid w:val="007D4DAA"/>
    <w:rsid w:val="007F2794"/>
    <w:rsid w:val="007F5D27"/>
    <w:rsid w:val="0080064A"/>
    <w:rsid w:val="00867D62"/>
    <w:rsid w:val="0088695B"/>
    <w:rsid w:val="009652E3"/>
    <w:rsid w:val="009A7351"/>
    <w:rsid w:val="009B73F0"/>
    <w:rsid w:val="009D68B2"/>
    <w:rsid w:val="009E5EC1"/>
    <w:rsid w:val="009F7007"/>
    <w:rsid w:val="00A223AD"/>
    <w:rsid w:val="00A22E82"/>
    <w:rsid w:val="00A651AA"/>
    <w:rsid w:val="00A66324"/>
    <w:rsid w:val="00A665F6"/>
    <w:rsid w:val="00A84B8C"/>
    <w:rsid w:val="00AB20F6"/>
    <w:rsid w:val="00AC0502"/>
    <w:rsid w:val="00AC1153"/>
    <w:rsid w:val="00AE755D"/>
    <w:rsid w:val="00B121C9"/>
    <w:rsid w:val="00B133E3"/>
    <w:rsid w:val="00B43899"/>
    <w:rsid w:val="00B45068"/>
    <w:rsid w:val="00B472DE"/>
    <w:rsid w:val="00B579E8"/>
    <w:rsid w:val="00B63DAD"/>
    <w:rsid w:val="00B717DB"/>
    <w:rsid w:val="00B73E6B"/>
    <w:rsid w:val="00B90D55"/>
    <w:rsid w:val="00BF7DB7"/>
    <w:rsid w:val="00C3690A"/>
    <w:rsid w:val="00C81250"/>
    <w:rsid w:val="00C8470D"/>
    <w:rsid w:val="00C90D51"/>
    <w:rsid w:val="00CD0295"/>
    <w:rsid w:val="00CD74EC"/>
    <w:rsid w:val="00D37934"/>
    <w:rsid w:val="00D44FFD"/>
    <w:rsid w:val="00D473B4"/>
    <w:rsid w:val="00D64106"/>
    <w:rsid w:val="00D65B96"/>
    <w:rsid w:val="00D81301"/>
    <w:rsid w:val="00D85167"/>
    <w:rsid w:val="00DB4AB7"/>
    <w:rsid w:val="00E44561"/>
    <w:rsid w:val="00E50C3F"/>
    <w:rsid w:val="00E800CA"/>
    <w:rsid w:val="00E800F8"/>
    <w:rsid w:val="00E93B50"/>
    <w:rsid w:val="00E96065"/>
    <w:rsid w:val="00EA5F68"/>
    <w:rsid w:val="00EC65B9"/>
    <w:rsid w:val="00ED38C4"/>
    <w:rsid w:val="00ED6585"/>
    <w:rsid w:val="00EE4256"/>
    <w:rsid w:val="00F07619"/>
    <w:rsid w:val="00F51E53"/>
    <w:rsid w:val="00F836BD"/>
    <w:rsid w:val="00F90326"/>
    <w:rsid w:val="00F93FF0"/>
    <w:rsid w:val="00FA5F43"/>
    <w:rsid w:val="00FD1191"/>
    <w:rsid w:val="00FD41D2"/>
    <w:rsid w:val="00FE1744"/>
    <w:rsid w:val="00FF73F1"/>
  </w:rsids>
  <m:mathPr>
    <m:mathFont m:val="Abadi MT Condensed Light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51D5"/>
  </w:style>
  <w:style w:type="paragraph" w:styleId="Heading1">
    <w:name w:val="heading 1"/>
    <w:basedOn w:val="Normal"/>
    <w:next w:val="Normal"/>
    <w:link w:val="Heading1Char"/>
    <w:uiPriority w:val="9"/>
    <w:qFormat/>
    <w:rsid w:val="00581CA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B1B22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1B22"/>
    <w:rPr>
      <w:rFonts w:ascii="Lucida Grande" w:hAnsi="Lucida Grande"/>
      <w:sz w:val="18"/>
      <w:szCs w:val="18"/>
    </w:rPr>
  </w:style>
  <w:style w:type="paragraph" w:styleId="EndnoteText">
    <w:name w:val="endnote text"/>
    <w:basedOn w:val="Normal"/>
    <w:link w:val="EndnoteTextChar"/>
    <w:rsid w:val="00C11649"/>
    <w:pPr>
      <w:spacing w:line="480" w:lineRule="auto"/>
    </w:pPr>
    <w:rPr>
      <w:rFonts w:eastAsia="Calibri"/>
    </w:rPr>
  </w:style>
  <w:style w:type="character" w:customStyle="1" w:styleId="EndnoteTextChar">
    <w:name w:val="Endnote Text Char"/>
    <w:basedOn w:val="DefaultParagraphFont"/>
    <w:link w:val="EndnoteText"/>
    <w:rsid w:val="00C11649"/>
    <w:rPr>
      <w:rFonts w:eastAsia="Calibri"/>
    </w:rPr>
  </w:style>
  <w:style w:type="character" w:customStyle="1" w:styleId="Heading1Char">
    <w:name w:val="Heading 1 Char"/>
    <w:basedOn w:val="DefaultParagraphFont"/>
    <w:link w:val="Heading1"/>
    <w:uiPriority w:val="9"/>
    <w:rsid w:val="00581CA3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1190</TotalTime>
  <Pages>4</Pages>
  <Words>981</Words>
  <Characters>5594</Characters>
  <Application>Microsoft Macintosh Word</Application>
  <DocSecurity>0</DocSecurity>
  <Lines>46</Lines>
  <Paragraphs>11</Paragraphs>
  <ScaleCrop>false</ScaleCrop>
  <LinksUpToDate>false</LinksUpToDate>
  <CharactersWithSpaces>6869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Randy Ontiveros</dc:creator>
  <cp:keywords/>
  <cp:lastModifiedBy>Randy Ontiveros</cp:lastModifiedBy>
  <cp:revision>50</cp:revision>
  <cp:lastPrinted>2011-08-30T17:35:00Z</cp:lastPrinted>
  <dcterms:created xsi:type="dcterms:W3CDTF">2011-08-11T16:43:00Z</dcterms:created>
  <dcterms:modified xsi:type="dcterms:W3CDTF">2011-08-30T18:44:00Z</dcterms:modified>
</cp:coreProperties>
</file>