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21CBC4" w14:textId="5073A922" w:rsidR="00F909A4" w:rsidRPr="00CA78D8" w:rsidRDefault="00DD3575" w:rsidP="00CD19B6">
      <w:pPr>
        <w:pStyle w:val="NormalWeb"/>
        <w:spacing w:before="0" w:beforeAutospacing="0" w:after="160" w:afterAutospacing="0" w:line="480" w:lineRule="auto"/>
        <w:jc w:val="center"/>
        <w:rPr>
          <w:b/>
          <w:bCs/>
        </w:rPr>
      </w:pPr>
      <w:r w:rsidRPr="00CA78D8">
        <w:rPr>
          <w:b/>
          <w:bCs/>
        </w:rPr>
        <w:t>Abstract</w:t>
      </w:r>
    </w:p>
    <w:p w14:paraId="5196987B" w14:textId="164F149D" w:rsidR="00E32122" w:rsidRPr="00CA78D8" w:rsidRDefault="00E32122" w:rsidP="00E32122">
      <w:pPr>
        <w:spacing w:line="480" w:lineRule="auto"/>
        <w:jc w:val="both"/>
        <w:rPr>
          <w:rFonts w:ascii="Times New Roman" w:hAnsi="Times New Roman" w:cs="Times New Roman"/>
        </w:rPr>
      </w:pPr>
      <w:r w:rsidRPr="00CA78D8">
        <w:rPr>
          <w:rFonts w:ascii="Times New Roman" w:hAnsi="Times New Roman" w:cs="Times New Roman"/>
        </w:rPr>
        <w:t xml:space="preserve">Non-autistic adults often harbor negative attitudes about autism and show a reluctance to interact with autistic people. For </w:t>
      </w:r>
      <w:r w:rsidR="00E62194" w:rsidRPr="00CA78D8">
        <w:rPr>
          <w:rFonts w:ascii="Times New Roman" w:hAnsi="Times New Roman" w:cs="Times New Roman"/>
        </w:rPr>
        <w:t xml:space="preserve">autistic people </w:t>
      </w:r>
      <w:r w:rsidRPr="00CA78D8">
        <w:rPr>
          <w:rFonts w:ascii="Times New Roman" w:hAnsi="Times New Roman" w:cs="Times New Roman"/>
        </w:rPr>
        <w:t>with multiple marginalized identities, the compounding effects of stigma based on race and disability may worsen peer attitudes. This study investigated first impressions of Black and White autistic adults</w:t>
      </w:r>
      <w:r w:rsidR="00AE465B" w:rsidRPr="00CA78D8">
        <w:rPr>
          <w:rFonts w:ascii="Times New Roman" w:hAnsi="Times New Roman" w:cs="Times New Roman"/>
        </w:rPr>
        <w:t xml:space="preserve"> made by non-autistic observers</w:t>
      </w:r>
      <w:r w:rsidRPr="00CA78D8">
        <w:rPr>
          <w:rFonts w:ascii="Times New Roman" w:hAnsi="Times New Roman" w:cs="Times New Roman"/>
        </w:rPr>
        <w:t xml:space="preserve">. </w:t>
      </w:r>
      <w:r w:rsidR="00AE465B" w:rsidRPr="00CA78D8">
        <w:rPr>
          <w:rFonts w:ascii="Times New Roman" w:hAnsi="Times New Roman" w:cs="Times New Roman"/>
        </w:rPr>
        <w:t>A</w:t>
      </w:r>
      <w:r w:rsidRPr="00CA78D8">
        <w:rPr>
          <w:rFonts w:ascii="Times New Roman" w:hAnsi="Times New Roman" w:cs="Times New Roman"/>
        </w:rPr>
        <w:t>utistic adults (N = 29) stratified by race (15 Black, 14 White) completed a videotaped semi-structured conversation</w:t>
      </w:r>
      <w:r w:rsidR="00AE465B" w:rsidRPr="00CA78D8">
        <w:rPr>
          <w:rFonts w:ascii="Times New Roman" w:hAnsi="Times New Roman" w:cs="Times New Roman"/>
        </w:rPr>
        <w:t xml:space="preserve"> and</w:t>
      </w:r>
      <w:r w:rsidRPr="00CA78D8">
        <w:rPr>
          <w:rFonts w:ascii="Times New Roman" w:hAnsi="Times New Roman" w:cs="Times New Roman"/>
        </w:rPr>
        <w:t xml:space="preserve"> non-autistic raters provided their first impressions of each participant. Black autistic people were rated as more likeable and trustworthy, and raters endorsed a greater interest in interacting with them</w:t>
      </w:r>
      <w:r w:rsidR="00380DCD" w:rsidRPr="00CA78D8">
        <w:rPr>
          <w:rFonts w:ascii="Times New Roman" w:hAnsi="Times New Roman" w:cs="Times New Roman"/>
        </w:rPr>
        <w:t>,</w:t>
      </w:r>
      <w:r w:rsidRPr="00CA78D8">
        <w:rPr>
          <w:rFonts w:ascii="Times New Roman" w:hAnsi="Times New Roman" w:cs="Times New Roman"/>
        </w:rPr>
        <w:t xml:space="preserve"> compared to White autistic people. Evidence of intersectional effects of race, gender, and autism were also observed</w:t>
      </w:r>
      <w:r w:rsidR="00E62194" w:rsidRPr="00CA78D8">
        <w:rPr>
          <w:rFonts w:ascii="Times New Roman" w:hAnsi="Times New Roman" w:cs="Times New Roman"/>
        </w:rPr>
        <w:t xml:space="preserve">. White autistic men, but not Black autistic men, were evaluated less favorably than </w:t>
      </w:r>
      <w:r w:rsidR="005E5C6C" w:rsidRPr="00CA78D8">
        <w:rPr>
          <w:rFonts w:ascii="Times New Roman" w:hAnsi="Times New Roman" w:cs="Times New Roman"/>
        </w:rPr>
        <w:t>non-male</w:t>
      </w:r>
      <w:r w:rsidR="00E62194" w:rsidRPr="00CA78D8">
        <w:rPr>
          <w:rFonts w:ascii="Times New Roman" w:hAnsi="Times New Roman" w:cs="Times New Roman"/>
        </w:rPr>
        <w:t xml:space="preserve"> autistic participants, with Black autistic men being evaluated more favorably on some items.</w:t>
      </w:r>
      <w:r w:rsidRPr="00CA78D8">
        <w:rPr>
          <w:rFonts w:ascii="Times New Roman" w:hAnsi="Times New Roman" w:cs="Times New Roman"/>
        </w:rPr>
        <w:t xml:space="preserve"> These results suggest that </w:t>
      </w:r>
      <w:r w:rsidR="00C94FAA" w:rsidRPr="00CA78D8">
        <w:rPr>
          <w:rFonts w:ascii="Times New Roman" w:hAnsi="Times New Roman" w:cs="Times New Roman"/>
        </w:rPr>
        <w:t xml:space="preserve">the intersection of race and autism may in some cases counter </w:t>
      </w:r>
      <w:r w:rsidR="00426A55" w:rsidRPr="00CA78D8">
        <w:rPr>
          <w:rFonts w:ascii="Times New Roman" w:hAnsi="Times New Roman" w:cs="Times New Roman"/>
        </w:rPr>
        <w:t>stereotypes about Blackness and autism</w:t>
      </w:r>
      <w:r w:rsidR="00C94FAA" w:rsidRPr="00CA78D8">
        <w:rPr>
          <w:rFonts w:ascii="Times New Roman" w:hAnsi="Times New Roman" w:cs="Times New Roman"/>
        </w:rPr>
        <w:t xml:space="preserve">, and that </w:t>
      </w:r>
      <w:r w:rsidRPr="00CA78D8">
        <w:rPr>
          <w:rFonts w:ascii="Times New Roman" w:hAnsi="Times New Roman" w:cs="Times New Roman"/>
        </w:rPr>
        <w:t>holding multiple marginalized identities can mo</w:t>
      </w:r>
      <w:r w:rsidR="00426A55" w:rsidRPr="00CA78D8">
        <w:rPr>
          <w:rFonts w:ascii="Times New Roman" w:hAnsi="Times New Roman" w:cs="Times New Roman"/>
        </w:rPr>
        <w:t xml:space="preserve">dify </w:t>
      </w:r>
      <w:r w:rsidRPr="00CA78D8">
        <w:rPr>
          <w:rFonts w:ascii="Times New Roman" w:hAnsi="Times New Roman" w:cs="Times New Roman"/>
        </w:rPr>
        <w:t xml:space="preserve">the </w:t>
      </w:r>
      <w:r w:rsidR="00426A55" w:rsidRPr="00CA78D8">
        <w:rPr>
          <w:rFonts w:ascii="Times New Roman" w:hAnsi="Times New Roman" w:cs="Times New Roman"/>
        </w:rPr>
        <w:t>characteristics</w:t>
      </w:r>
      <w:r w:rsidRPr="00CA78D8">
        <w:rPr>
          <w:rFonts w:ascii="Times New Roman" w:hAnsi="Times New Roman" w:cs="Times New Roman"/>
        </w:rPr>
        <w:t xml:space="preserve"> of peer stigma towards autistic adults</w:t>
      </w:r>
      <w:r w:rsidR="00C94FAA" w:rsidRPr="00CA78D8">
        <w:rPr>
          <w:rFonts w:ascii="Times New Roman" w:hAnsi="Times New Roman" w:cs="Times New Roman"/>
        </w:rPr>
        <w:t>.</w:t>
      </w:r>
    </w:p>
    <w:p w14:paraId="1207A6AE" w14:textId="1373069E" w:rsidR="00E32122" w:rsidRPr="00CA78D8" w:rsidRDefault="00E32122" w:rsidP="00E32122">
      <w:pPr>
        <w:spacing w:line="480" w:lineRule="auto"/>
        <w:jc w:val="both"/>
        <w:rPr>
          <w:rFonts w:ascii="Times New Roman" w:hAnsi="Times New Roman" w:cs="Times New Roman"/>
        </w:rPr>
      </w:pPr>
    </w:p>
    <w:p w14:paraId="0C7C29D9" w14:textId="623C53BC" w:rsidR="00E32122" w:rsidRPr="00CA78D8" w:rsidRDefault="00E32122" w:rsidP="00E32122">
      <w:pPr>
        <w:spacing w:line="480" w:lineRule="auto"/>
        <w:jc w:val="center"/>
        <w:rPr>
          <w:rFonts w:ascii="Times New Roman" w:hAnsi="Times New Roman" w:cs="Times New Roman"/>
          <w:b/>
          <w:bCs/>
        </w:rPr>
      </w:pPr>
      <w:r w:rsidRPr="00CA78D8">
        <w:rPr>
          <w:rFonts w:ascii="Times New Roman" w:hAnsi="Times New Roman" w:cs="Times New Roman"/>
          <w:b/>
          <w:bCs/>
        </w:rPr>
        <w:t>Lay Abstract</w:t>
      </w:r>
    </w:p>
    <w:p w14:paraId="11BC1768" w14:textId="123685DA" w:rsidR="00E32122" w:rsidRPr="00CA78D8" w:rsidRDefault="00E32122" w:rsidP="00E32122">
      <w:pPr>
        <w:spacing w:line="480" w:lineRule="auto"/>
        <w:jc w:val="both"/>
        <w:rPr>
          <w:rFonts w:ascii="Times New Roman" w:hAnsi="Times New Roman" w:cs="Times New Roman"/>
        </w:rPr>
      </w:pPr>
      <w:r w:rsidRPr="00CA78D8">
        <w:rPr>
          <w:rFonts w:ascii="Times New Roman" w:hAnsi="Times New Roman" w:cs="Times New Roman"/>
        </w:rPr>
        <w:t xml:space="preserve">Many non-autistic adults have negative feelings about autism and may not want to interact with autistic people. For people who face more than one kind of discrimination, like being part of a racial minority and being disabled, a combination of racism and ableism </w:t>
      </w:r>
      <w:r w:rsidR="001F2454" w:rsidRPr="00CA78D8">
        <w:rPr>
          <w:rFonts w:ascii="Times New Roman" w:hAnsi="Times New Roman" w:cs="Times New Roman"/>
        </w:rPr>
        <w:t xml:space="preserve">might </w:t>
      </w:r>
      <w:r w:rsidRPr="00CA78D8">
        <w:rPr>
          <w:rFonts w:ascii="Times New Roman" w:hAnsi="Times New Roman" w:cs="Times New Roman"/>
        </w:rPr>
        <w:t xml:space="preserve">make </w:t>
      </w:r>
      <w:r w:rsidR="00426A55" w:rsidRPr="00CA78D8">
        <w:rPr>
          <w:rFonts w:ascii="Times New Roman" w:hAnsi="Times New Roman" w:cs="Times New Roman"/>
        </w:rPr>
        <w:t>others</w:t>
      </w:r>
      <w:r w:rsidRPr="00CA78D8">
        <w:rPr>
          <w:rFonts w:ascii="Times New Roman" w:hAnsi="Times New Roman" w:cs="Times New Roman"/>
        </w:rPr>
        <w:t xml:space="preserve">' opinions even more negative. This study looked at how people's race, gender, and how others judge them are connected when people view videos of Black and White autistic adults. In the first part of the study, 29 autistic adults (15 Black, 14 White) had a conversation with the main researcher </w:t>
      </w:r>
      <w:r w:rsidRPr="00CA78D8">
        <w:rPr>
          <w:rFonts w:ascii="Times New Roman" w:hAnsi="Times New Roman" w:cs="Times New Roman"/>
        </w:rPr>
        <w:lastRenderedPageBreak/>
        <w:t xml:space="preserve">that was recorded on video. In the second part, people who </w:t>
      </w:r>
      <w:r w:rsidR="00E62194" w:rsidRPr="00CA78D8">
        <w:rPr>
          <w:rFonts w:ascii="Times New Roman" w:hAnsi="Times New Roman" w:cs="Times New Roman"/>
        </w:rPr>
        <w:t xml:space="preserve">were not </w:t>
      </w:r>
      <w:r w:rsidRPr="00CA78D8">
        <w:rPr>
          <w:rFonts w:ascii="Times New Roman" w:hAnsi="Times New Roman" w:cs="Times New Roman"/>
        </w:rPr>
        <w:t xml:space="preserve">autistic watched these videos and shared their thoughts about each person. The results showed that Black autistic people were seen as more likable and trustworthy, and the people watching the videos were more interested in getting to know them compared to White autistic </w:t>
      </w:r>
      <w:r w:rsidR="00D47D08" w:rsidRPr="00CA78D8">
        <w:rPr>
          <w:rFonts w:ascii="Times New Roman" w:hAnsi="Times New Roman" w:cs="Times New Roman"/>
        </w:rPr>
        <w:t>people</w:t>
      </w:r>
      <w:r w:rsidRPr="00CA78D8">
        <w:rPr>
          <w:rFonts w:ascii="Times New Roman" w:hAnsi="Times New Roman" w:cs="Times New Roman"/>
        </w:rPr>
        <w:t>. The study also found that race, gender, and autism together influenced how people were judged. Black autistic men were often judged similarly to</w:t>
      </w:r>
      <w:r w:rsidR="00D47D08" w:rsidRPr="00CA78D8">
        <w:rPr>
          <w:rFonts w:ascii="Times New Roman" w:hAnsi="Times New Roman" w:cs="Times New Roman"/>
        </w:rPr>
        <w:t>,</w:t>
      </w:r>
      <w:r w:rsidRPr="00CA78D8">
        <w:rPr>
          <w:rFonts w:ascii="Times New Roman" w:hAnsi="Times New Roman" w:cs="Times New Roman"/>
        </w:rPr>
        <w:t xml:space="preserve"> or better than</w:t>
      </w:r>
      <w:r w:rsidR="00D47D08" w:rsidRPr="00CA78D8">
        <w:rPr>
          <w:rFonts w:ascii="Times New Roman" w:hAnsi="Times New Roman" w:cs="Times New Roman"/>
        </w:rPr>
        <w:t>,</w:t>
      </w:r>
      <w:r w:rsidRPr="00CA78D8">
        <w:rPr>
          <w:rFonts w:ascii="Times New Roman" w:hAnsi="Times New Roman" w:cs="Times New Roman"/>
        </w:rPr>
        <w:t xml:space="preserve"> </w:t>
      </w:r>
      <w:r w:rsidR="005E5C6C" w:rsidRPr="00CA78D8">
        <w:rPr>
          <w:rFonts w:ascii="Times New Roman" w:hAnsi="Times New Roman" w:cs="Times New Roman"/>
        </w:rPr>
        <w:t>non-male</w:t>
      </w:r>
      <w:r w:rsidR="00D47D08" w:rsidRPr="00CA78D8">
        <w:rPr>
          <w:rFonts w:ascii="Times New Roman" w:hAnsi="Times New Roman" w:cs="Times New Roman"/>
        </w:rPr>
        <w:t xml:space="preserve"> participants</w:t>
      </w:r>
      <w:r w:rsidRPr="00CA78D8">
        <w:rPr>
          <w:rFonts w:ascii="Times New Roman" w:hAnsi="Times New Roman" w:cs="Times New Roman"/>
        </w:rPr>
        <w:t>, while White autistic men were judged less positively than non-male</w:t>
      </w:r>
      <w:r w:rsidR="00D47D08" w:rsidRPr="00CA78D8">
        <w:rPr>
          <w:rFonts w:ascii="Times New Roman" w:hAnsi="Times New Roman" w:cs="Times New Roman"/>
        </w:rPr>
        <w:t xml:space="preserve"> participants</w:t>
      </w:r>
      <w:r w:rsidRPr="00CA78D8">
        <w:rPr>
          <w:rFonts w:ascii="Times New Roman" w:hAnsi="Times New Roman" w:cs="Times New Roman"/>
        </w:rPr>
        <w:t>. This means that having more than one identity that</w:t>
      </w:r>
      <w:r w:rsidR="00D47D08" w:rsidRPr="00CA78D8">
        <w:rPr>
          <w:rFonts w:ascii="Times New Roman" w:hAnsi="Times New Roman" w:cs="Times New Roman"/>
        </w:rPr>
        <w:t xml:space="preserve"> i</w:t>
      </w:r>
      <w:r w:rsidRPr="00CA78D8">
        <w:rPr>
          <w:rFonts w:ascii="Times New Roman" w:hAnsi="Times New Roman" w:cs="Times New Roman"/>
        </w:rPr>
        <w:t>s discriminated against can change the ways that people view autistic adults</w:t>
      </w:r>
      <w:r w:rsidR="00C94FAA" w:rsidRPr="00CA78D8">
        <w:rPr>
          <w:rFonts w:ascii="Times New Roman" w:hAnsi="Times New Roman" w:cs="Times New Roman"/>
        </w:rPr>
        <w:t>, such as allowing Black autistic men to avoid common stereotypes</w:t>
      </w:r>
      <w:r w:rsidRPr="00CA78D8">
        <w:rPr>
          <w:rFonts w:ascii="Times New Roman" w:hAnsi="Times New Roman" w:cs="Times New Roman"/>
        </w:rPr>
        <w:t>.</w:t>
      </w:r>
    </w:p>
    <w:p w14:paraId="3F398E8F" w14:textId="77495CC5" w:rsidR="00DD3575" w:rsidRPr="00CA78D8" w:rsidRDefault="00DD3575" w:rsidP="006E35E0">
      <w:pPr>
        <w:spacing w:line="480" w:lineRule="auto"/>
        <w:rPr>
          <w:rFonts w:ascii="Times New Roman" w:eastAsia="Times New Roman" w:hAnsi="Times New Roman" w:cs="Times New Roman"/>
          <w:kern w:val="0"/>
          <w14:ligatures w14:val="none"/>
        </w:rPr>
      </w:pPr>
    </w:p>
    <w:p w14:paraId="3DB4F1C3" w14:textId="77777777" w:rsidR="00E32122" w:rsidRPr="00CA78D8" w:rsidRDefault="00E32122">
      <w:pPr>
        <w:rPr>
          <w:rFonts w:ascii="Times New Roman" w:hAnsi="Times New Roman" w:cs="Times New Roman"/>
          <w:b/>
          <w:bCs/>
        </w:rPr>
      </w:pPr>
      <w:r w:rsidRPr="00CA78D8">
        <w:rPr>
          <w:rFonts w:ascii="Times New Roman" w:hAnsi="Times New Roman" w:cs="Times New Roman"/>
          <w:b/>
          <w:bCs/>
        </w:rPr>
        <w:br w:type="page"/>
      </w:r>
    </w:p>
    <w:p w14:paraId="78740B5D" w14:textId="5478E9FA" w:rsidR="008443B6" w:rsidRPr="00CA78D8" w:rsidRDefault="008443B6" w:rsidP="006E35E0">
      <w:pPr>
        <w:spacing w:line="480" w:lineRule="auto"/>
        <w:jc w:val="center"/>
        <w:rPr>
          <w:rFonts w:ascii="Times New Roman" w:hAnsi="Times New Roman" w:cs="Times New Roman"/>
          <w:b/>
          <w:bCs/>
        </w:rPr>
      </w:pPr>
      <w:r w:rsidRPr="00CA78D8">
        <w:rPr>
          <w:rFonts w:ascii="Times New Roman" w:hAnsi="Times New Roman" w:cs="Times New Roman"/>
          <w:b/>
          <w:bCs/>
        </w:rPr>
        <w:lastRenderedPageBreak/>
        <w:t>Introduction</w:t>
      </w:r>
    </w:p>
    <w:p w14:paraId="637A201F" w14:textId="171A92BD" w:rsidR="00AC12BC" w:rsidRPr="00CA78D8" w:rsidRDefault="008443B6" w:rsidP="00C94FAA">
      <w:pPr>
        <w:spacing w:line="480" w:lineRule="auto"/>
        <w:ind w:firstLine="720"/>
        <w:rPr>
          <w:rFonts w:ascii="Times New Roman" w:hAnsi="Times New Roman" w:cs="Times New Roman"/>
        </w:rPr>
      </w:pPr>
      <w:r w:rsidRPr="00CA78D8">
        <w:rPr>
          <w:rFonts w:ascii="Times New Roman" w:hAnsi="Times New Roman" w:cs="Times New Roman"/>
        </w:rPr>
        <w:t xml:space="preserve">Despite recent improvements in </w:t>
      </w:r>
      <w:r w:rsidR="00856AE5" w:rsidRPr="00CA78D8">
        <w:rPr>
          <w:rFonts w:ascii="Times New Roman" w:hAnsi="Times New Roman" w:cs="Times New Roman"/>
        </w:rPr>
        <w:t>autism awareness</w:t>
      </w:r>
      <w:r w:rsidR="00C94FAA" w:rsidRPr="00CA78D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"/>
          <w:id w:val="1950968694"/>
          <w:placeholder>
            <w:docPart w:val="DefaultPlaceholder_-1854013440"/>
          </w:placeholder>
        </w:sdtPr>
        <w:sdtContent>
          <w:r w:rsidR="00D05DA3" w:rsidRPr="00CA78D8">
            <w:rPr>
              <w:rFonts w:ascii="Times New Roman" w:eastAsia="Times New Roman" w:hAnsi="Times New Roman" w:cs="Times New Roman"/>
              <w:color w:val="000000"/>
            </w:rPr>
            <w:t>(DeVilbiss &amp; Lee, 2014)</w:t>
          </w:r>
        </w:sdtContent>
      </w:sdt>
      <w:r w:rsidR="00AC12BC" w:rsidRPr="00CA78D8">
        <w:rPr>
          <w:rFonts w:ascii="Times New Roman" w:hAnsi="Times New Roman" w:cs="Times New Roman"/>
        </w:rPr>
        <w:t>, non-autistic people</w:t>
      </w:r>
      <w:r w:rsidRPr="00CA78D8">
        <w:rPr>
          <w:rFonts w:ascii="Times New Roman" w:hAnsi="Times New Roman" w:cs="Times New Roman"/>
        </w:rPr>
        <w:t xml:space="preserve"> </w:t>
      </w:r>
      <w:r w:rsidR="00E32122" w:rsidRPr="00CA78D8">
        <w:rPr>
          <w:rFonts w:ascii="Times New Roman" w:hAnsi="Times New Roman" w:cs="Times New Roman"/>
        </w:rPr>
        <w:t>often</w:t>
      </w:r>
      <w:r w:rsidRPr="00CA78D8">
        <w:rPr>
          <w:rFonts w:ascii="Times New Roman" w:hAnsi="Times New Roman" w:cs="Times New Roman"/>
        </w:rPr>
        <w:t xml:space="preserve"> demonstrate low acceptance of</w:t>
      </w:r>
      <w:r w:rsidR="00AC12BC" w:rsidRPr="00CA78D8">
        <w:rPr>
          <w:rFonts w:ascii="Times New Roman" w:hAnsi="Times New Roman" w:cs="Times New Roman"/>
        </w:rPr>
        <w:t xml:space="preserve"> autistic behaviors and characteristics</w:t>
      </w:r>
      <w:r w:rsidR="00C94FAA" w:rsidRPr="00CA78D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"/>
          <w:id w:val="1396862107"/>
          <w:placeholder>
            <w:docPart w:val="DefaultPlaceholder_-1854013440"/>
          </w:placeholder>
        </w:sdtPr>
        <w:sdtContent>
          <w:r w:rsidR="00D05DA3" w:rsidRPr="00CA78D8">
            <w:rPr>
              <w:rFonts w:ascii="Times New Roman" w:hAnsi="Times New Roman" w:cs="Times New Roman"/>
              <w:color w:val="000000"/>
            </w:rPr>
            <w:t>(Turnock et al., 2022)</w:t>
          </w:r>
        </w:sdtContent>
      </w:sdt>
      <w:r w:rsidRPr="00CA78D8">
        <w:rPr>
          <w:rFonts w:ascii="Times New Roman" w:hAnsi="Times New Roman" w:cs="Times New Roman"/>
        </w:rPr>
        <w:t xml:space="preserve">. </w:t>
      </w:r>
      <w:r w:rsidR="00AC12BC" w:rsidRPr="00CA78D8">
        <w:rPr>
          <w:rFonts w:ascii="Times New Roman" w:hAnsi="Times New Roman" w:cs="Times New Roman"/>
        </w:rPr>
        <w:t xml:space="preserve">Autistic people </w:t>
      </w:r>
      <w:r w:rsidR="00E32122" w:rsidRPr="00CA78D8">
        <w:rPr>
          <w:rFonts w:ascii="Times New Roman" w:hAnsi="Times New Roman" w:cs="Times New Roman"/>
        </w:rPr>
        <w:t>typically</w:t>
      </w:r>
      <w:r w:rsidR="00AC12BC" w:rsidRPr="00CA78D8">
        <w:rPr>
          <w:rFonts w:ascii="Times New Roman" w:hAnsi="Times New Roman" w:cs="Times New Roman"/>
        </w:rPr>
        <w:t xml:space="preserve"> differ in their social behavior and physical presentations</w:t>
      </w:r>
      <w:r w:rsidR="000227B6" w:rsidRPr="00CA78D8">
        <w:rPr>
          <w:rFonts w:ascii="Times New Roman" w:hAnsi="Times New Roman" w:cs="Times New Roman"/>
        </w:rPr>
        <w:t xml:space="preserve">, and these differences are </w:t>
      </w:r>
      <w:r w:rsidR="00E32122" w:rsidRPr="00CA78D8">
        <w:rPr>
          <w:rFonts w:ascii="Times New Roman" w:hAnsi="Times New Roman" w:cs="Times New Roman"/>
        </w:rPr>
        <w:t>frequently</w:t>
      </w:r>
      <w:r w:rsidR="000227B6" w:rsidRPr="00CA78D8">
        <w:rPr>
          <w:rFonts w:ascii="Times New Roman" w:hAnsi="Times New Roman" w:cs="Times New Roman"/>
        </w:rPr>
        <w:t xml:space="preserve"> viewed as norm-violating and judged unfavorably by non-autistic people</w:t>
      </w:r>
      <w:r w:rsidR="00C94FAA" w:rsidRPr="00CA78D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"/>
          <w:id w:val="1747835879"/>
          <w:placeholder>
            <w:docPart w:val="DefaultPlaceholder_-1854013440"/>
          </w:placeholder>
        </w:sdtPr>
        <w:sdtContent>
          <w:r w:rsidR="00D05DA3" w:rsidRPr="00CA78D8">
            <w:rPr>
              <w:rFonts w:ascii="Times New Roman" w:hAnsi="Times New Roman" w:cs="Times New Roman"/>
              <w:color w:val="000000"/>
            </w:rPr>
            <w:t>(Jones et al., 2023)</w:t>
          </w:r>
        </w:sdtContent>
      </w:sdt>
      <w:r w:rsidR="00AC12BC" w:rsidRPr="00CA78D8">
        <w:rPr>
          <w:rFonts w:ascii="Times New Roman" w:hAnsi="Times New Roman" w:cs="Times New Roman"/>
        </w:rPr>
        <w:t xml:space="preserve">. Indeed, non-autistic people often make negative snap judgments about their autistic peers, rating them as more awkward, less attractive, and less likeable than non-autistic controls </w:t>
      </w:r>
      <w:sdt>
        <w:sdtPr>
          <w:rPr>
            <w:rFonts w:ascii="Times New Roman" w:hAnsi="Times New Roman" w:cs="Times New Roman"/>
            <w:color w:val="000000"/>
          </w:rPr>
          <w:tag w:val="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"/>
          <w:id w:val="-433359974"/>
          <w:placeholder>
            <w:docPart w:val="827EF6E3E2894D49BF88F6283EF376C2"/>
          </w:placeholder>
        </w:sdtPr>
        <w:sdtContent>
          <w:r w:rsidR="00D05DA3" w:rsidRPr="00CA78D8">
            <w:rPr>
              <w:rFonts w:ascii="Times New Roman" w:hAnsi="Times New Roman" w:cs="Times New Roman"/>
              <w:color w:val="000000"/>
            </w:rPr>
            <w:t>(Grossman, 2015; Morrison et al., 2020; Sasson et al., 2017)</w:t>
          </w:r>
        </w:sdtContent>
      </w:sdt>
      <w:r w:rsidR="00AC12BC" w:rsidRPr="00CA78D8">
        <w:rPr>
          <w:rFonts w:ascii="Times New Roman" w:hAnsi="Times New Roman" w:cs="Times New Roman"/>
        </w:rPr>
        <w:t>, and report</w:t>
      </w:r>
      <w:r w:rsidR="000227B6" w:rsidRPr="00CA78D8">
        <w:rPr>
          <w:rFonts w:ascii="Times New Roman" w:hAnsi="Times New Roman" w:cs="Times New Roman"/>
        </w:rPr>
        <w:t>ing</w:t>
      </w:r>
      <w:r w:rsidR="00AC12BC" w:rsidRPr="00CA78D8">
        <w:rPr>
          <w:rFonts w:ascii="Times New Roman" w:hAnsi="Times New Roman" w:cs="Times New Roman"/>
        </w:rPr>
        <w:t xml:space="preserve"> a decreased desire to interact with them </w:t>
      </w:r>
      <w:sdt>
        <w:sdtPr>
          <w:rPr>
            <w:rFonts w:ascii="Times New Roman" w:hAnsi="Times New Roman" w:cs="Times New Roman"/>
            <w:color w:val="000000"/>
          </w:rPr>
          <w:tag w:val="MENDELEY_CITATION_v3_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"/>
          <w:id w:val="-65115288"/>
          <w:placeholder>
            <w:docPart w:val="827EF6E3E2894D49BF88F6283EF376C2"/>
          </w:placeholder>
        </w:sdtPr>
        <w:sdtContent>
          <w:r w:rsidR="00D05DA3" w:rsidRPr="00CA78D8">
            <w:rPr>
              <w:rFonts w:ascii="Times New Roman" w:hAnsi="Times New Roman" w:cs="Times New Roman"/>
              <w:color w:val="000000"/>
            </w:rPr>
            <w:t>(Morrison et al., 2020; Sasson et al., 2017)</w:t>
          </w:r>
        </w:sdtContent>
      </w:sdt>
      <w:r w:rsidR="00AC12BC" w:rsidRPr="00CA78D8">
        <w:rPr>
          <w:rFonts w:ascii="Times New Roman" w:hAnsi="Times New Roman" w:cs="Times New Roman"/>
        </w:rPr>
        <w:t xml:space="preserve">. Negative impressions of autistic </w:t>
      </w:r>
      <w:r w:rsidR="006A5622" w:rsidRPr="00CA78D8">
        <w:rPr>
          <w:rFonts w:ascii="Times New Roman" w:hAnsi="Times New Roman" w:cs="Times New Roman"/>
        </w:rPr>
        <w:t xml:space="preserve">adults </w:t>
      </w:r>
      <w:r w:rsidR="00AC12BC" w:rsidRPr="00CA78D8">
        <w:rPr>
          <w:rFonts w:ascii="Times New Roman" w:hAnsi="Times New Roman" w:cs="Times New Roman"/>
        </w:rPr>
        <w:t xml:space="preserve">extend </w:t>
      </w:r>
      <w:r w:rsidR="000227B6" w:rsidRPr="00CA78D8">
        <w:rPr>
          <w:rFonts w:ascii="Times New Roman" w:hAnsi="Times New Roman" w:cs="Times New Roman"/>
        </w:rPr>
        <w:t xml:space="preserve">across a range of stimulus modalities, </w:t>
      </w:r>
      <w:r w:rsidR="00AC12BC" w:rsidRPr="00CA78D8">
        <w:rPr>
          <w:rFonts w:ascii="Times New Roman" w:hAnsi="Times New Roman" w:cs="Times New Roman"/>
        </w:rPr>
        <w:t>from audio-visual presentations of autistic people to presentations of the video alone, audio alone, or even a still photograph</w:t>
      </w:r>
      <w:r w:rsidR="006A5622" w:rsidRPr="00CA78D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"/>
          <w:id w:val="-1976055675"/>
          <w:placeholder>
            <w:docPart w:val="DefaultPlaceholder_-1854013440"/>
          </w:placeholder>
        </w:sdtPr>
        <w:sdtContent>
          <w:r w:rsidR="00D05DA3" w:rsidRPr="00CA78D8">
            <w:rPr>
              <w:rFonts w:ascii="Times New Roman" w:eastAsia="Times New Roman" w:hAnsi="Times New Roman" w:cs="Times New Roman"/>
              <w:color w:val="000000"/>
            </w:rPr>
            <w:t xml:space="preserve">(Sasson et al., 2017; Whelpley &amp; </w:t>
          </w:r>
          <w:proofErr w:type="gramStart"/>
          <w:r w:rsidR="00D05DA3" w:rsidRPr="00CA78D8">
            <w:rPr>
              <w:rFonts w:ascii="Times New Roman" w:eastAsia="Times New Roman" w:hAnsi="Times New Roman" w:cs="Times New Roman"/>
              <w:color w:val="000000"/>
            </w:rPr>
            <w:t>May,</w:t>
          </w:r>
          <w:proofErr w:type="gramEnd"/>
          <w:r w:rsidR="00D05DA3" w:rsidRPr="00CA78D8">
            <w:rPr>
              <w:rFonts w:ascii="Times New Roman" w:eastAsia="Times New Roman" w:hAnsi="Times New Roman" w:cs="Times New Roman"/>
              <w:color w:val="000000"/>
            </w:rPr>
            <w:t xml:space="preserve"> 2023)</w:t>
          </w:r>
        </w:sdtContent>
      </w:sdt>
      <w:r w:rsidR="00C94FAA" w:rsidRPr="00CA78D8">
        <w:rPr>
          <w:rFonts w:ascii="Times New Roman" w:hAnsi="Times New Roman" w:cs="Times New Roman"/>
        </w:rPr>
        <w:t xml:space="preserve">. </w:t>
      </w:r>
      <w:r w:rsidR="00AC12BC" w:rsidRPr="00CA78D8">
        <w:rPr>
          <w:rFonts w:ascii="Times New Roman" w:hAnsi="Times New Roman" w:cs="Times New Roman"/>
        </w:rPr>
        <w:t>However, negative impressions do not extend to transcripts of speech extracted from videos</w:t>
      </w:r>
      <w:r w:rsidR="00D90A85" w:rsidRPr="00CA78D8">
        <w:rPr>
          <w:rFonts w:ascii="Times New Roman" w:hAnsi="Times New Roman" w:cs="Times New Roman"/>
        </w:rPr>
        <w:t xml:space="preserve"> (Sasson et al., 2017; Whelpley &amp; </w:t>
      </w:r>
      <w:proofErr w:type="gramStart"/>
      <w:r w:rsidR="00D90A85" w:rsidRPr="00CA78D8">
        <w:rPr>
          <w:rFonts w:ascii="Times New Roman" w:hAnsi="Times New Roman" w:cs="Times New Roman"/>
        </w:rPr>
        <w:t>May,</w:t>
      </w:r>
      <w:proofErr w:type="gramEnd"/>
      <w:r w:rsidR="00D90A85" w:rsidRPr="00CA78D8">
        <w:rPr>
          <w:rFonts w:ascii="Times New Roman" w:hAnsi="Times New Roman" w:cs="Times New Roman"/>
        </w:rPr>
        <w:t xml:space="preserve"> 2023)</w:t>
      </w:r>
      <w:r w:rsidR="00AC12BC" w:rsidRPr="00CA78D8">
        <w:rPr>
          <w:rFonts w:ascii="Times New Roman" w:hAnsi="Times New Roman" w:cs="Times New Roman"/>
        </w:rPr>
        <w:t xml:space="preserve">, suggesting that differences in autistic presentations and expressivity, rather than the content of autistic speech, </w:t>
      </w:r>
      <w:r w:rsidR="003F5BB6" w:rsidRPr="00CA78D8">
        <w:rPr>
          <w:rFonts w:ascii="Times New Roman" w:hAnsi="Times New Roman" w:cs="Times New Roman"/>
        </w:rPr>
        <w:t xml:space="preserve">underlie </w:t>
      </w:r>
      <w:r w:rsidR="006A5622" w:rsidRPr="00CA78D8">
        <w:rPr>
          <w:rFonts w:ascii="Times New Roman" w:hAnsi="Times New Roman" w:cs="Times New Roman"/>
        </w:rPr>
        <w:t>the formation of negative</w:t>
      </w:r>
      <w:r w:rsidR="00AC12BC" w:rsidRPr="00CA78D8">
        <w:rPr>
          <w:rFonts w:ascii="Times New Roman" w:hAnsi="Times New Roman" w:cs="Times New Roman"/>
        </w:rPr>
        <w:t xml:space="preserve"> first impression</w:t>
      </w:r>
      <w:r w:rsidR="006A5622" w:rsidRPr="00CA78D8">
        <w:rPr>
          <w:rFonts w:ascii="Times New Roman" w:hAnsi="Times New Roman" w:cs="Times New Roman"/>
        </w:rPr>
        <w:t>s of autistic people.</w:t>
      </w:r>
    </w:p>
    <w:p w14:paraId="07199A5C" w14:textId="004BD844" w:rsidR="00640C3F" w:rsidRPr="00CA78D8" w:rsidRDefault="000227B6" w:rsidP="00181823">
      <w:pPr>
        <w:spacing w:line="480" w:lineRule="auto"/>
        <w:ind w:firstLine="720"/>
        <w:rPr>
          <w:rFonts w:ascii="Times New Roman" w:hAnsi="Times New Roman" w:cs="Times New Roman"/>
          <w:color w:val="000000"/>
        </w:rPr>
      </w:pPr>
      <w:r w:rsidRPr="00CA78D8">
        <w:rPr>
          <w:rFonts w:ascii="Times New Roman" w:hAnsi="Times New Roman" w:cs="Times New Roman"/>
        </w:rPr>
        <w:t>Negative attitudes towards autistic people</w:t>
      </w:r>
      <w:r w:rsidR="00E644D2" w:rsidRPr="00CA78D8">
        <w:rPr>
          <w:rFonts w:ascii="Times New Roman" w:hAnsi="Times New Roman" w:cs="Times New Roman"/>
        </w:rPr>
        <w:t xml:space="preserve"> can be compounded by other forms of stigma, including racial biases </w:t>
      </w:r>
      <w:sdt>
        <w:sdtPr>
          <w:rPr>
            <w:rFonts w:ascii="Times New Roman" w:hAnsi="Times New Roman" w:cs="Times New Roman"/>
            <w:color w:val="000000"/>
          </w:rPr>
          <w:tag w:val="MENDELEY_CITATION_v3_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"/>
          <w:id w:val="27452114"/>
          <w:placeholder>
            <w:docPart w:val="2F3CDB1F4E971042A762065D8EC4A3CC"/>
          </w:placeholder>
        </w:sdtPr>
        <w:sdtContent>
          <w:r w:rsidR="00D05DA3" w:rsidRPr="00CA78D8">
            <w:rPr>
              <w:rFonts w:ascii="Times New Roman" w:eastAsia="Times New Roman" w:hAnsi="Times New Roman" w:cs="Times New Roman"/>
              <w:color w:val="000000"/>
            </w:rPr>
            <w:t>(Botha &amp; Frost, 2020)</w:t>
          </w:r>
        </w:sdtContent>
      </w:sdt>
      <w:r w:rsidR="00E644D2" w:rsidRPr="00CA78D8">
        <w:rPr>
          <w:rFonts w:ascii="Times New Roman" w:hAnsi="Times New Roman" w:cs="Times New Roman"/>
        </w:rPr>
        <w:t xml:space="preserve">, which may present additional risk for autistic people with multiple marginalized identities. </w:t>
      </w:r>
      <w:proofErr w:type="gramStart"/>
      <w:r w:rsidRPr="00CA78D8">
        <w:rPr>
          <w:rFonts w:ascii="Times New Roman" w:hAnsi="Times New Roman" w:cs="Times New Roman"/>
        </w:rPr>
        <w:t>In particular, Black</w:t>
      </w:r>
      <w:proofErr w:type="gramEnd"/>
      <w:r w:rsidRPr="00CA78D8">
        <w:rPr>
          <w:rFonts w:ascii="Times New Roman" w:hAnsi="Times New Roman" w:cs="Times New Roman"/>
        </w:rPr>
        <w:t xml:space="preserve"> autistic people may face unique challenges related to the compounding effects of both race- and autism- related stigma. Social adversity is persistent for Black Americans</w:t>
      </w:r>
      <w:r w:rsidR="00E644D2" w:rsidRPr="00CA78D8">
        <w:rPr>
          <w:rFonts w:ascii="Times New Roman" w:hAnsi="Times New Roman" w:cs="Times New Roman"/>
        </w:rPr>
        <w:t xml:space="preserve">, with over two thirds reporting occasional or regularly occurring discrimination </w:t>
      </w:r>
      <w:sdt>
        <w:sdtPr>
          <w:rPr>
            <w:rFonts w:ascii="Times New Roman" w:hAnsi="Times New Roman" w:cs="Times New Roman"/>
            <w:color w:val="000000"/>
          </w:rPr>
          <w:tag w:val="MENDELEY_CITATION_v3_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"/>
          <w:id w:val="-1815784976"/>
          <w:placeholder>
            <w:docPart w:val="38C676CF6F3B1B4DAC15DF725BB6B78A"/>
          </w:placeholder>
        </w:sdtPr>
        <w:sdtContent>
          <w:r w:rsidR="00D05DA3" w:rsidRPr="00CA78D8">
            <w:rPr>
              <w:rFonts w:ascii="Times New Roman" w:hAnsi="Times New Roman" w:cs="Times New Roman"/>
              <w:color w:val="000000"/>
            </w:rPr>
            <w:t>(Kessler et al., 1999; Lee et al., 2019)</w:t>
          </w:r>
        </w:sdtContent>
      </w:sdt>
      <w:r w:rsidR="00E644D2" w:rsidRPr="00CA78D8">
        <w:rPr>
          <w:rFonts w:ascii="Times New Roman" w:hAnsi="Times New Roman" w:cs="Times New Roman"/>
          <w:color w:val="000000"/>
        </w:rPr>
        <w:t xml:space="preserve">. </w:t>
      </w:r>
      <w:r w:rsidR="00E644D2" w:rsidRPr="00CA78D8">
        <w:rPr>
          <w:rFonts w:ascii="Times New Roman" w:hAnsi="Times New Roman" w:cs="Times New Roman"/>
        </w:rPr>
        <w:t xml:space="preserve">Even </w:t>
      </w:r>
      <w:r w:rsidR="00A61BF0" w:rsidRPr="00CA78D8">
        <w:rPr>
          <w:rFonts w:ascii="Times New Roman" w:hAnsi="Times New Roman" w:cs="Times New Roman"/>
        </w:rPr>
        <w:t>among people</w:t>
      </w:r>
      <w:r w:rsidR="00E644D2" w:rsidRPr="00CA78D8">
        <w:rPr>
          <w:rFonts w:ascii="Times New Roman" w:hAnsi="Times New Roman" w:cs="Times New Roman"/>
        </w:rPr>
        <w:t xml:space="preserve"> who do not display overt racism, implicit anti-Black biases are common in Americans from a range of racial and ethnic backgrounds </w:t>
      </w:r>
      <w:sdt>
        <w:sdtPr>
          <w:rPr>
            <w:rFonts w:ascii="Times New Roman" w:hAnsi="Times New Roman" w:cs="Times New Roman"/>
            <w:color w:val="000000"/>
          </w:rPr>
          <w:tag w:val="MENDELEY_CITATION_v3_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"/>
          <w:id w:val="1717851493"/>
          <w:placeholder>
            <w:docPart w:val="D13DBDC3D013FF4E9B9AF8C9ACBD7DFA"/>
          </w:placeholder>
        </w:sdtPr>
        <w:sdtContent>
          <w:r w:rsidR="00D05DA3" w:rsidRPr="00CA78D8">
            <w:rPr>
              <w:rFonts w:ascii="Times New Roman" w:hAnsi="Times New Roman" w:cs="Times New Roman"/>
              <w:color w:val="000000"/>
            </w:rPr>
            <w:t>(Gran-</w:t>
          </w:r>
          <w:proofErr w:type="spellStart"/>
          <w:r w:rsidR="00D05DA3" w:rsidRPr="00CA78D8">
            <w:rPr>
              <w:rFonts w:ascii="Times New Roman" w:hAnsi="Times New Roman" w:cs="Times New Roman"/>
              <w:color w:val="000000"/>
            </w:rPr>
            <w:t>Ruaz</w:t>
          </w:r>
          <w:proofErr w:type="spellEnd"/>
          <w:r w:rsidR="00D05DA3" w:rsidRPr="00CA78D8">
            <w:rPr>
              <w:rFonts w:ascii="Times New Roman" w:hAnsi="Times New Roman" w:cs="Times New Roman"/>
              <w:color w:val="000000"/>
            </w:rPr>
            <w:t xml:space="preserve"> et al., 2022)</w:t>
          </w:r>
        </w:sdtContent>
      </w:sdt>
      <w:r w:rsidR="00E644D2" w:rsidRPr="00CA78D8">
        <w:rPr>
          <w:rFonts w:ascii="Times New Roman" w:hAnsi="Times New Roman" w:cs="Times New Roman"/>
          <w:color w:val="000000"/>
        </w:rPr>
        <w:t xml:space="preserve">. </w:t>
      </w:r>
      <w:r w:rsidRPr="00CA78D8">
        <w:rPr>
          <w:rFonts w:ascii="Times New Roman" w:hAnsi="Times New Roman" w:cs="Times New Roman"/>
          <w:color w:val="000000"/>
        </w:rPr>
        <w:t>Frequently observed</w:t>
      </w:r>
      <w:r w:rsidR="00E644D2" w:rsidRPr="00CA78D8">
        <w:rPr>
          <w:rFonts w:ascii="Times New Roman" w:hAnsi="Times New Roman" w:cs="Times New Roman"/>
          <w:color w:val="000000"/>
        </w:rPr>
        <w:t xml:space="preserve"> </w:t>
      </w:r>
      <w:r w:rsidRPr="00CA78D8">
        <w:rPr>
          <w:rFonts w:ascii="Times New Roman" w:hAnsi="Times New Roman" w:cs="Times New Roman"/>
          <w:color w:val="000000"/>
        </w:rPr>
        <w:t xml:space="preserve">anti-Black </w:t>
      </w:r>
      <w:r w:rsidRPr="00CA78D8">
        <w:rPr>
          <w:rFonts w:ascii="Times New Roman" w:hAnsi="Times New Roman" w:cs="Times New Roman"/>
          <w:color w:val="000000"/>
        </w:rPr>
        <w:lastRenderedPageBreak/>
        <w:t xml:space="preserve">biases </w:t>
      </w:r>
      <w:r w:rsidR="00E644D2" w:rsidRPr="00CA78D8">
        <w:rPr>
          <w:rFonts w:ascii="Times New Roman" w:hAnsi="Times New Roman" w:cs="Times New Roman"/>
          <w:color w:val="000000"/>
        </w:rPr>
        <w:t>include associations between Blackness and perc</w:t>
      </w:r>
      <w:r w:rsidRPr="00CA78D8">
        <w:rPr>
          <w:rFonts w:ascii="Times New Roman" w:hAnsi="Times New Roman" w:cs="Times New Roman"/>
          <w:color w:val="000000"/>
        </w:rPr>
        <w:t xml:space="preserve">eived </w:t>
      </w:r>
      <w:r w:rsidR="00E644D2" w:rsidRPr="00CA78D8">
        <w:rPr>
          <w:rFonts w:ascii="Times New Roman" w:hAnsi="Times New Roman" w:cs="Times New Roman"/>
          <w:color w:val="000000"/>
        </w:rPr>
        <w:t xml:space="preserve">impulsivity </w:t>
      </w:r>
      <w:sdt>
        <w:sdtPr>
          <w:rPr>
            <w:rFonts w:ascii="Times New Roman" w:hAnsi="Times New Roman" w:cs="Times New Roman"/>
            <w:color w:val="000000"/>
          </w:rPr>
          <w:tag w:val="MENDELEY_CITATION_v3_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"/>
          <w:id w:val="1724866678"/>
          <w:placeholder>
            <w:docPart w:val="B3DAA95CA8ECE9469860F98732486342"/>
          </w:placeholder>
        </w:sdtPr>
        <w:sdtContent>
          <w:r w:rsidR="00D05DA3" w:rsidRPr="00CA78D8">
            <w:rPr>
              <w:rFonts w:ascii="Times New Roman" w:hAnsi="Times New Roman" w:cs="Times New Roman"/>
              <w:color w:val="000000"/>
            </w:rPr>
            <w:t>(Wexler et al., 2022; Wittenbrink et al., 1997)</w:t>
          </w:r>
        </w:sdtContent>
      </w:sdt>
      <w:r w:rsidR="00E644D2" w:rsidRPr="00CA78D8">
        <w:rPr>
          <w:rFonts w:ascii="Times New Roman" w:hAnsi="Times New Roman" w:cs="Times New Roman"/>
          <w:color w:val="000000"/>
        </w:rPr>
        <w:t xml:space="preserve">, threatening behaviors </w:t>
      </w:r>
      <w:sdt>
        <w:sdtPr>
          <w:rPr>
            <w:rFonts w:ascii="Times New Roman" w:hAnsi="Times New Roman" w:cs="Times New Roman"/>
            <w:color w:val="000000"/>
          </w:rPr>
          <w:tag w:val="MENDELEY_CITATION_v3_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"/>
          <w:id w:val="-245196138"/>
          <w:placeholder>
            <w:docPart w:val="B3DAA95CA8ECE9469860F98732486342"/>
          </w:placeholder>
        </w:sdtPr>
        <w:sdtContent>
          <w:r w:rsidR="00D05DA3" w:rsidRPr="00CA78D8">
            <w:rPr>
              <w:rFonts w:ascii="Times New Roman" w:eastAsia="Times New Roman" w:hAnsi="Times New Roman" w:cs="Times New Roman"/>
              <w:color w:val="000000"/>
            </w:rPr>
            <w:t>(Harrison &amp; Esqueda, 2001; Payne &amp; Correll, 2020)</w:t>
          </w:r>
        </w:sdtContent>
      </w:sdt>
      <w:r w:rsidR="00E644D2" w:rsidRPr="00CA78D8">
        <w:rPr>
          <w:rFonts w:ascii="Times New Roman" w:hAnsi="Times New Roman" w:cs="Times New Roman"/>
          <w:color w:val="000000"/>
        </w:rPr>
        <w:t xml:space="preserve">, reduced intelligence </w:t>
      </w:r>
      <w:sdt>
        <w:sdtPr>
          <w:rPr>
            <w:rFonts w:ascii="Times New Roman" w:hAnsi="Times New Roman" w:cs="Times New Roman"/>
            <w:color w:val="000000"/>
          </w:rPr>
          <w:tag w:val="MENDELEY_CITATION_v3_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"/>
          <w:id w:val="-286284875"/>
          <w:placeholder>
            <w:docPart w:val="B3DAA95CA8ECE9469860F98732486342"/>
          </w:placeholder>
        </w:sdtPr>
        <w:sdtContent>
          <w:r w:rsidR="00D05DA3" w:rsidRPr="00CA78D8">
            <w:rPr>
              <w:rFonts w:ascii="Times New Roman" w:eastAsia="Times New Roman" w:hAnsi="Times New Roman" w:cs="Times New Roman"/>
              <w:color w:val="000000"/>
            </w:rPr>
            <w:t>(Van Ryn &amp; Burke, 2000)</w:t>
          </w:r>
        </w:sdtContent>
      </w:sdt>
      <w:r w:rsidR="00E644D2" w:rsidRPr="00CA78D8">
        <w:rPr>
          <w:rFonts w:ascii="Times New Roman" w:hAnsi="Times New Roman" w:cs="Times New Roman"/>
          <w:color w:val="000000"/>
        </w:rPr>
        <w:t xml:space="preserve">, and a lack of motivation or initiative </w:t>
      </w:r>
      <w:sdt>
        <w:sdtPr>
          <w:rPr>
            <w:rFonts w:ascii="Times New Roman" w:hAnsi="Times New Roman" w:cs="Times New Roman"/>
            <w:color w:val="000000"/>
          </w:rPr>
          <w:tag w:val="MENDELEY_CITATION_v3_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"/>
          <w:id w:val="764799677"/>
          <w:placeholder>
            <w:docPart w:val="B3DAA95CA8ECE9469860F98732486342"/>
          </w:placeholder>
        </w:sdtPr>
        <w:sdtContent>
          <w:r w:rsidR="00D05DA3" w:rsidRPr="00CA78D8">
            <w:rPr>
              <w:rFonts w:ascii="Times New Roman" w:eastAsia="Times New Roman" w:hAnsi="Times New Roman" w:cs="Times New Roman"/>
              <w:color w:val="000000"/>
            </w:rPr>
            <w:t>(Williams &amp; Mohammed, 2013; Wittenbrink et al., 1997)</w:t>
          </w:r>
        </w:sdtContent>
      </w:sdt>
      <w:r w:rsidR="00A61BF0" w:rsidRPr="00CA78D8">
        <w:rPr>
          <w:rFonts w:ascii="Times New Roman" w:hAnsi="Times New Roman" w:cs="Times New Roman"/>
          <w:color w:val="000000"/>
        </w:rPr>
        <w:t>. P</w:t>
      </w:r>
      <w:r w:rsidR="00E644D2" w:rsidRPr="00CA78D8">
        <w:rPr>
          <w:rFonts w:ascii="Times New Roman" w:hAnsi="Times New Roman" w:cs="Times New Roman"/>
          <w:color w:val="000000"/>
        </w:rPr>
        <w:t xml:space="preserve">eople who hold these biases towards Blackness express a reduced interest in hiring </w:t>
      </w:r>
      <w:sdt>
        <w:sdtPr>
          <w:rPr>
            <w:rFonts w:ascii="Times New Roman" w:hAnsi="Times New Roman" w:cs="Times New Roman"/>
            <w:color w:val="000000"/>
          </w:rPr>
          <w:tag w:val="MENDELEY_CITATION_v3_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"/>
          <w:id w:val="-743027727"/>
          <w:placeholder>
            <w:docPart w:val="B3DAA95CA8ECE9469860F98732486342"/>
          </w:placeholder>
        </w:sdtPr>
        <w:sdtContent>
          <w:r w:rsidR="00D05DA3" w:rsidRPr="00CA78D8">
            <w:rPr>
              <w:rFonts w:ascii="Times New Roman" w:eastAsia="Times New Roman" w:hAnsi="Times New Roman" w:cs="Times New Roman"/>
              <w:color w:val="000000"/>
            </w:rPr>
            <w:t>(Bertrand &amp; Mullainathan, 2004; Segrest Purkiss et al., 2006)</w:t>
          </w:r>
        </w:sdtContent>
      </w:sdt>
      <w:r w:rsidR="00E644D2" w:rsidRPr="00CA78D8">
        <w:rPr>
          <w:rFonts w:ascii="Times New Roman" w:hAnsi="Times New Roman" w:cs="Times New Roman"/>
          <w:color w:val="000000"/>
        </w:rPr>
        <w:t xml:space="preserve">, interacting with </w:t>
      </w:r>
      <w:sdt>
        <w:sdtPr>
          <w:rPr>
            <w:rFonts w:ascii="Times New Roman" w:hAnsi="Times New Roman" w:cs="Times New Roman"/>
            <w:color w:val="000000"/>
          </w:rPr>
          <w:tag w:val="MENDELEY_CITATION_v3_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"/>
          <w:id w:val="-1641882608"/>
          <w:placeholder>
            <w:docPart w:val="B3DAA95CA8ECE9469860F98732486342"/>
          </w:placeholder>
        </w:sdtPr>
        <w:sdtContent>
          <w:r w:rsidR="00D05DA3" w:rsidRPr="00CA78D8">
            <w:rPr>
              <w:rFonts w:ascii="Times New Roman" w:hAnsi="Times New Roman" w:cs="Times New Roman"/>
              <w:color w:val="000000"/>
            </w:rPr>
            <w:t>(Dovidio, Gaertner, et al., 2002; Dovidio, Kawakami, et al., 2002)</w:t>
          </w:r>
        </w:sdtContent>
      </w:sdt>
      <w:r w:rsidR="00E644D2" w:rsidRPr="00CA78D8">
        <w:rPr>
          <w:rFonts w:ascii="Times New Roman" w:hAnsi="Times New Roman" w:cs="Times New Roman"/>
          <w:color w:val="000000"/>
        </w:rPr>
        <w:t xml:space="preserve">, and dating </w:t>
      </w:r>
      <w:sdt>
        <w:sdtPr>
          <w:rPr>
            <w:rFonts w:ascii="Times New Roman" w:hAnsi="Times New Roman" w:cs="Times New Roman"/>
            <w:color w:val="000000"/>
          </w:rPr>
          <w:tag w:val="MENDELEY_CITATION_v3_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"/>
          <w:id w:val="-560486926"/>
          <w:placeholder>
            <w:docPart w:val="B3DAA95CA8ECE9469860F98732486342"/>
          </w:placeholder>
        </w:sdtPr>
        <w:sdtContent>
          <w:r w:rsidR="00D05DA3" w:rsidRPr="00CA78D8">
            <w:rPr>
              <w:rFonts w:ascii="Times New Roman" w:hAnsi="Times New Roman" w:cs="Times New Roman"/>
              <w:color w:val="000000"/>
            </w:rPr>
            <w:t>(Hwang, 2013; McClintock, 2010)</w:t>
          </w:r>
        </w:sdtContent>
      </w:sdt>
      <w:r w:rsidR="00E644D2" w:rsidRPr="00CA78D8">
        <w:rPr>
          <w:rFonts w:ascii="Times New Roman" w:hAnsi="Times New Roman" w:cs="Times New Roman"/>
          <w:color w:val="000000"/>
        </w:rPr>
        <w:t xml:space="preserve"> Black people compared to their White peers. As such, race-based stigma serves to reinforce racial segregation, limiting the social and professional opportunities of Black Americans. </w:t>
      </w:r>
    </w:p>
    <w:p w14:paraId="6D03EFFC" w14:textId="2FDA8DF5" w:rsidR="00E644D2" w:rsidRPr="00CA78D8" w:rsidRDefault="00E644D2" w:rsidP="00640C3F">
      <w:pPr>
        <w:spacing w:line="480" w:lineRule="auto"/>
        <w:ind w:firstLine="720"/>
        <w:rPr>
          <w:rFonts w:ascii="Times New Roman" w:hAnsi="Times New Roman" w:cs="Times New Roman"/>
        </w:rPr>
      </w:pPr>
      <w:r w:rsidRPr="00CA78D8">
        <w:rPr>
          <w:rFonts w:ascii="Times New Roman" w:hAnsi="Times New Roman" w:cs="Times New Roman"/>
        </w:rPr>
        <w:t xml:space="preserve">Despite these findings, there is a dearth of research related to Black autistic people </w:t>
      </w:r>
      <w:sdt>
        <w:sdtPr>
          <w:rPr>
            <w:rFonts w:ascii="Times New Roman" w:hAnsi="Times New Roman" w:cs="Times New Roman"/>
            <w:color w:val="000000"/>
          </w:rPr>
          <w:tag w:val="MENDELEY_CITATION_v3_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"/>
          <w:id w:val="154279432"/>
          <w:placeholder>
            <w:docPart w:val="80C03184E24C9E4BB2CCA473721E0898"/>
          </w:placeholder>
        </w:sdtPr>
        <w:sdtContent>
          <w:r w:rsidR="00D05DA3" w:rsidRPr="00CA78D8">
            <w:rPr>
              <w:rFonts w:ascii="Times New Roman" w:hAnsi="Times New Roman" w:cs="Times New Roman"/>
              <w:color w:val="000000"/>
            </w:rPr>
            <w:t>(den Houting et al., 2021; Jones et al., 2020)</w:t>
          </w:r>
        </w:sdtContent>
      </w:sdt>
      <w:r w:rsidRPr="00CA78D8">
        <w:rPr>
          <w:rFonts w:ascii="Times New Roman" w:hAnsi="Times New Roman" w:cs="Times New Roman"/>
        </w:rPr>
        <w:t>, with many autism research studies failing to</w:t>
      </w:r>
      <w:r w:rsidR="00231CF3" w:rsidRPr="00CA78D8">
        <w:rPr>
          <w:rFonts w:ascii="Times New Roman" w:hAnsi="Times New Roman" w:cs="Times New Roman"/>
        </w:rPr>
        <w:t xml:space="preserve"> even</w:t>
      </w:r>
      <w:r w:rsidRPr="00CA78D8">
        <w:rPr>
          <w:rFonts w:ascii="Times New Roman" w:hAnsi="Times New Roman" w:cs="Times New Roman"/>
        </w:rPr>
        <w:t xml:space="preserve"> report the racial demographics of participants. Those that do reveal an underrepresentation of autistic people from racial and ethnic minority backgrounds </w:t>
      </w:r>
      <w:sdt>
        <w:sdtPr>
          <w:rPr>
            <w:rFonts w:ascii="Times New Roman" w:hAnsi="Times New Roman" w:cs="Times New Roman"/>
            <w:color w:val="000000"/>
          </w:rPr>
          <w:tag w:val="MENDELEY_CITATION_v3_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"/>
          <w:id w:val="78948602"/>
          <w:placeholder>
            <w:docPart w:val="80C03184E24C9E4BB2CCA473721E0898"/>
          </w:placeholder>
        </w:sdtPr>
        <w:sdtContent>
          <w:r w:rsidR="00D05DA3" w:rsidRPr="00CA78D8">
            <w:rPr>
              <w:rFonts w:ascii="Times New Roman" w:eastAsia="Times New Roman" w:hAnsi="Times New Roman" w:cs="Times New Roman"/>
              <w:color w:val="000000"/>
            </w:rPr>
            <w:t>(Jones &amp; Mandell, 2020)</w:t>
          </w:r>
        </w:sdtContent>
      </w:sdt>
      <w:r w:rsidRPr="00CA78D8">
        <w:rPr>
          <w:rFonts w:ascii="Times New Roman" w:hAnsi="Times New Roman" w:cs="Times New Roman"/>
        </w:rPr>
        <w:t xml:space="preserve">. </w:t>
      </w:r>
      <w:r w:rsidR="00181823" w:rsidRPr="00CA78D8">
        <w:rPr>
          <w:rFonts w:ascii="Times New Roman" w:hAnsi="Times New Roman" w:cs="Times New Roman"/>
        </w:rPr>
        <w:t xml:space="preserve">As a </w:t>
      </w:r>
      <w:proofErr w:type="gramStart"/>
      <w:r w:rsidR="00181823" w:rsidRPr="00CA78D8">
        <w:rPr>
          <w:rFonts w:ascii="Times New Roman" w:hAnsi="Times New Roman" w:cs="Times New Roman"/>
        </w:rPr>
        <w:t>multiply-marginalized</w:t>
      </w:r>
      <w:proofErr w:type="gramEnd"/>
      <w:r w:rsidR="00181823" w:rsidRPr="00CA78D8">
        <w:rPr>
          <w:rFonts w:ascii="Times New Roman" w:hAnsi="Times New Roman" w:cs="Times New Roman"/>
        </w:rPr>
        <w:t xml:space="preserve"> group, Black autistic people may face unique challenges related to the compounding effects of both race- and autism- related stigma. The presence of racial biases may lead to the differential interpretation of autistic behaviors for Black and White autistic people. For example, autistic differences in behavior and communication are often labeled as awkward by peers </w:t>
      </w:r>
      <w:sdt>
        <w:sdtPr>
          <w:rPr>
            <w:rFonts w:ascii="Times New Roman" w:hAnsi="Times New Roman" w:cs="Times New Roman"/>
            <w:color w:val="000000"/>
          </w:rPr>
          <w:tag w:val="MENDELEY_CITATION_v3_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"/>
          <w:id w:val="1270741323"/>
          <w:placeholder>
            <w:docPart w:val="1B5DFEF50AFD3A4086797460181CA4D1"/>
          </w:placeholder>
        </w:sdtPr>
        <w:sdtContent>
          <w:r w:rsidR="00D05DA3" w:rsidRPr="00CA78D8">
            <w:rPr>
              <w:rFonts w:ascii="Times New Roman" w:hAnsi="Times New Roman" w:cs="Times New Roman"/>
              <w:color w:val="000000"/>
            </w:rPr>
            <w:t>(Morrison et al., 2019; Sasson et al., 2017)</w:t>
          </w:r>
        </w:sdtContent>
      </w:sdt>
      <w:r w:rsidR="00181823" w:rsidRPr="00CA78D8">
        <w:rPr>
          <w:rFonts w:ascii="Times New Roman" w:hAnsi="Times New Roman" w:cs="Times New Roman"/>
        </w:rPr>
        <w:t xml:space="preserve">. When coupled with racial biases associating Blackness with increased perception of threat, these behaviors may be misinterpreted as aggressive or violent when occurring among Black autistic people. Caregivers have cited this potential as a concern for their Black autistic children in school </w:t>
      </w:r>
      <w:sdt>
        <w:sdtPr>
          <w:rPr>
            <w:rFonts w:ascii="Times New Roman" w:hAnsi="Times New Roman" w:cs="Times New Roman"/>
            <w:color w:val="000000"/>
          </w:rPr>
          <w:tag w:val="MENDELEY_CITATION_v3_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"/>
          <w:id w:val="-1283185122"/>
          <w:placeholder>
            <w:docPart w:val="1B5DFEF50AFD3A4086797460181CA4D1"/>
          </w:placeholder>
        </w:sdtPr>
        <w:sdtContent>
          <w:r w:rsidR="00D05DA3" w:rsidRPr="00CA78D8">
            <w:rPr>
              <w:rFonts w:ascii="Times New Roman" w:hAnsi="Times New Roman" w:cs="Times New Roman"/>
              <w:color w:val="000000"/>
            </w:rPr>
            <w:t>(</w:t>
          </w:r>
          <w:proofErr w:type="spellStart"/>
          <w:r w:rsidR="00D05DA3" w:rsidRPr="00CA78D8">
            <w:rPr>
              <w:rFonts w:ascii="Times New Roman" w:hAnsi="Times New Roman" w:cs="Times New Roman"/>
              <w:color w:val="000000"/>
            </w:rPr>
            <w:t>Dababnah</w:t>
          </w:r>
          <w:proofErr w:type="spellEnd"/>
          <w:r w:rsidR="00D05DA3" w:rsidRPr="00CA78D8">
            <w:rPr>
              <w:rFonts w:ascii="Times New Roman" w:hAnsi="Times New Roman" w:cs="Times New Roman"/>
              <w:color w:val="000000"/>
            </w:rPr>
            <w:t xml:space="preserve"> et al., 2022)</w:t>
          </w:r>
        </w:sdtContent>
      </w:sdt>
      <w:r w:rsidR="00181823" w:rsidRPr="00CA78D8">
        <w:rPr>
          <w:rFonts w:ascii="Times New Roman" w:hAnsi="Times New Roman" w:cs="Times New Roman"/>
        </w:rPr>
        <w:t xml:space="preserve">, while Black autistic adults report a fear that these biases may place them at increased risk of harmful police interactions </w:t>
      </w:r>
      <w:sdt>
        <w:sdtPr>
          <w:rPr>
            <w:rFonts w:ascii="Times New Roman" w:hAnsi="Times New Roman" w:cs="Times New Roman"/>
            <w:color w:val="000000"/>
          </w:rPr>
          <w:tag w:val="MENDELEY_CITATION_v3_eyJjaXRhdGlvbklEIjoiTUVOREVMRVlfQ0lUQVRJT05fOTc3ZGY3NjItYjhjZi00Mjg1LTg5YzEtNzIzMDJiODIxMWEzIiwicHJvcGVydGllcyI6eyJub3RlSW5kZXgiOjB9LCJpc0VkaXRlZCI6ZmFsc2UsIm1hbnVhbE92ZXJyaWRlIjp7ImlzTWFudWFsbHlPdmVycmlkZGVuIjpmYWxzZSwiY2l0ZXByb2NUZXh0IjoiKERhdmlzIGV0IGFsLiwgMjAyNDsgSm9uZXMgZXQgYWwuLCAyMDIwKSIsIm1hbnVhbE92ZXJyaWRlVGV4dCI6IiJ9LCJjaXRhdGlvbkl0ZW1zIjpb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"/>
          <w:id w:val="141245720"/>
          <w:placeholder>
            <w:docPart w:val="1B5DFEF50AFD3A4086797460181CA4D1"/>
          </w:placeholder>
        </w:sdtPr>
        <w:sdtContent>
          <w:r w:rsidR="00D05DA3" w:rsidRPr="00CA78D8">
            <w:rPr>
              <w:rFonts w:ascii="Times New Roman" w:hAnsi="Times New Roman" w:cs="Times New Roman"/>
              <w:color w:val="000000"/>
            </w:rPr>
            <w:t>(Davis et al., 2024; Jones et al., 2020)</w:t>
          </w:r>
        </w:sdtContent>
      </w:sdt>
      <w:r w:rsidR="00181823" w:rsidRPr="00CA78D8">
        <w:rPr>
          <w:rFonts w:ascii="Times New Roman" w:hAnsi="Times New Roman" w:cs="Times New Roman"/>
        </w:rPr>
        <w:t xml:space="preserve">. The relationship between racial biases </w:t>
      </w:r>
      <w:r w:rsidR="00181823" w:rsidRPr="00CA78D8">
        <w:rPr>
          <w:rFonts w:ascii="Times New Roman" w:hAnsi="Times New Roman" w:cs="Times New Roman"/>
        </w:rPr>
        <w:lastRenderedPageBreak/>
        <w:t xml:space="preserve">and perceptions of autism has been observed empirically, with White participants implicitly associating a photo of a Black child with a diagnosis of conduct disorder, and a White child with a diagnosis of autism </w:t>
      </w:r>
      <w:sdt>
        <w:sdtPr>
          <w:rPr>
            <w:rFonts w:ascii="Times New Roman" w:hAnsi="Times New Roman" w:cs="Times New Roman"/>
            <w:color w:val="000000"/>
          </w:rPr>
          <w:tag w:val="MENDELEY_CITATION_v3_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"/>
          <w:id w:val="-1322108887"/>
          <w:placeholder>
            <w:docPart w:val="1B5DFEF50AFD3A4086797460181CA4D1"/>
          </w:placeholder>
        </w:sdtPr>
        <w:sdtContent>
          <w:r w:rsidR="00D05DA3" w:rsidRPr="00CA78D8">
            <w:rPr>
              <w:rFonts w:ascii="Times New Roman" w:hAnsi="Times New Roman" w:cs="Times New Roman"/>
              <w:color w:val="000000"/>
            </w:rPr>
            <w:t>(Obeid et al., 2020)</w:t>
          </w:r>
        </w:sdtContent>
      </w:sdt>
      <w:r w:rsidR="00181823" w:rsidRPr="00CA78D8">
        <w:rPr>
          <w:rFonts w:ascii="Times New Roman" w:hAnsi="Times New Roman" w:cs="Times New Roman"/>
        </w:rPr>
        <w:t xml:space="preserve">. These findings suggest that the nature of stigmatizing attitudes towards autistic people may differ as a function of an individual’s racial identity. </w:t>
      </w:r>
      <w:r w:rsidRPr="00CA78D8">
        <w:rPr>
          <w:rFonts w:ascii="Times New Roman" w:hAnsi="Times New Roman" w:cs="Times New Roman"/>
        </w:rPr>
        <w:t xml:space="preserve">Due to the potentially detrimental effects of stigma on the mental health and wellbeing of Black autistic adults, further investigation into the presentation and impact of stigma for these individuals is needed and overdue. </w:t>
      </w:r>
    </w:p>
    <w:p w14:paraId="21971EAC" w14:textId="77777777" w:rsidR="000227B6" w:rsidRPr="00CA78D8" w:rsidRDefault="00E644D2" w:rsidP="000227B6">
      <w:pPr>
        <w:spacing w:line="480" w:lineRule="auto"/>
        <w:ind w:firstLine="720"/>
        <w:rPr>
          <w:rFonts w:ascii="Times New Roman" w:hAnsi="Times New Roman" w:cs="Times New Roman"/>
        </w:rPr>
      </w:pPr>
      <w:r w:rsidRPr="00CA78D8">
        <w:rPr>
          <w:rFonts w:ascii="Times New Roman" w:hAnsi="Times New Roman" w:cs="Times New Roman"/>
        </w:rPr>
        <w:t>The current study sought to examine the impact of personal characteristics, including race, gender, and autistic traits, on peer attitudes towards Black and White autistic adults. We predicted that racial minority status and male gender among autistic adults would be associated with poorer first impressions made by non-autistic observers. Specifically, Black autistic people would be rated by non-autistic raters as less intelligent, trustworthy, and likeable, with raters endorsing a lower desire to interact with them compared to White autistic people, and autistic men would be rated as more awkward, aggressive, and intelligent than autistic women. We also predicted that autistic people reporting higher levels of autistic traits would receive less favorable first impressions compared to those with lower levels of autistic traits, with Black autistic participants with more autistic traits being rated the lowest.</w:t>
      </w:r>
    </w:p>
    <w:p w14:paraId="3AFA1795" w14:textId="055ED17B" w:rsidR="00F909A4" w:rsidRPr="00CA78D8" w:rsidRDefault="00AC12BC" w:rsidP="000227B6">
      <w:pPr>
        <w:spacing w:line="480" w:lineRule="auto"/>
        <w:jc w:val="center"/>
        <w:rPr>
          <w:rFonts w:ascii="Times New Roman" w:hAnsi="Times New Roman" w:cs="Times New Roman"/>
        </w:rPr>
      </w:pPr>
      <w:r w:rsidRPr="00CA78D8">
        <w:rPr>
          <w:rFonts w:ascii="Times New Roman" w:hAnsi="Times New Roman" w:cs="Times New Roman"/>
          <w:b/>
          <w:bCs/>
        </w:rPr>
        <w:t>Methods</w:t>
      </w:r>
    </w:p>
    <w:p w14:paraId="741BCA8D" w14:textId="77777777" w:rsidR="00E32122" w:rsidRPr="00CA78D8" w:rsidRDefault="00E32122" w:rsidP="006E35E0">
      <w:pPr>
        <w:pStyle w:val="DissertationHeading2"/>
        <w:spacing w:line="480" w:lineRule="auto"/>
        <w:rPr>
          <w:rFonts w:cs="Times New Roman"/>
          <w:szCs w:val="24"/>
        </w:rPr>
      </w:pPr>
      <w:bookmarkStart w:id="0" w:name="_Toc137561574"/>
      <w:r w:rsidRPr="00CA78D8">
        <w:rPr>
          <w:rFonts w:cs="Times New Roman"/>
          <w:szCs w:val="24"/>
        </w:rPr>
        <w:t>Community Involvement</w:t>
      </w:r>
    </w:p>
    <w:p w14:paraId="67A26947" w14:textId="4A8D0920" w:rsidR="00E32122" w:rsidRPr="00CA78D8" w:rsidRDefault="00E32122" w:rsidP="00E32122">
      <w:pPr>
        <w:spacing w:line="480" w:lineRule="auto"/>
        <w:rPr>
          <w:rFonts w:ascii="Times New Roman" w:hAnsi="Times New Roman" w:cs="Times New Roman"/>
        </w:rPr>
      </w:pPr>
      <w:r w:rsidRPr="00CA78D8">
        <w:rPr>
          <w:rFonts w:ascii="Times New Roman" w:hAnsi="Times New Roman" w:cs="Times New Roman"/>
        </w:rPr>
        <w:tab/>
        <w:t xml:space="preserve">Data were collected as part of a larger </w:t>
      </w:r>
      <w:r w:rsidR="00F625E4" w:rsidRPr="00CA78D8">
        <w:rPr>
          <w:rFonts w:ascii="Times New Roman" w:hAnsi="Times New Roman" w:cs="Times New Roman"/>
        </w:rPr>
        <w:t xml:space="preserve">project </w:t>
      </w:r>
      <w:r w:rsidRPr="00CA78D8">
        <w:rPr>
          <w:rFonts w:ascii="Times New Roman" w:hAnsi="Times New Roman" w:cs="Times New Roman"/>
        </w:rPr>
        <w:t xml:space="preserve">focused on race, stigma, and autism. The lead author, a neurodivergent </w:t>
      </w:r>
      <w:r w:rsidR="00426A55" w:rsidRPr="00CA78D8">
        <w:rPr>
          <w:rFonts w:ascii="Times New Roman" w:hAnsi="Times New Roman" w:cs="Times New Roman"/>
        </w:rPr>
        <w:t xml:space="preserve">Black </w:t>
      </w:r>
      <w:r w:rsidRPr="00CA78D8">
        <w:rPr>
          <w:rFonts w:ascii="Times New Roman" w:hAnsi="Times New Roman" w:cs="Times New Roman"/>
        </w:rPr>
        <w:t xml:space="preserve">woman, led study conception, recruitment, data collection, and write-up. </w:t>
      </w:r>
      <w:r w:rsidR="006F0EB3" w:rsidRPr="00CA78D8">
        <w:rPr>
          <w:rFonts w:ascii="Times New Roman" w:hAnsi="Times New Roman" w:cs="Times New Roman"/>
        </w:rPr>
        <w:t>A</w:t>
      </w:r>
      <w:r w:rsidRPr="00CA78D8">
        <w:rPr>
          <w:rFonts w:ascii="Times New Roman" w:hAnsi="Times New Roman" w:cs="Times New Roman"/>
        </w:rPr>
        <w:t xml:space="preserve">n autistic researcher provided feedback on </w:t>
      </w:r>
      <w:r w:rsidR="006F0EB3" w:rsidRPr="00CA78D8">
        <w:rPr>
          <w:rFonts w:ascii="Times New Roman" w:hAnsi="Times New Roman" w:cs="Times New Roman"/>
        </w:rPr>
        <w:t>the full project, including the</w:t>
      </w:r>
      <w:r w:rsidRPr="00CA78D8">
        <w:rPr>
          <w:rFonts w:ascii="Times New Roman" w:hAnsi="Times New Roman" w:cs="Times New Roman"/>
        </w:rPr>
        <w:t xml:space="preserve"> design </w:t>
      </w:r>
      <w:r w:rsidR="006F0EB3" w:rsidRPr="00CA78D8">
        <w:rPr>
          <w:rFonts w:ascii="Times New Roman" w:hAnsi="Times New Roman" w:cs="Times New Roman"/>
        </w:rPr>
        <w:t xml:space="preserve">for this component of the project, </w:t>
      </w:r>
      <w:r w:rsidRPr="00CA78D8">
        <w:rPr>
          <w:rFonts w:ascii="Times New Roman" w:hAnsi="Times New Roman" w:cs="Times New Roman"/>
        </w:rPr>
        <w:t xml:space="preserve">and </w:t>
      </w:r>
      <w:r w:rsidR="006F0EB3" w:rsidRPr="00CA78D8">
        <w:rPr>
          <w:rFonts w:ascii="Times New Roman" w:hAnsi="Times New Roman" w:cs="Times New Roman"/>
        </w:rPr>
        <w:t xml:space="preserve">provided </w:t>
      </w:r>
      <w:r w:rsidRPr="00CA78D8">
        <w:rPr>
          <w:rFonts w:ascii="Times New Roman" w:hAnsi="Times New Roman" w:cs="Times New Roman"/>
        </w:rPr>
        <w:t xml:space="preserve">ways to minimize stress for participants. </w:t>
      </w:r>
      <w:r w:rsidR="006F0EB3" w:rsidRPr="00CA78D8">
        <w:rPr>
          <w:rFonts w:ascii="Times New Roman" w:hAnsi="Times New Roman" w:cs="Times New Roman"/>
        </w:rPr>
        <w:t xml:space="preserve">They </w:t>
      </w:r>
      <w:r w:rsidR="006F0EB3" w:rsidRPr="00CA78D8">
        <w:rPr>
          <w:rFonts w:ascii="Times New Roman" w:hAnsi="Times New Roman" w:cs="Times New Roman"/>
        </w:rPr>
        <w:lastRenderedPageBreak/>
        <w:t>were not</w:t>
      </w:r>
      <w:r w:rsidRPr="00CA78D8">
        <w:rPr>
          <w:rFonts w:ascii="Times New Roman" w:hAnsi="Times New Roman" w:cs="Times New Roman"/>
        </w:rPr>
        <w:t xml:space="preserve"> involved in the writing of the current manuscript. The second author identifies as neurotypical, and no other neurodivergent community members contributed to the current study. </w:t>
      </w:r>
    </w:p>
    <w:p w14:paraId="0228686A" w14:textId="656879F6" w:rsidR="00F909A4" w:rsidRPr="00CA78D8" w:rsidRDefault="00F909A4" w:rsidP="006E35E0">
      <w:pPr>
        <w:pStyle w:val="DissertationHeading2"/>
        <w:spacing w:line="480" w:lineRule="auto"/>
        <w:rPr>
          <w:rFonts w:cs="Times New Roman"/>
          <w:szCs w:val="24"/>
        </w:rPr>
      </w:pPr>
      <w:r w:rsidRPr="00CA78D8">
        <w:rPr>
          <w:rFonts w:cs="Times New Roman"/>
          <w:szCs w:val="24"/>
        </w:rPr>
        <w:t>Participants</w:t>
      </w:r>
      <w:bookmarkEnd w:id="0"/>
    </w:p>
    <w:p w14:paraId="2C9FBACD" w14:textId="6372B61A" w:rsidR="000227B6" w:rsidRPr="00CA78D8" w:rsidRDefault="000227B6" w:rsidP="000227B6">
      <w:pPr>
        <w:pStyle w:val="ListParagraph"/>
        <w:spacing w:after="0" w:line="480" w:lineRule="auto"/>
        <w:ind w:left="0" w:firstLine="720"/>
        <w:rPr>
          <w:rFonts w:cs="Times New Roman"/>
          <w:szCs w:val="24"/>
        </w:rPr>
      </w:pPr>
      <w:r w:rsidRPr="00CA78D8">
        <w:rPr>
          <w:rFonts w:cs="Times New Roman"/>
          <w:szCs w:val="24"/>
        </w:rPr>
        <w:t>This study consisted of two phases.</w:t>
      </w:r>
      <w:r w:rsidR="00F625E4" w:rsidRPr="00CA78D8">
        <w:rPr>
          <w:rFonts w:cs="Times New Roman"/>
          <w:szCs w:val="24"/>
        </w:rPr>
        <w:t xml:space="preserve"> I</w:t>
      </w:r>
      <w:r w:rsidRPr="00CA78D8">
        <w:rPr>
          <w:rFonts w:cs="Times New Roman"/>
          <w:szCs w:val="24"/>
        </w:rPr>
        <w:t>n the first phase</w:t>
      </w:r>
      <w:r w:rsidRPr="00CA78D8">
        <w:rPr>
          <w:rFonts w:cs="Times New Roman"/>
          <w:bCs/>
          <w:szCs w:val="24"/>
        </w:rPr>
        <w:t xml:space="preserve">, 29 autistic participants (15 Black and 14 White) </w:t>
      </w:r>
      <w:r w:rsidRPr="00CA78D8">
        <w:rPr>
          <w:rFonts w:cs="Times New Roman"/>
          <w:szCs w:val="24"/>
        </w:rPr>
        <w:t>participated in a brief, video-recorded, semi-structured conversation with the first author, which served as a measure of real-world social behavior. These videos were edited to 10-second representative “thin slices”</w:t>
      </w:r>
      <w:r w:rsidR="00897A29" w:rsidRPr="00CA78D8">
        <w:rPr>
          <w:rFonts w:cs="Times New Roman"/>
          <w:szCs w:val="24"/>
        </w:rPr>
        <w:t xml:space="preserve"> </w:t>
      </w:r>
      <w:sdt>
        <w:sdtPr>
          <w:rPr>
            <w:rFonts w:cs="Times New Roman"/>
            <w:color w:val="000000"/>
            <w:szCs w:val="24"/>
          </w:rPr>
          <w:tag w:val="MENDELEY_CITATION_v3_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"/>
          <w:id w:val="-1516773034"/>
          <w:placeholder>
            <w:docPart w:val="DefaultPlaceholder_-1854013440"/>
          </w:placeholder>
        </w:sdtPr>
        <w:sdtContent>
          <w:r w:rsidR="00D05DA3" w:rsidRPr="00CA78D8">
            <w:rPr>
              <w:rFonts w:eastAsia="Times New Roman" w:cs="Times New Roman"/>
              <w:color w:val="000000"/>
            </w:rPr>
            <w:t>(Ambady &amp; Rosenthal, 1992)</w:t>
          </w:r>
        </w:sdtContent>
      </w:sdt>
      <w:r w:rsidR="00897A29" w:rsidRPr="00CA78D8">
        <w:rPr>
          <w:rFonts w:cs="Times New Roman"/>
          <w:szCs w:val="24"/>
        </w:rPr>
        <w:t>.</w:t>
      </w:r>
      <w:r w:rsidRPr="00CA78D8">
        <w:rPr>
          <w:rFonts w:cs="Times New Roman"/>
          <w:szCs w:val="24"/>
        </w:rPr>
        <w:t xml:space="preserve"> In the second phase of the study, 206 non-autistic undergraduates (i.e., rater participants) viewed these clips and provided their first impressions </w:t>
      </w:r>
      <w:sdt>
        <w:sdtPr>
          <w:rPr>
            <w:rFonts w:cs="Times New Roman"/>
            <w:color w:val="000000"/>
            <w:szCs w:val="24"/>
          </w:rPr>
          <w:tag w:val="MENDELEY_CITATION_v3_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"/>
          <w:id w:val="1151255461"/>
          <w:placeholder>
            <w:docPart w:val="62C619DDF5B8C14693C046E7418478E7"/>
          </w:placeholder>
        </w:sdtPr>
        <w:sdtContent>
          <w:r w:rsidR="00D05DA3" w:rsidRPr="00CA78D8">
            <w:rPr>
              <w:rFonts w:cs="Times New Roman"/>
              <w:color w:val="000000"/>
              <w:szCs w:val="24"/>
            </w:rPr>
            <w:t>(Sasson et al., 2017)</w:t>
          </w:r>
        </w:sdtContent>
      </w:sdt>
      <w:r w:rsidRPr="00CA78D8">
        <w:rPr>
          <w:rFonts w:cs="Times New Roman"/>
          <w:szCs w:val="24"/>
        </w:rPr>
        <w:t xml:space="preserve"> of each autistic participant. All study procedures were approved by the UT Dallas Institutional Review Board. </w:t>
      </w:r>
    </w:p>
    <w:p w14:paraId="0D7CFA65" w14:textId="426078CF" w:rsidR="000227B6" w:rsidRPr="00CA78D8" w:rsidRDefault="000227B6" w:rsidP="000227B6">
      <w:pPr>
        <w:spacing w:line="480" w:lineRule="auto"/>
        <w:rPr>
          <w:rFonts w:ascii="Times New Roman" w:hAnsi="Times New Roman" w:cs="Times New Roman"/>
          <w:i/>
          <w:iCs/>
        </w:rPr>
      </w:pPr>
      <w:r w:rsidRPr="00CA78D8">
        <w:rPr>
          <w:rFonts w:ascii="Times New Roman" w:hAnsi="Times New Roman" w:cs="Times New Roman"/>
          <w:i/>
          <w:iCs/>
        </w:rPr>
        <w:t>Stimulus Participants</w:t>
      </w:r>
    </w:p>
    <w:p w14:paraId="633A68C5" w14:textId="33738CA3" w:rsidR="00F909A4" w:rsidRPr="00CA78D8" w:rsidRDefault="000227B6" w:rsidP="000227B6">
      <w:pPr>
        <w:spacing w:line="480" w:lineRule="auto"/>
        <w:ind w:firstLine="720"/>
        <w:rPr>
          <w:rFonts w:ascii="Times New Roman" w:hAnsi="Times New Roman" w:cs="Times New Roman"/>
        </w:rPr>
      </w:pPr>
      <w:r w:rsidRPr="00CA78D8">
        <w:rPr>
          <w:rFonts w:ascii="Times New Roman" w:hAnsi="Times New Roman" w:cs="Times New Roman"/>
        </w:rPr>
        <w:t xml:space="preserve">32 autistic adults (50% Black, 50% White) were recruited as part of a larger mixed-method study focused on stigma, intersectionality, and autism. </w:t>
      </w:r>
      <w:r w:rsidR="0053470C" w:rsidRPr="00CA78D8">
        <w:rPr>
          <w:rFonts w:ascii="Times New Roman" w:hAnsi="Times New Roman" w:cs="Times New Roman"/>
        </w:rPr>
        <w:t>These s</w:t>
      </w:r>
      <w:r w:rsidRPr="00CA78D8">
        <w:rPr>
          <w:rFonts w:ascii="Times New Roman" w:hAnsi="Times New Roman" w:cs="Times New Roman"/>
        </w:rPr>
        <w:t xml:space="preserve">timulus participants were recruited from the University of Texas at Dallas, the </w:t>
      </w:r>
      <w:proofErr w:type="spellStart"/>
      <w:r w:rsidRPr="00CA78D8">
        <w:rPr>
          <w:rFonts w:ascii="Times New Roman" w:hAnsi="Times New Roman" w:cs="Times New Roman"/>
        </w:rPr>
        <w:t>nonPareil</w:t>
      </w:r>
      <w:proofErr w:type="spellEnd"/>
      <w:r w:rsidRPr="00CA78D8">
        <w:rPr>
          <w:rFonts w:ascii="Times New Roman" w:hAnsi="Times New Roman" w:cs="Times New Roman"/>
        </w:rPr>
        <w:t xml:space="preserve"> Institute (a local non-profit vocational school for autistic adults), and the North Texas community. </w:t>
      </w:r>
      <w:r w:rsidR="00F909A4" w:rsidRPr="00CA78D8">
        <w:rPr>
          <w:rFonts w:ascii="Times New Roman" w:hAnsi="Times New Roman" w:cs="Times New Roman"/>
        </w:rPr>
        <w:t>All eligible participants were 18 years of age or older and identified as either Black or White</w:t>
      </w:r>
      <w:r w:rsidRPr="00CA78D8">
        <w:rPr>
          <w:rFonts w:ascii="Times New Roman" w:hAnsi="Times New Roman" w:cs="Times New Roman"/>
        </w:rPr>
        <w:t xml:space="preserve">. </w:t>
      </w:r>
      <w:r w:rsidR="00F909A4" w:rsidRPr="00CA78D8">
        <w:rPr>
          <w:rFonts w:ascii="Times New Roman" w:hAnsi="Times New Roman" w:cs="Times New Roman"/>
        </w:rPr>
        <w:t>Eligible autistic participants repor</w:t>
      </w:r>
      <w:r w:rsidRPr="00CA78D8">
        <w:rPr>
          <w:rFonts w:ascii="Times New Roman" w:hAnsi="Times New Roman" w:cs="Times New Roman"/>
        </w:rPr>
        <w:t>ted</w:t>
      </w:r>
      <w:r w:rsidR="00F909A4" w:rsidRPr="00CA78D8">
        <w:rPr>
          <w:rFonts w:ascii="Times New Roman" w:hAnsi="Times New Roman" w:cs="Times New Roman"/>
        </w:rPr>
        <w:t xml:space="preserve"> a prior clinical diagnosis of autism spectrum disorder or Asperger Syndrome, </w:t>
      </w:r>
      <w:r w:rsidRPr="00CA78D8">
        <w:rPr>
          <w:rFonts w:ascii="Times New Roman" w:hAnsi="Times New Roman" w:cs="Times New Roman"/>
        </w:rPr>
        <w:t xml:space="preserve">or </w:t>
      </w:r>
      <w:r w:rsidR="00F909A4" w:rsidRPr="00CA78D8">
        <w:rPr>
          <w:rFonts w:ascii="Times New Roman" w:hAnsi="Times New Roman" w:cs="Times New Roman"/>
        </w:rPr>
        <w:t>self-identif</w:t>
      </w:r>
      <w:r w:rsidRPr="00CA78D8">
        <w:rPr>
          <w:rFonts w:ascii="Times New Roman" w:hAnsi="Times New Roman" w:cs="Times New Roman"/>
        </w:rPr>
        <w:t>ied</w:t>
      </w:r>
      <w:r w:rsidR="00F909A4" w:rsidRPr="00CA78D8">
        <w:rPr>
          <w:rFonts w:ascii="Times New Roman" w:hAnsi="Times New Roman" w:cs="Times New Roman"/>
        </w:rPr>
        <w:t xml:space="preserve"> as autistic</w:t>
      </w:r>
      <w:r w:rsidR="00F625E4" w:rsidRPr="00CA78D8">
        <w:rPr>
          <w:rFonts w:ascii="Times New Roman" w:hAnsi="Times New Roman" w:cs="Times New Roman"/>
        </w:rPr>
        <w:t xml:space="preserve"> and </w:t>
      </w:r>
      <w:r w:rsidR="00F909A4" w:rsidRPr="00CA78D8">
        <w:rPr>
          <w:rFonts w:ascii="Times New Roman" w:hAnsi="Times New Roman" w:cs="Times New Roman"/>
        </w:rPr>
        <w:t xml:space="preserve">exceeded </w:t>
      </w:r>
      <w:r w:rsidR="00F625E4" w:rsidRPr="00CA78D8">
        <w:rPr>
          <w:rFonts w:ascii="Times New Roman" w:hAnsi="Times New Roman" w:cs="Times New Roman"/>
        </w:rPr>
        <w:t xml:space="preserve">the </w:t>
      </w:r>
      <w:r w:rsidR="00F909A4" w:rsidRPr="00CA78D8">
        <w:rPr>
          <w:rFonts w:ascii="Times New Roman" w:hAnsi="Times New Roman" w:cs="Times New Roman"/>
        </w:rPr>
        <w:t xml:space="preserve">threshold for autism (i.e., total score </w:t>
      </w:r>
      <w:r w:rsidR="00F909A4" w:rsidRPr="00CA78D8">
        <w:rPr>
          <w:rFonts w:ascii="Times New Roman" w:hAnsi="Times New Roman" w:cs="Times New Roman"/>
          <w:u w:val="single"/>
        </w:rPr>
        <w:t>&gt;</w:t>
      </w:r>
      <w:r w:rsidR="00F909A4" w:rsidRPr="00CA78D8">
        <w:rPr>
          <w:rFonts w:ascii="Times New Roman" w:hAnsi="Times New Roman" w:cs="Times New Roman"/>
        </w:rPr>
        <w:t xml:space="preserve">72) on the </w:t>
      </w:r>
      <w:proofErr w:type="spellStart"/>
      <w:r w:rsidR="00F909A4" w:rsidRPr="00CA78D8">
        <w:rPr>
          <w:rFonts w:ascii="Times New Roman" w:hAnsi="Times New Roman" w:cs="Times New Roman"/>
        </w:rPr>
        <w:t>Ritvo</w:t>
      </w:r>
      <w:proofErr w:type="spellEnd"/>
      <w:r w:rsidR="00F909A4" w:rsidRPr="00CA78D8">
        <w:rPr>
          <w:rFonts w:ascii="Times New Roman" w:hAnsi="Times New Roman" w:cs="Times New Roman"/>
        </w:rPr>
        <w:t xml:space="preserve"> Autism and Asperger’s Diagnostic Scale Revised (RAADS-R; </w:t>
      </w:r>
      <w:sdt>
        <w:sdtPr>
          <w:rPr>
            <w:rFonts w:ascii="Times New Roman" w:hAnsi="Times New Roman" w:cs="Times New Roman"/>
            <w:color w:val="000000"/>
          </w:rPr>
          <w:tag w:val="MENDELEY_CITATION_v3_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"/>
          <w:id w:val="-1741341"/>
          <w:placeholder>
            <w:docPart w:val="4A7456867847D84DBB6FF641797688BB"/>
          </w:placeholder>
        </w:sdtPr>
        <w:sdtContent>
          <w:r w:rsidR="00D05DA3" w:rsidRPr="00CA78D8">
            <w:rPr>
              <w:rFonts w:ascii="Times New Roman" w:hAnsi="Times New Roman" w:cs="Times New Roman"/>
              <w:color w:val="000000"/>
            </w:rPr>
            <w:t>(</w:t>
          </w:r>
          <w:proofErr w:type="spellStart"/>
          <w:r w:rsidR="00D05DA3" w:rsidRPr="00CA78D8">
            <w:rPr>
              <w:rFonts w:ascii="Times New Roman" w:hAnsi="Times New Roman" w:cs="Times New Roman"/>
              <w:color w:val="000000"/>
            </w:rPr>
            <w:t>Ritvo</w:t>
          </w:r>
          <w:proofErr w:type="spellEnd"/>
          <w:r w:rsidR="00D05DA3" w:rsidRPr="00CA78D8">
            <w:rPr>
              <w:rFonts w:ascii="Times New Roman" w:hAnsi="Times New Roman" w:cs="Times New Roman"/>
              <w:color w:val="000000"/>
            </w:rPr>
            <w:t xml:space="preserve"> et al., 2011)</w:t>
          </w:r>
        </w:sdtContent>
      </w:sdt>
      <w:r w:rsidR="00F909A4" w:rsidRPr="00CA78D8">
        <w:rPr>
          <w:rFonts w:ascii="Times New Roman" w:hAnsi="Times New Roman" w:cs="Times New Roman"/>
          <w:color w:val="000000"/>
        </w:rPr>
        <w:t xml:space="preserve">, as recommended in the literature </w:t>
      </w:r>
      <w:sdt>
        <w:sdtPr>
          <w:rPr>
            <w:rFonts w:ascii="Times New Roman" w:hAnsi="Times New Roman" w:cs="Times New Roman"/>
            <w:color w:val="000000"/>
          </w:rPr>
          <w:tag w:val="MENDELEY_CITATION_v3_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"/>
          <w:id w:val="2106073657"/>
          <w:placeholder>
            <w:docPart w:val="28C1C4226F33D942BACFC658BE914A30"/>
          </w:placeholder>
        </w:sdtPr>
        <w:sdtContent>
          <w:r w:rsidR="00D05DA3" w:rsidRPr="00CA78D8">
            <w:rPr>
              <w:rFonts w:ascii="Times New Roman" w:hAnsi="Times New Roman" w:cs="Times New Roman"/>
              <w:color w:val="000000"/>
            </w:rPr>
            <w:t>(Andersen et al., 2011)</w:t>
          </w:r>
        </w:sdtContent>
      </w:sdt>
      <w:r w:rsidR="00A960DA" w:rsidRPr="00CA78D8">
        <w:rPr>
          <w:rFonts w:ascii="Times New Roman" w:hAnsi="Times New Roman" w:cs="Times New Roman"/>
          <w:color w:val="000000"/>
        </w:rPr>
        <w:t>, and had a</w:t>
      </w:r>
      <w:r w:rsidR="00D05DA3" w:rsidRPr="00CA78D8">
        <w:rPr>
          <w:rFonts w:ascii="Times New Roman" w:hAnsi="Times New Roman" w:cs="Times New Roman"/>
          <w:color w:val="000000"/>
        </w:rPr>
        <w:t xml:space="preserve"> standard score above</w:t>
      </w:r>
      <w:r w:rsidR="00A960DA" w:rsidRPr="00CA78D8">
        <w:rPr>
          <w:rFonts w:ascii="Times New Roman" w:hAnsi="Times New Roman" w:cs="Times New Roman"/>
        </w:rPr>
        <w:t xml:space="preserve"> </w:t>
      </w:r>
      <w:r w:rsidR="00F909A4" w:rsidRPr="00CA78D8">
        <w:rPr>
          <w:rFonts w:ascii="Times New Roman" w:hAnsi="Times New Roman" w:cs="Times New Roman"/>
        </w:rPr>
        <w:t xml:space="preserve">80 </w:t>
      </w:r>
      <w:r w:rsidR="00426A55" w:rsidRPr="00CA78D8">
        <w:rPr>
          <w:rFonts w:ascii="Times New Roman" w:hAnsi="Times New Roman" w:cs="Times New Roman"/>
        </w:rPr>
        <w:t xml:space="preserve">on </w:t>
      </w:r>
      <w:r w:rsidR="00F909A4" w:rsidRPr="00CA78D8">
        <w:rPr>
          <w:rFonts w:ascii="Times New Roman" w:hAnsi="Times New Roman" w:cs="Times New Roman"/>
        </w:rPr>
        <w:t xml:space="preserve">the reading subtest of the Wide Range Achievement Test 3 (WRAT-3; </w:t>
      </w:r>
      <w:sdt>
        <w:sdtPr>
          <w:rPr>
            <w:rFonts w:ascii="Times New Roman" w:hAnsi="Times New Roman" w:cs="Times New Roman"/>
            <w:color w:val="000000"/>
          </w:rPr>
          <w:tag w:val="MENDELEY_CITATION_v3_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"/>
          <w:id w:val="565383885"/>
          <w:placeholder>
            <w:docPart w:val="0356181F55612C4899267BF23641D3D3"/>
          </w:placeholder>
        </w:sdtPr>
        <w:sdtContent>
          <w:r w:rsidR="00D05DA3" w:rsidRPr="00CA78D8">
            <w:rPr>
              <w:rFonts w:ascii="Times New Roman" w:hAnsi="Times New Roman" w:cs="Times New Roman"/>
              <w:color w:val="000000"/>
            </w:rPr>
            <w:t>Wilkinson, 1993</w:t>
          </w:r>
        </w:sdtContent>
      </w:sdt>
      <w:r w:rsidR="00F909A4" w:rsidRPr="00CA78D8">
        <w:rPr>
          <w:rFonts w:ascii="Times New Roman" w:hAnsi="Times New Roman" w:cs="Times New Roman"/>
        </w:rPr>
        <w:t>)</w:t>
      </w:r>
      <w:r w:rsidR="00D05DA3" w:rsidRPr="00CA78D8">
        <w:rPr>
          <w:rFonts w:ascii="Times New Roman" w:hAnsi="Times New Roman" w:cs="Times New Roman"/>
        </w:rPr>
        <w:t xml:space="preserve">, a measure which correlates closely with measures of IQ </w:t>
      </w:r>
      <w:sdt>
        <w:sdtPr>
          <w:rPr>
            <w:rFonts w:ascii="Times New Roman" w:hAnsi="Times New Roman" w:cs="Times New Roman"/>
            <w:color w:val="000000"/>
          </w:rPr>
          <w:tag w:val="MENDELEY_CITATION_v3_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"/>
          <w:id w:val="1989584814"/>
          <w:placeholder>
            <w:docPart w:val="DefaultPlaceholder_-1854013440"/>
          </w:placeholder>
        </w:sdtPr>
        <w:sdtContent>
          <w:r w:rsidR="00D05DA3" w:rsidRPr="00CA78D8">
            <w:rPr>
              <w:rFonts w:ascii="Times New Roman" w:hAnsi="Times New Roman" w:cs="Times New Roman"/>
              <w:color w:val="000000"/>
            </w:rPr>
            <w:t>(Powell et al., 2002)</w:t>
          </w:r>
        </w:sdtContent>
      </w:sdt>
      <w:r w:rsidRPr="00CA78D8">
        <w:rPr>
          <w:rFonts w:ascii="Times New Roman" w:hAnsi="Times New Roman" w:cs="Times New Roman"/>
        </w:rPr>
        <w:t>. Three autistic participants (1 Black</w:t>
      </w:r>
      <w:r w:rsidR="00C94FAA" w:rsidRPr="00CA78D8">
        <w:rPr>
          <w:rFonts w:ascii="Times New Roman" w:hAnsi="Times New Roman" w:cs="Times New Roman"/>
        </w:rPr>
        <w:t xml:space="preserve"> and nonbinary</w:t>
      </w:r>
      <w:r w:rsidRPr="00CA78D8">
        <w:rPr>
          <w:rFonts w:ascii="Times New Roman" w:hAnsi="Times New Roman" w:cs="Times New Roman"/>
        </w:rPr>
        <w:t xml:space="preserve">, </w:t>
      </w:r>
      <w:r w:rsidR="00B53AB2" w:rsidRPr="00CA78D8">
        <w:rPr>
          <w:rFonts w:ascii="Times New Roman" w:hAnsi="Times New Roman" w:cs="Times New Roman"/>
        </w:rPr>
        <w:t>2</w:t>
      </w:r>
      <w:r w:rsidRPr="00CA78D8">
        <w:rPr>
          <w:rFonts w:ascii="Times New Roman" w:hAnsi="Times New Roman" w:cs="Times New Roman"/>
        </w:rPr>
        <w:t xml:space="preserve"> White</w:t>
      </w:r>
      <w:r w:rsidR="00C94FAA" w:rsidRPr="00CA78D8">
        <w:rPr>
          <w:rFonts w:ascii="Times New Roman" w:hAnsi="Times New Roman" w:cs="Times New Roman"/>
        </w:rPr>
        <w:t xml:space="preserve"> and nonbinary</w:t>
      </w:r>
      <w:r w:rsidRPr="00CA78D8">
        <w:rPr>
          <w:rFonts w:ascii="Times New Roman" w:hAnsi="Times New Roman" w:cs="Times New Roman"/>
        </w:rPr>
        <w:t xml:space="preserve">) completed the study, but did not </w:t>
      </w:r>
      <w:r w:rsidRPr="00CA78D8">
        <w:rPr>
          <w:rFonts w:ascii="Times New Roman" w:hAnsi="Times New Roman" w:cs="Times New Roman"/>
        </w:rPr>
        <w:lastRenderedPageBreak/>
        <w:t xml:space="preserve">consent to having their interaction video shown to raters and were excluded from this portion of the study, resulting in a final sample of 29 autistic stimulus participants. </w:t>
      </w:r>
    </w:p>
    <w:p w14:paraId="68AB0AFD" w14:textId="234CD245" w:rsidR="00F909A4" w:rsidRPr="00CA78D8" w:rsidRDefault="000227B6" w:rsidP="006E35E0">
      <w:pPr>
        <w:spacing w:line="480" w:lineRule="auto"/>
        <w:ind w:firstLine="720"/>
        <w:rPr>
          <w:rFonts w:ascii="Times New Roman" w:hAnsi="Times New Roman" w:cs="Times New Roman"/>
        </w:rPr>
      </w:pPr>
      <w:r w:rsidRPr="00CA78D8">
        <w:rPr>
          <w:rFonts w:ascii="Times New Roman" w:hAnsi="Times New Roman" w:cs="Times New Roman"/>
        </w:rPr>
        <w:t>Stimulus p</w:t>
      </w:r>
      <w:r w:rsidR="00EE58F9" w:rsidRPr="00CA78D8">
        <w:rPr>
          <w:rFonts w:ascii="Times New Roman" w:hAnsi="Times New Roman" w:cs="Times New Roman"/>
        </w:rPr>
        <w:t>articipant d</w:t>
      </w:r>
      <w:r w:rsidR="00F909A4" w:rsidRPr="00CA78D8">
        <w:rPr>
          <w:rFonts w:ascii="Times New Roman" w:hAnsi="Times New Roman" w:cs="Times New Roman"/>
        </w:rPr>
        <w:t xml:space="preserve">emographics are reported in Table 1. </w:t>
      </w:r>
      <w:r w:rsidR="00B66F9D" w:rsidRPr="00CA78D8">
        <w:rPr>
          <w:rFonts w:ascii="Times New Roman" w:hAnsi="Times New Roman" w:cs="Times New Roman"/>
        </w:rPr>
        <w:t>Black and White participants did not differ significantly on</w:t>
      </w:r>
      <w:r w:rsidR="00F909A4" w:rsidRPr="00CA78D8">
        <w:rPr>
          <w:rFonts w:ascii="Times New Roman" w:hAnsi="Times New Roman" w:cs="Times New Roman"/>
        </w:rPr>
        <w:t xml:space="preserve"> age</w:t>
      </w:r>
      <w:r w:rsidR="00B66F9D" w:rsidRPr="00CA78D8">
        <w:rPr>
          <w:rFonts w:ascii="Times New Roman" w:hAnsi="Times New Roman" w:cs="Times New Roman"/>
        </w:rPr>
        <w:t xml:space="preserve"> (</w:t>
      </w:r>
      <w:r w:rsidR="00B66F9D" w:rsidRPr="00CA78D8">
        <w:rPr>
          <w:rFonts w:ascii="Times New Roman" w:hAnsi="Times New Roman" w:cs="Times New Roman"/>
          <w:i/>
          <w:iCs/>
        </w:rPr>
        <w:t>p</w:t>
      </w:r>
      <w:r w:rsidR="00B66F9D" w:rsidRPr="00CA78D8">
        <w:rPr>
          <w:rFonts w:ascii="Times New Roman" w:hAnsi="Times New Roman" w:cs="Times New Roman"/>
        </w:rPr>
        <w:t xml:space="preserve"> = .</w:t>
      </w:r>
      <w:r w:rsidR="003D3713" w:rsidRPr="00CA78D8">
        <w:rPr>
          <w:rFonts w:ascii="Times New Roman" w:hAnsi="Times New Roman" w:cs="Times New Roman"/>
        </w:rPr>
        <w:t>681</w:t>
      </w:r>
      <w:r w:rsidR="00B66F9D" w:rsidRPr="00CA78D8">
        <w:rPr>
          <w:rFonts w:ascii="Times New Roman" w:hAnsi="Times New Roman" w:cs="Times New Roman"/>
        </w:rPr>
        <w:t>)</w:t>
      </w:r>
      <w:r w:rsidR="00F909A4" w:rsidRPr="00CA78D8">
        <w:rPr>
          <w:rFonts w:ascii="Times New Roman" w:hAnsi="Times New Roman" w:cs="Times New Roman"/>
        </w:rPr>
        <w:t>, gender identity</w:t>
      </w:r>
      <w:r w:rsidR="00B66F9D" w:rsidRPr="00CA78D8">
        <w:rPr>
          <w:rFonts w:ascii="Times New Roman" w:hAnsi="Times New Roman" w:cs="Times New Roman"/>
          <w:i/>
          <w:iCs/>
        </w:rPr>
        <w:t xml:space="preserve"> </w:t>
      </w:r>
      <w:r w:rsidR="00B66F9D" w:rsidRPr="00CA78D8">
        <w:rPr>
          <w:rFonts w:ascii="Times New Roman" w:hAnsi="Times New Roman" w:cs="Times New Roman"/>
        </w:rPr>
        <w:t>(</w:t>
      </w:r>
      <w:r w:rsidR="00B66F9D" w:rsidRPr="00CA78D8">
        <w:rPr>
          <w:rFonts w:ascii="Times New Roman" w:hAnsi="Times New Roman" w:cs="Times New Roman"/>
          <w:i/>
          <w:iCs/>
        </w:rPr>
        <w:t xml:space="preserve">p </w:t>
      </w:r>
      <w:r w:rsidR="00B66F9D" w:rsidRPr="00CA78D8">
        <w:rPr>
          <w:rFonts w:ascii="Times New Roman" w:hAnsi="Times New Roman" w:cs="Times New Roman"/>
        </w:rPr>
        <w:t>= .</w:t>
      </w:r>
      <w:r w:rsidR="003D3713" w:rsidRPr="00CA78D8">
        <w:rPr>
          <w:rFonts w:ascii="Times New Roman" w:hAnsi="Times New Roman" w:cs="Times New Roman"/>
        </w:rPr>
        <w:t>797</w:t>
      </w:r>
      <w:r w:rsidR="00B66F9D" w:rsidRPr="00CA78D8">
        <w:rPr>
          <w:rFonts w:ascii="Times New Roman" w:hAnsi="Times New Roman" w:cs="Times New Roman"/>
        </w:rPr>
        <w:t>)</w:t>
      </w:r>
      <w:r w:rsidR="00F909A4" w:rsidRPr="00CA78D8">
        <w:rPr>
          <w:rFonts w:ascii="Times New Roman" w:hAnsi="Times New Roman" w:cs="Times New Roman"/>
        </w:rPr>
        <w:t xml:space="preserve">, ethnicity </w:t>
      </w:r>
      <w:r w:rsidR="00B66F9D" w:rsidRPr="00CA78D8">
        <w:rPr>
          <w:rFonts w:ascii="Times New Roman" w:hAnsi="Times New Roman" w:cs="Times New Roman"/>
        </w:rPr>
        <w:t>(</w:t>
      </w:r>
      <w:r w:rsidR="00B66F9D" w:rsidRPr="00CA78D8">
        <w:rPr>
          <w:rFonts w:ascii="Times New Roman" w:hAnsi="Times New Roman" w:cs="Times New Roman"/>
          <w:i/>
          <w:iCs/>
        </w:rPr>
        <w:t>p</w:t>
      </w:r>
      <w:r w:rsidR="00B66F9D" w:rsidRPr="00CA78D8">
        <w:rPr>
          <w:rFonts w:ascii="Times New Roman" w:hAnsi="Times New Roman" w:cs="Times New Roman"/>
        </w:rPr>
        <w:t xml:space="preserve"> = </w:t>
      </w:r>
      <w:r w:rsidR="003D3713" w:rsidRPr="00CA78D8">
        <w:rPr>
          <w:rFonts w:ascii="Times New Roman" w:hAnsi="Times New Roman" w:cs="Times New Roman"/>
        </w:rPr>
        <w:t>1.00</w:t>
      </w:r>
      <w:r w:rsidR="00B66F9D" w:rsidRPr="00CA78D8">
        <w:rPr>
          <w:rFonts w:ascii="Times New Roman" w:hAnsi="Times New Roman" w:cs="Times New Roman"/>
        </w:rPr>
        <w:t xml:space="preserve">), </w:t>
      </w:r>
      <w:r w:rsidR="00F909A4" w:rsidRPr="00CA78D8">
        <w:rPr>
          <w:rFonts w:ascii="Times New Roman" w:hAnsi="Times New Roman" w:cs="Times New Roman"/>
        </w:rPr>
        <w:t>estimated IQ (</w:t>
      </w:r>
      <w:r w:rsidR="00F909A4" w:rsidRPr="00CA78D8">
        <w:rPr>
          <w:rFonts w:ascii="Times New Roman" w:hAnsi="Times New Roman" w:cs="Times New Roman"/>
          <w:i/>
          <w:iCs/>
        </w:rPr>
        <w:t>p</w:t>
      </w:r>
      <w:r w:rsidR="00F909A4" w:rsidRPr="00CA78D8">
        <w:rPr>
          <w:rFonts w:ascii="Times New Roman" w:hAnsi="Times New Roman" w:cs="Times New Roman"/>
        </w:rPr>
        <w:t xml:space="preserve"> = .</w:t>
      </w:r>
      <w:r w:rsidR="003D3713" w:rsidRPr="00CA78D8">
        <w:rPr>
          <w:rFonts w:ascii="Times New Roman" w:hAnsi="Times New Roman" w:cs="Times New Roman"/>
        </w:rPr>
        <w:t>461</w:t>
      </w:r>
      <w:r w:rsidR="00F909A4" w:rsidRPr="00CA78D8">
        <w:rPr>
          <w:rFonts w:ascii="Times New Roman" w:hAnsi="Times New Roman" w:cs="Times New Roman"/>
        </w:rPr>
        <w:t>)</w:t>
      </w:r>
      <w:r w:rsidR="00B66F9D" w:rsidRPr="00CA78D8">
        <w:rPr>
          <w:rFonts w:ascii="Times New Roman" w:hAnsi="Times New Roman" w:cs="Times New Roman"/>
        </w:rPr>
        <w:t>.</w:t>
      </w:r>
      <w:r w:rsidR="00F909A4" w:rsidRPr="00CA78D8">
        <w:rPr>
          <w:rFonts w:ascii="Times New Roman" w:hAnsi="Times New Roman" w:cs="Times New Roman"/>
        </w:rPr>
        <w:t xml:space="preserve"> or </w:t>
      </w:r>
      <w:r w:rsidR="00B66F9D" w:rsidRPr="00CA78D8">
        <w:rPr>
          <w:rFonts w:ascii="Times New Roman" w:hAnsi="Times New Roman" w:cs="Times New Roman"/>
        </w:rPr>
        <w:t xml:space="preserve">autistic traits as measured by the </w:t>
      </w:r>
      <w:r w:rsidR="00F909A4" w:rsidRPr="00CA78D8">
        <w:rPr>
          <w:rFonts w:ascii="Times New Roman" w:hAnsi="Times New Roman" w:cs="Times New Roman"/>
        </w:rPr>
        <w:t>RAADS-R (</w:t>
      </w:r>
      <w:r w:rsidR="00F909A4" w:rsidRPr="00CA78D8">
        <w:rPr>
          <w:rFonts w:ascii="Times New Roman" w:hAnsi="Times New Roman" w:cs="Times New Roman"/>
          <w:i/>
          <w:iCs/>
        </w:rPr>
        <w:t xml:space="preserve">p </w:t>
      </w:r>
      <w:r w:rsidR="00F909A4" w:rsidRPr="00CA78D8">
        <w:rPr>
          <w:rFonts w:ascii="Times New Roman" w:hAnsi="Times New Roman" w:cs="Times New Roman"/>
        </w:rPr>
        <w:t>= .18</w:t>
      </w:r>
      <w:r w:rsidR="003D3713" w:rsidRPr="00CA78D8">
        <w:rPr>
          <w:rFonts w:ascii="Times New Roman" w:hAnsi="Times New Roman" w:cs="Times New Roman"/>
        </w:rPr>
        <w:t>2</w:t>
      </w:r>
      <w:r w:rsidR="00F909A4" w:rsidRPr="00CA78D8">
        <w:rPr>
          <w:rFonts w:ascii="Times New Roman" w:hAnsi="Times New Roman" w:cs="Times New Roman"/>
        </w:rPr>
        <w:t xml:space="preserve">). </w:t>
      </w:r>
      <w:r w:rsidR="00A960DA" w:rsidRPr="00CA78D8">
        <w:rPr>
          <w:rFonts w:ascii="Times New Roman" w:hAnsi="Times New Roman" w:cs="Times New Roman"/>
        </w:rPr>
        <w:t>All participants had estimated IQs over 80 (range</w:t>
      </w:r>
      <w:r w:rsidR="00D26A13" w:rsidRPr="00CA78D8">
        <w:rPr>
          <w:rFonts w:ascii="Times New Roman" w:hAnsi="Times New Roman" w:cs="Times New Roman"/>
        </w:rPr>
        <w:t>:</w:t>
      </w:r>
      <w:r w:rsidR="00A960DA" w:rsidRPr="00CA78D8">
        <w:rPr>
          <w:rFonts w:ascii="Times New Roman" w:hAnsi="Times New Roman" w:cs="Times New Roman"/>
        </w:rPr>
        <w:t xml:space="preserve"> 90 – 123). </w:t>
      </w:r>
      <w:r w:rsidR="00440B5E" w:rsidRPr="00CA78D8">
        <w:rPr>
          <w:rFonts w:ascii="Times New Roman" w:hAnsi="Times New Roman" w:cs="Times New Roman"/>
        </w:rPr>
        <w:t>The twelve</w:t>
      </w:r>
      <w:r w:rsidR="00F909A4" w:rsidRPr="00CA78D8">
        <w:rPr>
          <w:rFonts w:ascii="Times New Roman" w:hAnsi="Times New Roman" w:cs="Times New Roman"/>
        </w:rPr>
        <w:t xml:space="preserve"> participants </w:t>
      </w:r>
      <w:r w:rsidR="00440B5E" w:rsidRPr="00CA78D8">
        <w:rPr>
          <w:rFonts w:ascii="Times New Roman" w:hAnsi="Times New Roman" w:cs="Times New Roman"/>
        </w:rPr>
        <w:t xml:space="preserve">who </w:t>
      </w:r>
      <w:r w:rsidR="00F909A4" w:rsidRPr="00CA78D8">
        <w:rPr>
          <w:rFonts w:ascii="Times New Roman" w:hAnsi="Times New Roman" w:cs="Times New Roman"/>
        </w:rPr>
        <w:t>self-identified</w:t>
      </w:r>
      <w:r w:rsidR="00440B5E" w:rsidRPr="00CA78D8">
        <w:rPr>
          <w:rFonts w:ascii="Times New Roman" w:hAnsi="Times New Roman" w:cs="Times New Roman"/>
        </w:rPr>
        <w:t xml:space="preserve"> as autistic </w:t>
      </w:r>
      <w:r w:rsidR="00F909A4" w:rsidRPr="00CA78D8">
        <w:rPr>
          <w:rFonts w:ascii="Times New Roman" w:hAnsi="Times New Roman" w:cs="Times New Roman"/>
        </w:rPr>
        <w:t xml:space="preserve">did not differ significantly from clinically diagnosed participants on age (Self: M = </w:t>
      </w:r>
      <w:r w:rsidR="003D3713" w:rsidRPr="00CA78D8">
        <w:rPr>
          <w:rFonts w:ascii="Times New Roman" w:hAnsi="Times New Roman" w:cs="Times New Roman"/>
        </w:rPr>
        <w:t>24.92</w:t>
      </w:r>
      <w:r w:rsidR="00F909A4" w:rsidRPr="00CA78D8">
        <w:rPr>
          <w:rFonts w:ascii="Times New Roman" w:hAnsi="Times New Roman" w:cs="Times New Roman"/>
        </w:rPr>
        <w:t>, Clinical: M = 2</w:t>
      </w:r>
      <w:r w:rsidR="003D3713" w:rsidRPr="00CA78D8">
        <w:rPr>
          <w:rFonts w:ascii="Times New Roman" w:hAnsi="Times New Roman" w:cs="Times New Roman"/>
        </w:rPr>
        <w:t>8.31</w:t>
      </w:r>
      <w:r w:rsidR="00F909A4" w:rsidRPr="00CA78D8">
        <w:rPr>
          <w:rFonts w:ascii="Times New Roman" w:hAnsi="Times New Roman" w:cs="Times New Roman"/>
        </w:rPr>
        <w:t xml:space="preserve">, </w:t>
      </w:r>
      <w:r w:rsidR="00F909A4" w:rsidRPr="00CA78D8">
        <w:rPr>
          <w:rFonts w:ascii="Times New Roman" w:hAnsi="Times New Roman" w:cs="Times New Roman"/>
          <w:i/>
          <w:iCs/>
        </w:rPr>
        <w:t>p</w:t>
      </w:r>
      <w:r w:rsidR="00F909A4" w:rsidRPr="00CA78D8">
        <w:rPr>
          <w:rFonts w:ascii="Times New Roman" w:hAnsi="Times New Roman" w:cs="Times New Roman"/>
        </w:rPr>
        <w:t xml:space="preserve"> = .</w:t>
      </w:r>
      <w:r w:rsidR="003D3713" w:rsidRPr="00CA78D8">
        <w:rPr>
          <w:rFonts w:ascii="Times New Roman" w:hAnsi="Times New Roman" w:cs="Times New Roman"/>
        </w:rPr>
        <w:t>198</w:t>
      </w:r>
      <w:r w:rsidR="00F909A4" w:rsidRPr="00CA78D8">
        <w:rPr>
          <w:rFonts w:ascii="Times New Roman" w:hAnsi="Times New Roman" w:cs="Times New Roman"/>
        </w:rPr>
        <w:t>), estimated IQ (Self: M = 111.</w:t>
      </w:r>
      <w:r w:rsidR="003D3713" w:rsidRPr="00CA78D8">
        <w:rPr>
          <w:rFonts w:ascii="Times New Roman" w:hAnsi="Times New Roman" w:cs="Times New Roman"/>
        </w:rPr>
        <w:t>23</w:t>
      </w:r>
      <w:r w:rsidR="00F909A4" w:rsidRPr="00CA78D8">
        <w:rPr>
          <w:rFonts w:ascii="Times New Roman" w:hAnsi="Times New Roman" w:cs="Times New Roman"/>
        </w:rPr>
        <w:t>, Clinical: M = 11</w:t>
      </w:r>
      <w:r w:rsidR="003D3713" w:rsidRPr="00CA78D8">
        <w:rPr>
          <w:rFonts w:ascii="Times New Roman" w:hAnsi="Times New Roman" w:cs="Times New Roman"/>
        </w:rPr>
        <w:t>1.31</w:t>
      </w:r>
      <w:r w:rsidR="00F909A4" w:rsidRPr="00CA78D8">
        <w:rPr>
          <w:rFonts w:ascii="Times New Roman" w:hAnsi="Times New Roman" w:cs="Times New Roman"/>
        </w:rPr>
        <w:t xml:space="preserve">, </w:t>
      </w:r>
      <w:r w:rsidR="00F909A4" w:rsidRPr="00CA78D8">
        <w:rPr>
          <w:rFonts w:ascii="Times New Roman" w:hAnsi="Times New Roman" w:cs="Times New Roman"/>
          <w:i/>
          <w:iCs/>
        </w:rPr>
        <w:t>p</w:t>
      </w:r>
      <w:r w:rsidR="00F909A4" w:rsidRPr="00CA78D8">
        <w:rPr>
          <w:rFonts w:ascii="Times New Roman" w:hAnsi="Times New Roman" w:cs="Times New Roman"/>
        </w:rPr>
        <w:t xml:space="preserve"> = .</w:t>
      </w:r>
      <w:r w:rsidR="003D3713" w:rsidRPr="00CA78D8">
        <w:rPr>
          <w:rFonts w:ascii="Times New Roman" w:hAnsi="Times New Roman" w:cs="Times New Roman"/>
        </w:rPr>
        <w:t>980</w:t>
      </w:r>
      <w:r w:rsidR="00F909A4" w:rsidRPr="00CA78D8">
        <w:rPr>
          <w:rFonts w:ascii="Times New Roman" w:hAnsi="Times New Roman" w:cs="Times New Roman"/>
        </w:rPr>
        <w:t>), or RAADS-R scores (Self: M = 15</w:t>
      </w:r>
      <w:r w:rsidR="003D3713" w:rsidRPr="00CA78D8">
        <w:rPr>
          <w:rFonts w:ascii="Times New Roman" w:hAnsi="Times New Roman" w:cs="Times New Roman"/>
        </w:rPr>
        <w:t>3.46</w:t>
      </w:r>
      <w:r w:rsidR="00F909A4" w:rsidRPr="00CA78D8">
        <w:rPr>
          <w:rFonts w:ascii="Times New Roman" w:hAnsi="Times New Roman" w:cs="Times New Roman"/>
        </w:rPr>
        <w:t>, Clinical: 13</w:t>
      </w:r>
      <w:r w:rsidR="003D3713" w:rsidRPr="00CA78D8">
        <w:rPr>
          <w:rFonts w:ascii="Times New Roman" w:hAnsi="Times New Roman" w:cs="Times New Roman"/>
        </w:rPr>
        <w:t>7.75</w:t>
      </w:r>
      <w:r w:rsidR="00F909A4" w:rsidRPr="00CA78D8">
        <w:rPr>
          <w:rFonts w:ascii="Times New Roman" w:hAnsi="Times New Roman" w:cs="Times New Roman"/>
        </w:rPr>
        <w:t xml:space="preserve">, </w:t>
      </w:r>
      <w:r w:rsidR="00F909A4" w:rsidRPr="00CA78D8">
        <w:rPr>
          <w:rFonts w:ascii="Times New Roman" w:hAnsi="Times New Roman" w:cs="Times New Roman"/>
          <w:i/>
          <w:iCs/>
        </w:rPr>
        <w:t>p</w:t>
      </w:r>
      <w:r w:rsidR="00F909A4" w:rsidRPr="00CA78D8">
        <w:rPr>
          <w:rFonts w:ascii="Times New Roman" w:hAnsi="Times New Roman" w:cs="Times New Roman"/>
        </w:rPr>
        <w:t xml:space="preserve"> = .2</w:t>
      </w:r>
      <w:r w:rsidR="003D3713" w:rsidRPr="00CA78D8">
        <w:rPr>
          <w:rFonts w:ascii="Times New Roman" w:hAnsi="Times New Roman" w:cs="Times New Roman"/>
        </w:rPr>
        <w:t>69</w:t>
      </w:r>
      <w:r w:rsidR="00F909A4" w:rsidRPr="00CA78D8">
        <w:rPr>
          <w:rFonts w:ascii="Times New Roman" w:hAnsi="Times New Roman" w:cs="Times New Roman"/>
        </w:rPr>
        <w:t>).</w:t>
      </w:r>
    </w:p>
    <w:p w14:paraId="05FAC828" w14:textId="00DD628E" w:rsidR="000227B6" w:rsidRPr="00CA78D8" w:rsidRDefault="000227B6" w:rsidP="006E35E0">
      <w:pPr>
        <w:spacing w:line="480" w:lineRule="auto"/>
        <w:rPr>
          <w:rFonts w:ascii="Times New Roman" w:hAnsi="Times New Roman" w:cs="Times New Roman"/>
          <w:i/>
          <w:iCs/>
        </w:rPr>
      </w:pPr>
      <w:r w:rsidRPr="00CA78D8">
        <w:rPr>
          <w:rFonts w:ascii="Times New Roman" w:hAnsi="Times New Roman" w:cs="Times New Roman"/>
          <w:i/>
          <w:iCs/>
        </w:rPr>
        <w:t>Rater Participants</w:t>
      </w:r>
    </w:p>
    <w:p w14:paraId="22BBD815" w14:textId="0F1E1720" w:rsidR="00F909A4" w:rsidRPr="00CA78D8" w:rsidRDefault="00F909A4" w:rsidP="000227B6">
      <w:pPr>
        <w:spacing w:line="480" w:lineRule="auto"/>
        <w:ind w:firstLine="720"/>
        <w:rPr>
          <w:rFonts w:ascii="Times New Roman" w:hAnsi="Times New Roman" w:cs="Times New Roman"/>
        </w:rPr>
      </w:pPr>
      <w:r w:rsidRPr="00CA78D8">
        <w:rPr>
          <w:rFonts w:ascii="Times New Roman" w:hAnsi="Times New Roman" w:cs="Times New Roman"/>
        </w:rPr>
        <w:t xml:space="preserve">For the second phase of the study, </w:t>
      </w:r>
      <w:r w:rsidR="000251DD" w:rsidRPr="00CA78D8">
        <w:rPr>
          <w:rFonts w:ascii="Times New Roman" w:hAnsi="Times New Roman" w:cs="Times New Roman"/>
        </w:rPr>
        <w:t xml:space="preserve">225 </w:t>
      </w:r>
      <w:r w:rsidRPr="00CA78D8">
        <w:rPr>
          <w:rFonts w:ascii="Times New Roman" w:hAnsi="Times New Roman" w:cs="Times New Roman"/>
        </w:rPr>
        <w:t>non-autistic adults</w:t>
      </w:r>
      <w:r w:rsidR="000251DD" w:rsidRPr="00CA78D8">
        <w:rPr>
          <w:rFonts w:ascii="Times New Roman" w:hAnsi="Times New Roman" w:cs="Times New Roman"/>
        </w:rPr>
        <w:t>,</w:t>
      </w:r>
      <w:r w:rsidRPr="00CA78D8">
        <w:rPr>
          <w:rFonts w:ascii="Times New Roman" w:hAnsi="Times New Roman" w:cs="Times New Roman"/>
        </w:rPr>
        <w:t xml:space="preserve"> ages 18 or older with no self-reported history of autism or a developmental disability</w:t>
      </w:r>
      <w:r w:rsidR="000251DD" w:rsidRPr="00CA78D8">
        <w:rPr>
          <w:rFonts w:ascii="Times New Roman" w:hAnsi="Times New Roman" w:cs="Times New Roman"/>
        </w:rPr>
        <w:t>,</w:t>
      </w:r>
      <w:r w:rsidRPr="00CA78D8">
        <w:rPr>
          <w:rFonts w:ascii="Times New Roman" w:hAnsi="Times New Roman" w:cs="Times New Roman"/>
        </w:rPr>
        <w:t xml:space="preserve"> were recruited as rater participants. Participants of all racial and ethnic backgrounds were eligible to participate in this portion of the study and were recruited through the UT Dallas SONA system in exchange for class credit. </w:t>
      </w:r>
      <w:r w:rsidR="000227B6" w:rsidRPr="00CA78D8">
        <w:rPr>
          <w:rFonts w:ascii="Times New Roman" w:hAnsi="Times New Roman" w:cs="Times New Roman"/>
        </w:rPr>
        <w:t xml:space="preserve">Of the 225 initially recruited raters, 19 were excluded from analysis due incomplete responses (n = 10) or </w:t>
      </w:r>
      <w:r w:rsidR="0018186C" w:rsidRPr="00CA78D8">
        <w:rPr>
          <w:rFonts w:ascii="Times New Roman" w:hAnsi="Times New Roman" w:cs="Times New Roman"/>
        </w:rPr>
        <w:t>for reporting an autism diagnosis</w:t>
      </w:r>
      <w:r w:rsidR="000227B6" w:rsidRPr="00CA78D8">
        <w:rPr>
          <w:rFonts w:ascii="Times New Roman" w:hAnsi="Times New Roman" w:cs="Times New Roman"/>
        </w:rPr>
        <w:t xml:space="preserve"> (n = 9), resulting in a final sample of 206 raters. </w:t>
      </w:r>
      <w:r w:rsidRPr="00CA78D8">
        <w:rPr>
          <w:rFonts w:ascii="Times New Roman" w:hAnsi="Times New Roman" w:cs="Times New Roman"/>
        </w:rPr>
        <w:t>Rater demographics are presented in Table 2.</w:t>
      </w:r>
    </w:p>
    <w:p w14:paraId="1B5D5275" w14:textId="12837926" w:rsidR="00F909A4" w:rsidRPr="00CA78D8" w:rsidRDefault="00F909A4" w:rsidP="006E35E0">
      <w:pPr>
        <w:pStyle w:val="DissertationHeading2"/>
        <w:spacing w:line="480" w:lineRule="auto"/>
        <w:rPr>
          <w:rFonts w:cs="Times New Roman"/>
          <w:szCs w:val="24"/>
        </w:rPr>
      </w:pPr>
      <w:bookmarkStart w:id="1" w:name="_Toc137561575"/>
      <w:r w:rsidRPr="00CA78D8">
        <w:rPr>
          <w:rFonts w:cs="Times New Roman"/>
          <w:szCs w:val="24"/>
        </w:rPr>
        <w:t>Procedure</w:t>
      </w:r>
      <w:bookmarkEnd w:id="1"/>
    </w:p>
    <w:p w14:paraId="756A4113" w14:textId="084F6B05" w:rsidR="000227B6" w:rsidRPr="00CA78D8" w:rsidRDefault="000227B6" w:rsidP="006E35E0">
      <w:pPr>
        <w:spacing w:line="480" w:lineRule="auto"/>
        <w:rPr>
          <w:rFonts w:ascii="Times New Roman" w:hAnsi="Times New Roman" w:cs="Times New Roman"/>
          <w:i/>
          <w:iCs/>
        </w:rPr>
      </w:pPr>
      <w:r w:rsidRPr="00CA78D8">
        <w:rPr>
          <w:rFonts w:ascii="Times New Roman" w:hAnsi="Times New Roman" w:cs="Times New Roman"/>
          <w:i/>
          <w:iCs/>
        </w:rPr>
        <w:t>Stimulus Participants</w:t>
      </w:r>
    </w:p>
    <w:p w14:paraId="66310827" w14:textId="35C7CF2D" w:rsidR="00F909A4" w:rsidRPr="00CA78D8" w:rsidRDefault="00F909A4" w:rsidP="000227B6">
      <w:pPr>
        <w:spacing w:line="480" w:lineRule="auto"/>
        <w:ind w:firstLine="720"/>
        <w:rPr>
          <w:rFonts w:ascii="Times New Roman" w:hAnsi="Times New Roman" w:cs="Times New Roman"/>
        </w:rPr>
      </w:pPr>
      <w:r w:rsidRPr="00CA78D8">
        <w:rPr>
          <w:rFonts w:ascii="Times New Roman" w:hAnsi="Times New Roman" w:cs="Times New Roman"/>
        </w:rPr>
        <w:t xml:space="preserve">Interested autistic </w:t>
      </w:r>
      <w:r w:rsidR="00D86E62" w:rsidRPr="00CA78D8">
        <w:rPr>
          <w:rFonts w:ascii="Times New Roman" w:hAnsi="Times New Roman" w:cs="Times New Roman"/>
        </w:rPr>
        <w:t xml:space="preserve">adults </w:t>
      </w:r>
      <w:r w:rsidRPr="00CA78D8">
        <w:rPr>
          <w:rFonts w:ascii="Times New Roman" w:hAnsi="Times New Roman" w:cs="Times New Roman"/>
        </w:rPr>
        <w:t>completed an eligibility screener consisting of demographic questions, the RAADS-R, and scheduling availability. Eligible participants were scheduled for a testing session at UT Dallas. Following informed consent</w:t>
      </w:r>
      <w:r w:rsidR="000227B6" w:rsidRPr="00CA78D8">
        <w:rPr>
          <w:rFonts w:ascii="Times New Roman" w:hAnsi="Times New Roman" w:cs="Times New Roman"/>
        </w:rPr>
        <w:t xml:space="preserve"> and administration of the WRAT-3</w:t>
      </w:r>
      <w:r w:rsidRPr="00CA78D8">
        <w:rPr>
          <w:rFonts w:ascii="Times New Roman" w:hAnsi="Times New Roman" w:cs="Times New Roman"/>
        </w:rPr>
        <w:t xml:space="preserve">, participants completed a videotaped semi-structured measure of social interaction with the </w:t>
      </w:r>
      <w:r w:rsidRPr="00CA78D8">
        <w:rPr>
          <w:rFonts w:ascii="Times New Roman" w:hAnsi="Times New Roman" w:cs="Times New Roman"/>
        </w:rPr>
        <w:lastRenderedPageBreak/>
        <w:t xml:space="preserve">researcher. The participant was seated in front of a white wall facing the camera, with the researcher behind the camera and out of frame, and the camera (Nikon D3300 24.2 MP CMOS Digital SLR) was placed on a tripod to ensure video stability and clarity. </w:t>
      </w:r>
      <w:r w:rsidR="000227B6" w:rsidRPr="00CA78D8">
        <w:rPr>
          <w:rFonts w:ascii="Times New Roman" w:hAnsi="Times New Roman" w:cs="Times New Roman"/>
        </w:rPr>
        <w:t xml:space="preserve">In this conversation, the researcher prompted the participant by asking, “How’s your week going?”. If a sufficient response of at least 10s </w:t>
      </w:r>
      <w:r w:rsidR="0053470C" w:rsidRPr="00CA78D8">
        <w:rPr>
          <w:rFonts w:ascii="Times New Roman" w:hAnsi="Times New Roman" w:cs="Times New Roman"/>
        </w:rPr>
        <w:t>wa</w:t>
      </w:r>
      <w:r w:rsidR="000227B6" w:rsidRPr="00CA78D8">
        <w:rPr>
          <w:rFonts w:ascii="Times New Roman" w:hAnsi="Times New Roman" w:cs="Times New Roman"/>
        </w:rPr>
        <w:t xml:space="preserve">s not gained through this question, the researcher followed up by asking, “What are you up to this week/weekend?”. </w:t>
      </w:r>
      <w:r w:rsidR="00AA73C1" w:rsidRPr="00CA78D8">
        <w:rPr>
          <w:rFonts w:ascii="Times New Roman" w:hAnsi="Times New Roman" w:cs="Times New Roman"/>
        </w:rPr>
        <w:t xml:space="preserve">Five videos from the Black participants and four from the White participants were in response to the first question, with the remaining ten Black and ten White participants responding to the second question. </w:t>
      </w:r>
      <w:r w:rsidR="007F1F2D" w:rsidRPr="00CA78D8">
        <w:rPr>
          <w:rFonts w:ascii="Times New Roman" w:hAnsi="Times New Roman" w:cs="Times New Roman"/>
        </w:rPr>
        <w:t>Responses were</w:t>
      </w:r>
      <w:r w:rsidR="000227B6" w:rsidRPr="00CA78D8">
        <w:rPr>
          <w:rFonts w:ascii="Times New Roman" w:hAnsi="Times New Roman" w:cs="Times New Roman"/>
        </w:rPr>
        <w:t xml:space="preserve"> videotaped, and the first </w:t>
      </w:r>
      <w:r w:rsidR="00AD3792" w:rsidRPr="00CA78D8">
        <w:rPr>
          <w:rFonts w:ascii="Times New Roman" w:hAnsi="Times New Roman" w:cs="Times New Roman"/>
        </w:rPr>
        <w:t xml:space="preserve">substantive </w:t>
      </w:r>
      <w:r w:rsidR="000227B6" w:rsidRPr="00CA78D8">
        <w:rPr>
          <w:rFonts w:ascii="Times New Roman" w:hAnsi="Times New Roman" w:cs="Times New Roman"/>
        </w:rPr>
        <w:t xml:space="preserve">10 seconds of </w:t>
      </w:r>
      <w:r w:rsidR="00D06D57" w:rsidRPr="00CA78D8">
        <w:rPr>
          <w:rFonts w:ascii="Times New Roman" w:hAnsi="Times New Roman" w:cs="Times New Roman"/>
        </w:rPr>
        <w:t xml:space="preserve">the participant </w:t>
      </w:r>
      <w:r w:rsidR="000227B6" w:rsidRPr="00CA78D8">
        <w:rPr>
          <w:rFonts w:ascii="Times New Roman" w:hAnsi="Times New Roman" w:cs="Times New Roman"/>
        </w:rPr>
        <w:t xml:space="preserve">answering the question were chosen for use in phase two of the study. </w:t>
      </w:r>
      <w:r w:rsidR="00AD3792" w:rsidRPr="00CA78D8">
        <w:rPr>
          <w:rFonts w:ascii="Times New Roman" w:hAnsi="Times New Roman" w:cs="Times New Roman"/>
        </w:rPr>
        <w:t>Ten</w:t>
      </w:r>
      <w:r w:rsidR="00B77517" w:rsidRPr="00CA78D8">
        <w:rPr>
          <w:rFonts w:ascii="Times New Roman" w:hAnsi="Times New Roman" w:cs="Times New Roman"/>
        </w:rPr>
        <w:t xml:space="preserve"> seconds has been found to be a sufficient</w:t>
      </w:r>
      <w:r w:rsidR="00AD3792" w:rsidRPr="00CA78D8">
        <w:rPr>
          <w:rFonts w:ascii="Times New Roman" w:hAnsi="Times New Roman" w:cs="Times New Roman"/>
        </w:rPr>
        <w:t xml:space="preserve"> “thin slice”</w:t>
      </w:r>
      <w:r w:rsidR="00B77517" w:rsidRPr="00CA78D8">
        <w:rPr>
          <w:rFonts w:ascii="Times New Roman" w:hAnsi="Times New Roman" w:cs="Times New Roman"/>
        </w:rPr>
        <w:t xml:space="preserve"> timeframe for capturing reliable first impressions</w:t>
      </w:r>
      <w:r w:rsidR="00AD3792" w:rsidRPr="00CA78D8">
        <w:rPr>
          <w:rFonts w:ascii="Times New Roman" w:hAnsi="Times New Roman" w:cs="Times New Roman"/>
        </w:rPr>
        <w:t xml:space="preserve"> (Ambady, Hallahan, &amp; Coner, 1999; Ambady &amp; Rosenthal 1993).</w:t>
      </w:r>
      <w:r w:rsidR="00B77517" w:rsidRPr="00CA78D8">
        <w:rPr>
          <w:rFonts w:ascii="Times New Roman" w:hAnsi="Times New Roman" w:cs="Times New Roman"/>
        </w:rPr>
        <w:t xml:space="preserve"> </w:t>
      </w:r>
      <w:r w:rsidR="000227B6" w:rsidRPr="00CA78D8">
        <w:rPr>
          <w:rFonts w:ascii="Times New Roman" w:hAnsi="Times New Roman" w:cs="Times New Roman"/>
        </w:rPr>
        <w:t xml:space="preserve">A similar task has previously </w:t>
      </w:r>
      <w:r w:rsidR="00D86E62" w:rsidRPr="00CA78D8">
        <w:rPr>
          <w:rFonts w:ascii="Times New Roman" w:hAnsi="Times New Roman" w:cs="Times New Roman"/>
        </w:rPr>
        <w:t>been used to facilitate</w:t>
      </w:r>
      <w:r w:rsidR="000227B6" w:rsidRPr="00CA78D8">
        <w:rPr>
          <w:rFonts w:ascii="Times New Roman" w:hAnsi="Times New Roman" w:cs="Times New Roman"/>
        </w:rPr>
        <w:t xml:space="preserve"> interactions between autistic and non-autistic individuals </w:t>
      </w:r>
      <w:sdt>
        <w:sdtPr>
          <w:rPr>
            <w:rFonts w:ascii="Times New Roman" w:hAnsi="Times New Roman" w:cs="Times New Roman"/>
            <w:color w:val="000000"/>
          </w:rPr>
          <w:tag w:val="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"/>
          <w:id w:val="419996741"/>
          <w:placeholder>
            <w:docPart w:val="8502C0995012124EAD6BAE939512D39D"/>
          </w:placeholder>
        </w:sdtPr>
        <w:sdtContent>
          <w:r w:rsidR="00D05DA3" w:rsidRPr="00CA78D8">
            <w:rPr>
              <w:rFonts w:ascii="Times New Roman" w:hAnsi="Times New Roman" w:cs="Times New Roman"/>
              <w:color w:val="000000"/>
            </w:rPr>
            <w:t>(Jones et al., 2021; Morrison et al., 2020)</w:t>
          </w:r>
        </w:sdtContent>
      </w:sdt>
      <w:r w:rsidR="00D86E62" w:rsidRPr="00CA78D8">
        <w:rPr>
          <w:rFonts w:ascii="Times New Roman" w:hAnsi="Times New Roman" w:cs="Times New Roman"/>
        </w:rPr>
        <w:t xml:space="preserve">, and similar recordings have been collected to create </w:t>
      </w:r>
      <w:r w:rsidR="0053470C" w:rsidRPr="00CA78D8">
        <w:rPr>
          <w:rFonts w:ascii="Times New Roman" w:hAnsi="Times New Roman" w:cs="Times New Roman"/>
        </w:rPr>
        <w:t>thin slices</w:t>
      </w:r>
      <w:r w:rsidR="00D86E62" w:rsidRPr="00CA78D8">
        <w:rPr>
          <w:rFonts w:ascii="Times New Roman" w:hAnsi="Times New Roman" w:cs="Times New Roman"/>
        </w:rPr>
        <w:t xml:space="preserve"> of real-world behavior of autistic adults (Sasson et al., 2017).  </w:t>
      </w:r>
    </w:p>
    <w:p w14:paraId="08493B7B" w14:textId="2AE72A4B" w:rsidR="000227B6" w:rsidRPr="00CA78D8" w:rsidRDefault="000227B6" w:rsidP="000227B6">
      <w:pPr>
        <w:spacing w:line="480" w:lineRule="auto"/>
        <w:rPr>
          <w:rFonts w:ascii="Times New Roman" w:hAnsi="Times New Roman" w:cs="Times New Roman"/>
          <w:i/>
          <w:iCs/>
        </w:rPr>
      </w:pPr>
      <w:r w:rsidRPr="00CA78D8">
        <w:rPr>
          <w:rFonts w:ascii="Times New Roman" w:hAnsi="Times New Roman" w:cs="Times New Roman"/>
          <w:i/>
          <w:iCs/>
        </w:rPr>
        <w:t>Rater Participants</w:t>
      </w:r>
    </w:p>
    <w:p w14:paraId="4AAA4EAB" w14:textId="23EBF641" w:rsidR="00F909A4" w:rsidRPr="00CA78D8" w:rsidRDefault="00F909A4" w:rsidP="000227B6">
      <w:pPr>
        <w:spacing w:line="480" w:lineRule="auto"/>
        <w:ind w:firstLine="720"/>
        <w:rPr>
          <w:rFonts w:ascii="Times New Roman" w:hAnsi="Times New Roman" w:cs="Times New Roman"/>
        </w:rPr>
      </w:pPr>
      <w:r w:rsidRPr="00CA78D8">
        <w:rPr>
          <w:rFonts w:ascii="Times New Roman" w:hAnsi="Times New Roman" w:cs="Times New Roman"/>
        </w:rPr>
        <w:t>For phase two of the study, videos from autistic</w:t>
      </w:r>
      <w:r w:rsidR="00FE6763" w:rsidRPr="00CA78D8">
        <w:rPr>
          <w:rFonts w:ascii="Times New Roman" w:hAnsi="Times New Roman" w:cs="Times New Roman"/>
        </w:rPr>
        <w:t xml:space="preserve"> stimulus</w:t>
      </w:r>
      <w:r w:rsidRPr="00CA78D8">
        <w:rPr>
          <w:rFonts w:ascii="Times New Roman" w:hAnsi="Times New Roman" w:cs="Times New Roman"/>
        </w:rPr>
        <w:t xml:space="preserve"> participants in phase one were edited to 10</w:t>
      </w:r>
      <w:r w:rsidR="00EE58F9" w:rsidRPr="00CA78D8">
        <w:rPr>
          <w:rFonts w:ascii="Times New Roman" w:hAnsi="Times New Roman" w:cs="Times New Roman"/>
        </w:rPr>
        <w:t>-</w:t>
      </w:r>
      <w:r w:rsidRPr="00CA78D8">
        <w:rPr>
          <w:rFonts w:ascii="Times New Roman" w:hAnsi="Times New Roman" w:cs="Times New Roman"/>
        </w:rPr>
        <w:t>second clips. Non-autistic raters from the university subject pool viewed these videos as part of an online questionnaire and provided their first impressions of each individual</w:t>
      </w:r>
      <w:r w:rsidR="000227B6" w:rsidRPr="00CA78D8">
        <w:rPr>
          <w:rFonts w:ascii="Times New Roman" w:hAnsi="Times New Roman" w:cs="Times New Roman"/>
        </w:rPr>
        <w:t xml:space="preserve"> using </w:t>
      </w:r>
      <w:r w:rsidR="000227B6" w:rsidRPr="00CA78D8">
        <w:rPr>
          <w:rFonts w:ascii="Times New Roman" w:hAnsi="Times New Roman" w:cs="Times New Roman"/>
          <w:i/>
          <w:iCs/>
        </w:rPr>
        <w:t xml:space="preserve">the First Impressions Scale </w:t>
      </w:r>
      <w:r w:rsidR="000227B6" w:rsidRPr="00CA78D8">
        <w:rPr>
          <w:rFonts w:ascii="Times New Roman" w:hAnsi="Times New Roman" w:cs="Times New Roman"/>
        </w:rPr>
        <w:t xml:space="preserve">(FIS; </w:t>
      </w:r>
      <w:r w:rsidR="000227B6" w:rsidRPr="00CA78D8">
        <w:rPr>
          <w:rFonts w:ascii="Times New Roman" w:hAnsi="Times New Roman" w:cs="Times New Roman"/>
          <w:color w:val="000000"/>
        </w:rPr>
        <w:t>Sasson et al., 2017), a ten-item Likert-type scale in which participants rate target subjects on traits (e.g. awkward, likeable, trustworthy) and social interest (e.g. “I would hang out with this person in my free time”)</w:t>
      </w:r>
      <w:r w:rsidRPr="00CA78D8">
        <w:rPr>
          <w:rFonts w:ascii="Times New Roman" w:hAnsi="Times New Roman" w:cs="Times New Roman"/>
        </w:rPr>
        <w:t xml:space="preserve">. </w:t>
      </w:r>
      <w:r w:rsidR="000227B6" w:rsidRPr="00CA78D8">
        <w:rPr>
          <w:rFonts w:ascii="Times New Roman" w:hAnsi="Times New Roman" w:cs="Times New Roman"/>
        </w:rPr>
        <w:t xml:space="preserve">Scoring is traditionally interpreted at the item-level, with higher scores indicating more positive first impressions. </w:t>
      </w:r>
      <w:r w:rsidRPr="00CA78D8">
        <w:rPr>
          <w:rFonts w:ascii="Times New Roman" w:hAnsi="Times New Roman" w:cs="Times New Roman"/>
        </w:rPr>
        <w:t xml:space="preserve">Videos were </w:t>
      </w:r>
      <w:r w:rsidRPr="00CA78D8">
        <w:rPr>
          <w:rFonts w:ascii="Times New Roman" w:hAnsi="Times New Roman" w:cs="Times New Roman"/>
        </w:rPr>
        <w:lastRenderedPageBreak/>
        <w:t xml:space="preserve">presented in a random order, and the autistic person’s diagnosis was not disclosed. </w:t>
      </w:r>
      <w:r w:rsidR="000227B6" w:rsidRPr="00CA78D8">
        <w:rPr>
          <w:rFonts w:ascii="Times New Roman" w:hAnsi="Times New Roman" w:cs="Times New Roman"/>
        </w:rPr>
        <w:t>The FIS total score (α = .97), as well as the trait (α = .94) and interest (α = .97) subscales, showed strong reliability in the present sample.</w:t>
      </w:r>
    </w:p>
    <w:p w14:paraId="78BD035D" w14:textId="5C74AFBE" w:rsidR="00DD3575" w:rsidRPr="00CA78D8" w:rsidRDefault="00DD3575" w:rsidP="006E35E0">
      <w:pPr>
        <w:spacing w:line="480" w:lineRule="auto"/>
        <w:rPr>
          <w:rFonts w:ascii="Times New Roman" w:hAnsi="Times New Roman" w:cs="Times New Roman"/>
          <w:b/>
          <w:bCs/>
        </w:rPr>
      </w:pPr>
      <w:r w:rsidRPr="00CA78D8">
        <w:rPr>
          <w:rFonts w:ascii="Times New Roman" w:hAnsi="Times New Roman" w:cs="Times New Roman"/>
          <w:b/>
          <w:bCs/>
        </w:rPr>
        <w:t>Analysis Plan</w:t>
      </w:r>
    </w:p>
    <w:p w14:paraId="502F6F3C" w14:textId="1C7895B5" w:rsidR="00DD3575" w:rsidRPr="00CA78D8" w:rsidRDefault="00DD3575" w:rsidP="006E35E0">
      <w:pPr>
        <w:pStyle w:val="ListParagraph"/>
        <w:spacing w:after="0" w:line="480" w:lineRule="auto"/>
        <w:ind w:left="0" w:firstLine="720"/>
        <w:rPr>
          <w:rFonts w:cs="Times New Roman"/>
          <w:szCs w:val="24"/>
        </w:rPr>
      </w:pPr>
      <w:bookmarkStart w:id="2" w:name="_Hlk135653185"/>
      <w:r w:rsidRPr="00CA78D8">
        <w:rPr>
          <w:rFonts w:cs="Times New Roman"/>
          <w:szCs w:val="24"/>
        </w:rPr>
        <w:t>To test</w:t>
      </w:r>
      <w:r w:rsidR="008443B6" w:rsidRPr="00CA78D8">
        <w:rPr>
          <w:rFonts w:cs="Times New Roman"/>
          <w:szCs w:val="24"/>
        </w:rPr>
        <w:t xml:space="preserve"> the hypotheses</w:t>
      </w:r>
      <w:r w:rsidRPr="00CA78D8">
        <w:rPr>
          <w:rFonts w:cs="Times New Roman"/>
          <w:szCs w:val="24"/>
        </w:rPr>
        <w:t xml:space="preserve"> that Black autistic people would be rated less favorably than White autistic people by non-autistic raters and</w:t>
      </w:r>
      <w:r w:rsidR="008443B6" w:rsidRPr="00CA78D8">
        <w:rPr>
          <w:rFonts w:cs="Times New Roman"/>
          <w:szCs w:val="24"/>
        </w:rPr>
        <w:t xml:space="preserve"> t</w:t>
      </w:r>
      <w:r w:rsidRPr="00CA78D8">
        <w:rPr>
          <w:rFonts w:cs="Times New Roman"/>
          <w:szCs w:val="24"/>
        </w:rPr>
        <w:t xml:space="preserve">hat first impressions would be </w:t>
      </w:r>
      <w:r w:rsidR="00DB69CF" w:rsidRPr="00CA78D8">
        <w:rPr>
          <w:rFonts w:cs="Times New Roman"/>
          <w:szCs w:val="24"/>
        </w:rPr>
        <w:t>worse</w:t>
      </w:r>
      <w:r w:rsidRPr="00CA78D8">
        <w:rPr>
          <w:rFonts w:cs="Times New Roman"/>
          <w:szCs w:val="24"/>
        </w:rPr>
        <w:t xml:space="preserve"> for those with higher levels of autistic traits, multilevel modeling (MLM) with restricted maximum likelihood (REML) estimation was run for each FIS item</w:t>
      </w:r>
      <w:r w:rsidR="001266F1" w:rsidRPr="00CA78D8">
        <w:rPr>
          <w:rFonts w:cs="Times New Roman"/>
          <w:szCs w:val="24"/>
        </w:rPr>
        <w:t>, as well as for summary scores on the FIS Traits and FIS Interest subscales</w:t>
      </w:r>
      <w:r w:rsidRPr="00CA78D8">
        <w:rPr>
          <w:rFonts w:cs="Times New Roman"/>
          <w:szCs w:val="24"/>
        </w:rPr>
        <w:t xml:space="preserve">. Here, we used a cross-classified random effects model, as each non-autistic rater rated multiple autistic </w:t>
      </w:r>
      <w:r w:rsidR="00FE6763" w:rsidRPr="00CA78D8">
        <w:rPr>
          <w:rFonts w:cs="Times New Roman"/>
          <w:szCs w:val="24"/>
        </w:rPr>
        <w:t xml:space="preserve">stimulus </w:t>
      </w:r>
      <w:r w:rsidRPr="00CA78D8">
        <w:rPr>
          <w:rFonts w:cs="Times New Roman"/>
          <w:szCs w:val="24"/>
        </w:rPr>
        <w:t xml:space="preserve">participants, making these data crossed and non-independent. </w:t>
      </w:r>
      <w:r w:rsidR="00C94FAA" w:rsidRPr="00CA78D8">
        <w:rPr>
          <w:rFonts w:cs="Times New Roman"/>
          <w:szCs w:val="24"/>
        </w:rPr>
        <w:t xml:space="preserve">Due to the small sample sizes of female and gender non-binary </w:t>
      </w:r>
      <w:r w:rsidR="00FE6763" w:rsidRPr="00CA78D8">
        <w:rPr>
          <w:rFonts w:cs="Times New Roman"/>
          <w:szCs w:val="24"/>
        </w:rPr>
        <w:t xml:space="preserve">stimulus </w:t>
      </w:r>
      <w:r w:rsidR="00C94FAA" w:rsidRPr="00CA78D8">
        <w:rPr>
          <w:rFonts w:cs="Times New Roman"/>
          <w:szCs w:val="24"/>
        </w:rPr>
        <w:t xml:space="preserve">participants within each racial identity, </w:t>
      </w:r>
      <w:r w:rsidR="00FE6763" w:rsidRPr="00CA78D8">
        <w:rPr>
          <w:rFonts w:cs="Times New Roman"/>
          <w:szCs w:val="24"/>
        </w:rPr>
        <w:t xml:space="preserve">these </w:t>
      </w:r>
      <w:r w:rsidR="00C94FAA" w:rsidRPr="00CA78D8">
        <w:rPr>
          <w:rFonts w:cs="Times New Roman"/>
          <w:szCs w:val="24"/>
        </w:rPr>
        <w:t>participants were categorized as “male” or “non-male” for analysis. Therefore, e</w:t>
      </w:r>
      <w:r w:rsidRPr="00CA78D8">
        <w:rPr>
          <w:rFonts w:cs="Times New Roman"/>
          <w:szCs w:val="24"/>
        </w:rPr>
        <w:t xml:space="preserve">ffects were estimated for race (Black vs White), autistic traits (i.e., total RAADS-R score), gender (male vs. non-male), and their interaction. Autistic traits were grand mean centered, and race and gender were effects coded, with significant interactions followed with simple slopes analysis using dummy coding for race and gender. </w:t>
      </w:r>
      <w:bookmarkEnd w:id="2"/>
      <w:r w:rsidRPr="00CA78D8">
        <w:rPr>
          <w:rFonts w:cs="Times New Roman"/>
          <w:szCs w:val="24"/>
        </w:rPr>
        <w:t xml:space="preserve">We predicted that, consistent with racial stereotypes, Black autistic people would be rated by non-autistic raters as less intelligent, attractive, trustworthy, and likeable, and more </w:t>
      </w:r>
      <w:r w:rsidR="000227B6" w:rsidRPr="00CA78D8">
        <w:rPr>
          <w:rFonts w:cs="Times New Roman"/>
          <w:szCs w:val="24"/>
        </w:rPr>
        <w:t>aggressive</w:t>
      </w:r>
      <w:r w:rsidRPr="00CA78D8">
        <w:rPr>
          <w:rFonts w:cs="Times New Roman"/>
          <w:szCs w:val="24"/>
        </w:rPr>
        <w:t>, with raters endorsing a lower desire to interact with them closely compared to White autistic people. Compared to non-males, we predicted</w:t>
      </w:r>
      <w:r w:rsidR="00054DC4" w:rsidRPr="00CA78D8">
        <w:rPr>
          <w:rFonts w:cs="Times New Roman"/>
          <w:szCs w:val="24"/>
        </w:rPr>
        <w:t xml:space="preserve"> that</w:t>
      </w:r>
      <w:r w:rsidRPr="00CA78D8">
        <w:rPr>
          <w:rFonts w:cs="Times New Roman"/>
          <w:szCs w:val="24"/>
        </w:rPr>
        <w:t xml:space="preserve"> autistic males </w:t>
      </w:r>
      <w:r w:rsidR="00054DC4" w:rsidRPr="00CA78D8">
        <w:rPr>
          <w:rFonts w:cs="Times New Roman"/>
          <w:szCs w:val="24"/>
        </w:rPr>
        <w:t>would</w:t>
      </w:r>
      <w:r w:rsidRPr="00CA78D8">
        <w:rPr>
          <w:rFonts w:cs="Times New Roman"/>
          <w:szCs w:val="24"/>
        </w:rPr>
        <w:t xml:space="preserve"> be rated as more awkward and less attractive, with raters endorsing a reduced interest in interacting in these individuals. We also predicted that autistic people reporting a higher number of autistic traits would be rated as more awkward, less attractive, and less </w:t>
      </w:r>
      <w:r w:rsidR="000227B6" w:rsidRPr="00CA78D8">
        <w:rPr>
          <w:rFonts w:cs="Times New Roman"/>
          <w:szCs w:val="24"/>
        </w:rPr>
        <w:t>aggressive</w:t>
      </w:r>
      <w:r w:rsidRPr="00CA78D8">
        <w:rPr>
          <w:rFonts w:cs="Times New Roman"/>
          <w:szCs w:val="24"/>
        </w:rPr>
        <w:t xml:space="preserve">, with raters reporting a lower desire to interact </w:t>
      </w:r>
      <w:r w:rsidRPr="00CA78D8">
        <w:rPr>
          <w:rFonts w:cs="Times New Roman"/>
          <w:szCs w:val="24"/>
        </w:rPr>
        <w:lastRenderedPageBreak/>
        <w:t xml:space="preserve">with them compared to those with lower levels of autistic traits. </w:t>
      </w:r>
      <w:r w:rsidR="00A624EE" w:rsidRPr="00CA78D8">
        <w:rPr>
          <w:rFonts w:cs="Times New Roman"/>
          <w:szCs w:val="24"/>
        </w:rPr>
        <w:t>Finally, we</w:t>
      </w:r>
      <w:r w:rsidRPr="00CA78D8">
        <w:rPr>
          <w:rFonts w:cs="Times New Roman"/>
          <w:szCs w:val="24"/>
        </w:rPr>
        <w:t xml:space="preserve"> anticipated an additive effect of race and autistic traits such that Black autistic people with high autistic traits would receive the least favorable ratings while White autistic people with low autistic traits would receive the most favorable ratings. </w:t>
      </w:r>
      <w:r w:rsidR="00BE7C02" w:rsidRPr="00CA78D8">
        <w:rPr>
          <w:rFonts w:cs="Times New Roman"/>
          <w:szCs w:val="24"/>
        </w:rPr>
        <w:t xml:space="preserve">While our model was underpowered to investigate interactions between rater and stimulus participant characteristics, additional exploratory one-way ANOVAs were conducted post-hoc to determine whether FIS ratings differed as a function of rater race (Black, White, Asian, Other) and gender (Male, Female, Other). Significant findings were followed with post-hoc Bonferroni tests. </w:t>
      </w:r>
      <w:r w:rsidR="00AB5E79" w:rsidRPr="00CA78D8">
        <w:rPr>
          <w:rFonts w:cs="Times New Roman"/>
          <w:szCs w:val="24"/>
        </w:rPr>
        <w:t>De-identified data</w:t>
      </w:r>
      <w:r w:rsidR="007B2AB7" w:rsidRPr="00CA78D8">
        <w:rPr>
          <w:rFonts w:cs="Times New Roman"/>
          <w:szCs w:val="24"/>
        </w:rPr>
        <w:t>, output, and analysis scripts</w:t>
      </w:r>
      <w:r w:rsidR="00AB5E79" w:rsidRPr="00CA78D8">
        <w:rPr>
          <w:rFonts w:cs="Times New Roman"/>
          <w:szCs w:val="24"/>
        </w:rPr>
        <w:t xml:space="preserve"> will be available on Open Science Framework (OSF) following publication. </w:t>
      </w:r>
    </w:p>
    <w:p w14:paraId="68E26451" w14:textId="5664054D" w:rsidR="00DD3575" w:rsidRPr="00CA78D8" w:rsidRDefault="00DD3575" w:rsidP="006E35E0">
      <w:pPr>
        <w:spacing w:line="480" w:lineRule="auto"/>
        <w:jc w:val="center"/>
        <w:rPr>
          <w:rFonts w:ascii="Times New Roman" w:hAnsi="Times New Roman" w:cs="Times New Roman"/>
          <w:b/>
          <w:bCs/>
        </w:rPr>
      </w:pPr>
      <w:r w:rsidRPr="00CA78D8">
        <w:rPr>
          <w:rFonts w:ascii="Times New Roman" w:hAnsi="Times New Roman" w:cs="Times New Roman"/>
          <w:b/>
          <w:bCs/>
        </w:rPr>
        <w:t>Results</w:t>
      </w:r>
    </w:p>
    <w:p w14:paraId="60A61EE5" w14:textId="0F5CA3EC" w:rsidR="008443B6" w:rsidRPr="00CA78D8" w:rsidRDefault="00BE7C02" w:rsidP="006E35E0">
      <w:pPr>
        <w:spacing w:line="480" w:lineRule="auto"/>
        <w:rPr>
          <w:rFonts w:ascii="Times New Roman" w:hAnsi="Times New Roman" w:cs="Times New Roman"/>
          <w:i/>
          <w:iCs/>
        </w:rPr>
      </w:pPr>
      <w:r w:rsidRPr="00CA78D8">
        <w:rPr>
          <w:rFonts w:ascii="Times New Roman" w:hAnsi="Times New Roman" w:cs="Times New Roman"/>
          <w:i/>
          <w:iCs/>
        </w:rPr>
        <w:t>Stimulus Participant Characteristics and First Impressions</w:t>
      </w:r>
    </w:p>
    <w:p w14:paraId="30CC457B" w14:textId="67B30729" w:rsidR="002A4474"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Mean first impressions ratings for autistic</w:t>
      </w:r>
      <w:r w:rsidR="00FE6763" w:rsidRPr="00CA78D8">
        <w:rPr>
          <w:rFonts w:ascii="Times New Roman" w:hAnsi="Times New Roman" w:cs="Times New Roman"/>
        </w:rPr>
        <w:t xml:space="preserve"> stimulus</w:t>
      </w:r>
      <w:r w:rsidRPr="00CA78D8">
        <w:rPr>
          <w:rFonts w:ascii="Times New Roman" w:hAnsi="Times New Roman" w:cs="Times New Roman"/>
        </w:rPr>
        <w:t xml:space="preserve"> participants by race and gender are presented in Figures 1 and 2, and regression coefficients are presented in Table </w:t>
      </w:r>
      <w:r w:rsidR="007C75F5" w:rsidRPr="00CA78D8">
        <w:rPr>
          <w:rFonts w:ascii="Times New Roman" w:hAnsi="Times New Roman" w:cs="Times New Roman"/>
        </w:rPr>
        <w:t>3</w:t>
      </w:r>
      <w:r w:rsidRPr="00CA78D8">
        <w:rPr>
          <w:rFonts w:ascii="Times New Roman" w:hAnsi="Times New Roman" w:cs="Times New Roman"/>
        </w:rPr>
        <w:t xml:space="preserve">. </w:t>
      </w:r>
    </w:p>
    <w:p w14:paraId="6E57C653" w14:textId="22B6BB89" w:rsidR="002A4474" w:rsidRPr="00CA78D8" w:rsidRDefault="00DD3575" w:rsidP="00C35EB9">
      <w:pPr>
        <w:spacing w:line="480" w:lineRule="auto"/>
        <w:ind w:firstLine="720"/>
        <w:rPr>
          <w:rFonts w:ascii="Times New Roman" w:hAnsi="Times New Roman" w:cs="Times New Roman"/>
        </w:rPr>
      </w:pPr>
      <w:r w:rsidRPr="00CA78D8">
        <w:rPr>
          <w:rFonts w:ascii="Times New Roman" w:hAnsi="Times New Roman" w:cs="Times New Roman"/>
        </w:rPr>
        <w:t>Ratings of awkwardness did not differ significantly as a function of gender (</w:t>
      </w:r>
      <w:r w:rsidRPr="00CA78D8">
        <w:rPr>
          <w:rFonts w:ascii="Times New Roman" w:hAnsi="Times New Roman" w:cs="Times New Roman"/>
          <w:i/>
          <w:iCs/>
        </w:rPr>
        <w:t xml:space="preserve">p </w:t>
      </w:r>
      <w:r w:rsidRPr="00CA78D8">
        <w:rPr>
          <w:rFonts w:ascii="Times New Roman" w:hAnsi="Times New Roman" w:cs="Times New Roman"/>
        </w:rPr>
        <w:t>= .890), race (</w:t>
      </w:r>
      <w:r w:rsidRPr="00CA78D8">
        <w:rPr>
          <w:rFonts w:ascii="Times New Roman" w:hAnsi="Times New Roman" w:cs="Times New Roman"/>
          <w:i/>
          <w:iCs/>
        </w:rPr>
        <w:t>p</w:t>
      </w:r>
      <w:r w:rsidRPr="00CA78D8">
        <w:rPr>
          <w:rFonts w:ascii="Times New Roman" w:hAnsi="Times New Roman" w:cs="Times New Roman"/>
        </w:rPr>
        <w:t xml:space="preserve"> = .524), autistic traits (</w:t>
      </w:r>
      <w:r w:rsidRPr="00CA78D8">
        <w:rPr>
          <w:rFonts w:ascii="Times New Roman" w:hAnsi="Times New Roman" w:cs="Times New Roman"/>
          <w:i/>
          <w:iCs/>
        </w:rPr>
        <w:t xml:space="preserve">p </w:t>
      </w:r>
      <w:r w:rsidRPr="00CA78D8">
        <w:rPr>
          <w:rFonts w:ascii="Times New Roman" w:hAnsi="Times New Roman" w:cs="Times New Roman"/>
        </w:rPr>
        <w:t>= .927), or the interaction between race and autistic traits (</w:t>
      </w:r>
      <w:r w:rsidRPr="00CA78D8">
        <w:rPr>
          <w:rFonts w:ascii="Times New Roman" w:hAnsi="Times New Roman" w:cs="Times New Roman"/>
          <w:i/>
          <w:iCs/>
        </w:rPr>
        <w:t>p</w:t>
      </w:r>
      <w:r w:rsidRPr="00CA78D8">
        <w:rPr>
          <w:rFonts w:ascii="Times New Roman" w:hAnsi="Times New Roman" w:cs="Times New Roman"/>
        </w:rPr>
        <w:t xml:space="preserve"> = .347) or race and gender (</w:t>
      </w:r>
      <w:r w:rsidRPr="00CA78D8">
        <w:rPr>
          <w:rFonts w:ascii="Times New Roman" w:hAnsi="Times New Roman" w:cs="Times New Roman"/>
          <w:i/>
          <w:iCs/>
        </w:rPr>
        <w:t xml:space="preserve">p </w:t>
      </w:r>
      <w:r w:rsidRPr="00CA78D8">
        <w:rPr>
          <w:rFonts w:ascii="Times New Roman" w:hAnsi="Times New Roman" w:cs="Times New Roman"/>
        </w:rPr>
        <w:t xml:space="preserve">= .132). </w:t>
      </w:r>
    </w:p>
    <w:p w14:paraId="1E959CFD" w14:textId="77777777" w:rsidR="002A4474"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There was a significant main effect of participant gender on ratings of attractiveness (</w:t>
      </w:r>
      <w:r w:rsidRPr="00CA78D8">
        <w:rPr>
          <w:rFonts w:ascii="Times New Roman" w:hAnsi="Times New Roman" w:cs="Times New Roman"/>
          <w:i/>
          <w:iCs/>
        </w:rPr>
        <w:t xml:space="preserve">p </w:t>
      </w:r>
      <w:r w:rsidRPr="00CA78D8">
        <w:rPr>
          <w:rFonts w:ascii="Times New Roman" w:hAnsi="Times New Roman" w:cs="Times New Roman"/>
        </w:rPr>
        <w:t>= .034), with autistic men rated as less attractive across races. Ratings of attractiveness did not differ significantly as a function of race (</w:t>
      </w:r>
      <w:r w:rsidRPr="00CA78D8">
        <w:rPr>
          <w:rFonts w:ascii="Times New Roman" w:hAnsi="Times New Roman" w:cs="Times New Roman"/>
          <w:i/>
          <w:iCs/>
        </w:rPr>
        <w:t xml:space="preserve">p </w:t>
      </w:r>
      <w:r w:rsidRPr="00CA78D8">
        <w:rPr>
          <w:rFonts w:ascii="Times New Roman" w:hAnsi="Times New Roman" w:cs="Times New Roman"/>
        </w:rPr>
        <w:t>= .080), autistic traits (</w:t>
      </w:r>
      <w:r w:rsidRPr="00CA78D8">
        <w:rPr>
          <w:rFonts w:ascii="Times New Roman" w:hAnsi="Times New Roman" w:cs="Times New Roman"/>
          <w:i/>
          <w:iCs/>
        </w:rPr>
        <w:t>p</w:t>
      </w:r>
      <w:r w:rsidRPr="00CA78D8">
        <w:rPr>
          <w:rFonts w:ascii="Times New Roman" w:hAnsi="Times New Roman" w:cs="Times New Roman"/>
        </w:rPr>
        <w:t xml:space="preserve"> = .961), the interaction between race and autistic traits (</w:t>
      </w:r>
      <w:r w:rsidRPr="00CA78D8">
        <w:rPr>
          <w:rFonts w:ascii="Times New Roman" w:hAnsi="Times New Roman" w:cs="Times New Roman"/>
          <w:i/>
          <w:iCs/>
        </w:rPr>
        <w:t xml:space="preserve">p </w:t>
      </w:r>
      <w:r w:rsidRPr="00CA78D8">
        <w:rPr>
          <w:rFonts w:ascii="Times New Roman" w:hAnsi="Times New Roman" w:cs="Times New Roman"/>
        </w:rPr>
        <w:t>= .194), or the interaction between race and gender (</w:t>
      </w:r>
      <w:r w:rsidRPr="00CA78D8">
        <w:rPr>
          <w:rFonts w:ascii="Times New Roman" w:hAnsi="Times New Roman" w:cs="Times New Roman"/>
          <w:i/>
          <w:iCs/>
        </w:rPr>
        <w:t>p</w:t>
      </w:r>
      <w:r w:rsidRPr="00CA78D8">
        <w:rPr>
          <w:rFonts w:ascii="Times New Roman" w:hAnsi="Times New Roman" w:cs="Times New Roman"/>
        </w:rPr>
        <w:t xml:space="preserve"> = .158). </w:t>
      </w:r>
    </w:p>
    <w:p w14:paraId="176E1A68" w14:textId="03E16B3E" w:rsidR="002A4474"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There was a significant impact of race on ratings of trust (</w:t>
      </w:r>
      <w:r w:rsidRPr="00CA78D8">
        <w:rPr>
          <w:rFonts w:ascii="Times New Roman" w:hAnsi="Times New Roman" w:cs="Times New Roman"/>
          <w:i/>
          <w:iCs/>
        </w:rPr>
        <w:t>p</w:t>
      </w:r>
      <w:r w:rsidRPr="00CA78D8">
        <w:rPr>
          <w:rFonts w:ascii="Times New Roman" w:hAnsi="Times New Roman" w:cs="Times New Roman"/>
        </w:rPr>
        <w:t xml:space="preserve"> = .017), with Black </w:t>
      </w:r>
      <w:r w:rsidR="00FE6763" w:rsidRPr="00CA78D8">
        <w:rPr>
          <w:rFonts w:ascii="Times New Roman" w:hAnsi="Times New Roman" w:cs="Times New Roman"/>
        </w:rPr>
        <w:t xml:space="preserve">stimulus </w:t>
      </w:r>
      <w:r w:rsidRPr="00CA78D8">
        <w:rPr>
          <w:rFonts w:ascii="Times New Roman" w:hAnsi="Times New Roman" w:cs="Times New Roman"/>
        </w:rPr>
        <w:t>participants rated as more trustworthy</w:t>
      </w:r>
      <w:r w:rsidR="002A4474" w:rsidRPr="00CA78D8">
        <w:rPr>
          <w:rFonts w:ascii="Times New Roman" w:hAnsi="Times New Roman" w:cs="Times New Roman"/>
        </w:rPr>
        <w:t xml:space="preserve"> than White</w:t>
      </w:r>
      <w:r w:rsidR="00FE6763" w:rsidRPr="00CA78D8">
        <w:rPr>
          <w:rFonts w:ascii="Times New Roman" w:hAnsi="Times New Roman" w:cs="Times New Roman"/>
        </w:rPr>
        <w:t xml:space="preserve"> stimulus</w:t>
      </w:r>
      <w:r w:rsidR="002A4474" w:rsidRPr="00CA78D8">
        <w:rPr>
          <w:rFonts w:ascii="Times New Roman" w:hAnsi="Times New Roman" w:cs="Times New Roman"/>
        </w:rPr>
        <w:t xml:space="preserve"> participants</w:t>
      </w:r>
      <w:r w:rsidRPr="00CA78D8">
        <w:rPr>
          <w:rFonts w:ascii="Times New Roman" w:hAnsi="Times New Roman" w:cs="Times New Roman"/>
        </w:rPr>
        <w:t>. Ratings for trust did not differ significantly as a function of autistic traits (</w:t>
      </w:r>
      <w:r w:rsidRPr="00CA78D8">
        <w:rPr>
          <w:rFonts w:ascii="Times New Roman" w:hAnsi="Times New Roman" w:cs="Times New Roman"/>
          <w:i/>
          <w:iCs/>
        </w:rPr>
        <w:t xml:space="preserve">p </w:t>
      </w:r>
      <w:r w:rsidRPr="00CA78D8">
        <w:rPr>
          <w:rFonts w:ascii="Times New Roman" w:hAnsi="Times New Roman" w:cs="Times New Roman"/>
        </w:rPr>
        <w:t>= .184) or gender (</w:t>
      </w:r>
      <w:r w:rsidRPr="00CA78D8">
        <w:rPr>
          <w:rFonts w:ascii="Times New Roman" w:hAnsi="Times New Roman" w:cs="Times New Roman"/>
          <w:i/>
          <w:iCs/>
        </w:rPr>
        <w:t xml:space="preserve">p </w:t>
      </w:r>
      <w:r w:rsidRPr="00CA78D8">
        <w:rPr>
          <w:rFonts w:ascii="Times New Roman" w:hAnsi="Times New Roman" w:cs="Times New Roman"/>
        </w:rPr>
        <w:t xml:space="preserve">= .330), but there was a </w:t>
      </w:r>
      <w:r w:rsidRPr="00CA78D8">
        <w:rPr>
          <w:rFonts w:ascii="Times New Roman" w:hAnsi="Times New Roman" w:cs="Times New Roman"/>
        </w:rPr>
        <w:lastRenderedPageBreak/>
        <w:t>significant interaction between race and autistic traits (</w:t>
      </w:r>
      <w:r w:rsidRPr="00CA78D8">
        <w:rPr>
          <w:rFonts w:ascii="Times New Roman" w:hAnsi="Times New Roman" w:cs="Times New Roman"/>
          <w:i/>
          <w:iCs/>
        </w:rPr>
        <w:t xml:space="preserve">p </w:t>
      </w:r>
      <w:r w:rsidRPr="00CA78D8">
        <w:rPr>
          <w:rFonts w:ascii="Times New Roman" w:hAnsi="Times New Roman" w:cs="Times New Roman"/>
        </w:rPr>
        <w:t>= .031), as well as between race and gender (</w:t>
      </w:r>
      <w:r w:rsidRPr="00CA78D8">
        <w:rPr>
          <w:rFonts w:ascii="Times New Roman" w:hAnsi="Times New Roman" w:cs="Times New Roman"/>
          <w:i/>
          <w:iCs/>
        </w:rPr>
        <w:t xml:space="preserve">p </w:t>
      </w:r>
      <w:r w:rsidRPr="00CA78D8">
        <w:rPr>
          <w:rFonts w:ascii="Times New Roman" w:hAnsi="Times New Roman" w:cs="Times New Roman"/>
        </w:rPr>
        <w:t>&lt; .001). Here, follow-up analyses revealed that Black autistic men were rated as more trustworthy (</w:t>
      </w:r>
      <w:r w:rsidRPr="00CA78D8">
        <w:rPr>
          <w:rFonts w:ascii="Times New Roman" w:hAnsi="Times New Roman" w:cs="Times New Roman"/>
          <w:i/>
        </w:rPr>
        <w:t>b</w:t>
      </w:r>
      <w:r w:rsidRPr="00CA78D8">
        <w:rPr>
          <w:rFonts w:ascii="Times New Roman" w:hAnsi="Times New Roman" w:cs="Times New Roman"/>
        </w:rPr>
        <w:t xml:space="preserve"> = 0.119, </w:t>
      </w:r>
      <w:r w:rsidRPr="00CA78D8">
        <w:rPr>
          <w:rFonts w:ascii="Times New Roman" w:hAnsi="Times New Roman" w:cs="Times New Roman"/>
          <w:i/>
          <w:iCs/>
        </w:rPr>
        <w:t>p</w:t>
      </w:r>
      <w:r w:rsidRPr="00CA78D8">
        <w:rPr>
          <w:rFonts w:ascii="Times New Roman" w:hAnsi="Times New Roman" w:cs="Times New Roman"/>
        </w:rPr>
        <w:t xml:space="preserve"> = .047), while White autistic men were rated as less trustworthy (</w:t>
      </w:r>
      <w:r w:rsidRPr="00CA78D8">
        <w:rPr>
          <w:rFonts w:ascii="Times New Roman" w:hAnsi="Times New Roman" w:cs="Times New Roman"/>
          <w:i/>
          <w:iCs/>
        </w:rPr>
        <w:t xml:space="preserve">b </w:t>
      </w:r>
      <w:r w:rsidRPr="00CA78D8">
        <w:rPr>
          <w:rFonts w:ascii="Times New Roman" w:eastAsiaTheme="minorEastAsia" w:hAnsi="Times New Roman" w:cs="Times New Roman"/>
        </w:rPr>
        <w:t xml:space="preserve">= -0.195, </w:t>
      </w:r>
      <w:r w:rsidRPr="00CA78D8">
        <w:rPr>
          <w:rFonts w:ascii="Times New Roman" w:eastAsiaTheme="minorEastAsia" w:hAnsi="Times New Roman" w:cs="Times New Roman"/>
          <w:i/>
          <w:iCs/>
        </w:rPr>
        <w:t xml:space="preserve">p </w:t>
      </w:r>
      <w:r w:rsidRPr="00CA78D8">
        <w:rPr>
          <w:rFonts w:ascii="Times New Roman" w:eastAsiaTheme="minorEastAsia" w:hAnsi="Times New Roman" w:cs="Times New Roman"/>
        </w:rPr>
        <w:t>= .005)</w:t>
      </w:r>
      <w:r w:rsidRPr="00CA78D8">
        <w:rPr>
          <w:rFonts w:ascii="Times New Roman" w:hAnsi="Times New Roman" w:cs="Times New Roman"/>
        </w:rPr>
        <w:t xml:space="preserve">. Furthermore, higher autistic traits </w:t>
      </w:r>
      <w:r w:rsidR="002A4474" w:rsidRPr="00CA78D8">
        <w:rPr>
          <w:rFonts w:ascii="Times New Roman" w:hAnsi="Times New Roman" w:cs="Times New Roman"/>
        </w:rPr>
        <w:t xml:space="preserve">among Black autistic </w:t>
      </w:r>
      <w:r w:rsidR="00FE6763" w:rsidRPr="00CA78D8">
        <w:rPr>
          <w:rFonts w:ascii="Times New Roman" w:hAnsi="Times New Roman" w:cs="Times New Roman"/>
        </w:rPr>
        <w:t xml:space="preserve">stimulus </w:t>
      </w:r>
      <w:r w:rsidR="002A4474" w:rsidRPr="00CA78D8">
        <w:rPr>
          <w:rFonts w:ascii="Times New Roman" w:hAnsi="Times New Roman" w:cs="Times New Roman"/>
        </w:rPr>
        <w:t xml:space="preserve">participants </w:t>
      </w:r>
      <w:r w:rsidRPr="00CA78D8">
        <w:rPr>
          <w:rFonts w:ascii="Times New Roman" w:hAnsi="Times New Roman" w:cs="Times New Roman"/>
        </w:rPr>
        <w:t>were associated with greater</w:t>
      </w:r>
      <w:r w:rsidR="00897A29" w:rsidRPr="00CA78D8">
        <w:rPr>
          <w:rFonts w:ascii="Times New Roman" w:hAnsi="Times New Roman" w:cs="Times New Roman"/>
        </w:rPr>
        <w:t xml:space="preserve"> trust</w:t>
      </w:r>
      <w:r w:rsidRPr="00CA78D8">
        <w:rPr>
          <w:rFonts w:ascii="Times New Roman" w:hAnsi="Times New Roman" w:cs="Times New Roman"/>
        </w:rPr>
        <w:t xml:space="preserve"> (</w:t>
      </w:r>
      <w:r w:rsidRPr="00CA78D8">
        <w:rPr>
          <w:rFonts w:ascii="Times New Roman" w:hAnsi="Times New Roman" w:cs="Times New Roman"/>
          <w:i/>
        </w:rPr>
        <w:t>b</w:t>
      </w:r>
      <w:r w:rsidRPr="00CA78D8">
        <w:rPr>
          <w:rFonts w:ascii="Times New Roman" w:hAnsi="Times New Roman" w:cs="Times New Roman"/>
        </w:rPr>
        <w:t xml:space="preserve"> = 0.002, </w:t>
      </w:r>
      <w:r w:rsidRPr="00CA78D8">
        <w:rPr>
          <w:rFonts w:ascii="Times New Roman" w:hAnsi="Times New Roman" w:cs="Times New Roman"/>
          <w:i/>
          <w:iCs/>
        </w:rPr>
        <w:t xml:space="preserve">p </w:t>
      </w:r>
      <w:r w:rsidRPr="00CA78D8">
        <w:rPr>
          <w:rFonts w:ascii="Times New Roman" w:hAnsi="Times New Roman" w:cs="Times New Roman"/>
        </w:rPr>
        <w:t>= .035), but the relationship between these variables was non-significant for White</w:t>
      </w:r>
      <w:r w:rsidR="00FE6763" w:rsidRPr="00CA78D8">
        <w:rPr>
          <w:rFonts w:ascii="Times New Roman" w:hAnsi="Times New Roman" w:cs="Times New Roman"/>
        </w:rPr>
        <w:t xml:space="preserve"> stimulus</w:t>
      </w:r>
      <w:r w:rsidRPr="00CA78D8">
        <w:rPr>
          <w:rFonts w:ascii="Times New Roman" w:hAnsi="Times New Roman" w:cs="Times New Roman"/>
        </w:rPr>
        <w:t xml:space="preserve"> participants (</w:t>
      </w:r>
      <w:r w:rsidRPr="00CA78D8">
        <w:rPr>
          <w:rFonts w:ascii="Times New Roman" w:hAnsi="Times New Roman" w:cs="Times New Roman"/>
          <w:i/>
        </w:rPr>
        <w:t>b</w:t>
      </w:r>
      <w:r w:rsidRPr="00CA78D8">
        <w:rPr>
          <w:rFonts w:ascii="Times New Roman" w:hAnsi="Times New Roman" w:cs="Times New Roman"/>
        </w:rPr>
        <w:t xml:space="preserve"> = -0 .0004, </w:t>
      </w:r>
      <w:r w:rsidRPr="00CA78D8">
        <w:rPr>
          <w:rFonts w:ascii="Times New Roman" w:hAnsi="Times New Roman" w:cs="Times New Roman"/>
          <w:i/>
          <w:iCs/>
        </w:rPr>
        <w:t xml:space="preserve">p </w:t>
      </w:r>
      <w:r w:rsidRPr="00CA78D8">
        <w:rPr>
          <w:rFonts w:ascii="Times New Roman" w:hAnsi="Times New Roman" w:cs="Times New Roman"/>
        </w:rPr>
        <w:t xml:space="preserve">= .480). </w:t>
      </w:r>
    </w:p>
    <w:p w14:paraId="0BA75005" w14:textId="4BCA9171" w:rsidR="002A4474"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For aggression, there was a significant main effect of autistic traits (</w:t>
      </w:r>
      <w:r w:rsidRPr="00CA78D8">
        <w:rPr>
          <w:rFonts w:ascii="Times New Roman" w:hAnsi="Times New Roman" w:cs="Times New Roman"/>
          <w:i/>
          <w:iCs/>
        </w:rPr>
        <w:t xml:space="preserve">p </w:t>
      </w:r>
      <w:r w:rsidRPr="00CA78D8">
        <w:rPr>
          <w:rFonts w:ascii="Times New Roman" w:hAnsi="Times New Roman" w:cs="Times New Roman"/>
        </w:rPr>
        <w:t>= .034), but not race (</w:t>
      </w:r>
      <w:r w:rsidRPr="00CA78D8">
        <w:rPr>
          <w:rFonts w:ascii="Times New Roman" w:hAnsi="Times New Roman" w:cs="Times New Roman"/>
          <w:i/>
          <w:iCs/>
        </w:rPr>
        <w:t xml:space="preserve">p </w:t>
      </w:r>
      <w:r w:rsidRPr="00CA78D8">
        <w:rPr>
          <w:rFonts w:ascii="Times New Roman" w:hAnsi="Times New Roman" w:cs="Times New Roman"/>
        </w:rPr>
        <w:t>= .961), gender (</w:t>
      </w:r>
      <w:r w:rsidRPr="00CA78D8">
        <w:rPr>
          <w:rFonts w:ascii="Times New Roman" w:hAnsi="Times New Roman" w:cs="Times New Roman"/>
          <w:i/>
          <w:iCs/>
        </w:rPr>
        <w:t xml:space="preserve">p </w:t>
      </w:r>
      <w:r w:rsidRPr="00CA78D8">
        <w:rPr>
          <w:rFonts w:ascii="Times New Roman" w:hAnsi="Times New Roman" w:cs="Times New Roman"/>
        </w:rPr>
        <w:t>= .324), or the interaction between race and autistic traits (</w:t>
      </w:r>
      <w:r w:rsidRPr="00CA78D8">
        <w:rPr>
          <w:rFonts w:ascii="Times New Roman" w:hAnsi="Times New Roman" w:cs="Times New Roman"/>
          <w:i/>
          <w:iCs/>
        </w:rPr>
        <w:t>p</w:t>
      </w:r>
      <w:r w:rsidRPr="00CA78D8">
        <w:rPr>
          <w:rFonts w:ascii="Times New Roman" w:hAnsi="Times New Roman" w:cs="Times New Roman"/>
        </w:rPr>
        <w:t xml:space="preserve"> = .744) or race and gender (</w:t>
      </w:r>
      <w:r w:rsidRPr="00CA78D8">
        <w:rPr>
          <w:rFonts w:ascii="Times New Roman" w:hAnsi="Times New Roman" w:cs="Times New Roman"/>
          <w:i/>
          <w:iCs/>
        </w:rPr>
        <w:t xml:space="preserve">p </w:t>
      </w:r>
      <w:r w:rsidRPr="00CA78D8">
        <w:rPr>
          <w:rFonts w:ascii="Times New Roman" w:hAnsi="Times New Roman" w:cs="Times New Roman"/>
        </w:rPr>
        <w:t xml:space="preserve">= .970). Here, across races and genders, </w:t>
      </w:r>
      <w:r w:rsidR="00FE6763" w:rsidRPr="00CA78D8">
        <w:rPr>
          <w:rFonts w:ascii="Times New Roman" w:hAnsi="Times New Roman" w:cs="Times New Roman"/>
        </w:rPr>
        <w:t xml:space="preserve">stimulus </w:t>
      </w:r>
      <w:r w:rsidRPr="00CA78D8">
        <w:rPr>
          <w:rFonts w:ascii="Times New Roman" w:hAnsi="Times New Roman" w:cs="Times New Roman"/>
        </w:rPr>
        <w:t xml:space="preserve">participants with a greater degree of autistic traits were rated as less aggressive. </w:t>
      </w:r>
    </w:p>
    <w:p w14:paraId="1C74E5C2" w14:textId="553AA589" w:rsidR="002A4474"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For likeability, there was a significant effect of race (</w:t>
      </w:r>
      <w:r w:rsidRPr="00CA78D8">
        <w:rPr>
          <w:rFonts w:ascii="Times New Roman" w:hAnsi="Times New Roman" w:cs="Times New Roman"/>
          <w:i/>
          <w:iCs/>
        </w:rPr>
        <w:t>p</w:t>
      </w:r>
      <w:r w:rsidRPr="00CA78D8">
        <w:rPr>
          <w:rFonts w:ascii="Times New Roman" w:hAnsi="Times New Roman" w:cs="Times New Roman"/>
        </w:rPr>
        <w:t xml:space="preserve"> = .002) and a marginal impact of gender (</w:t>
      </w:r>
      <w:r w:rsidRPr="00CA78D8">
        <w:rPr>
          <w:rFonts w:ascii="Times New Roman" w:hAnsi="Times New Roman" w:cs="Times New Roman"/>
          <w:i/>
          <w:iCs/>
        </w:rPr>
        <w:t xml:space="preserve">p </w:t>
      </w:r>
      <w:r w:rsidRPr="00CA78D8">
        <w:rPr>
          <w:rFonts w:ascii="Times New Roman" w:hAnsi="Times New Roman" w:cs="Times New Roman"/>
        </w:rPr>
        <w:t>= .060), but not autistic traits (</w:t>
      </w:r>
      <w:r w:rsidRPr="00CA78D8">
        <w:rPr>
          <w:rFonts w:ascii="Times New Roman" w:hAnsi="Times New Roman" w:cs="Times New Roman"/>
          <w:i/>
          <w:iCs/>
        </w:rPr>
        <w:t>p</w:t>
      </w:r>
      <w:r w:rsidRPr="00CA78D8">
        <w:rPr>
          <w:rFonts w:ascii="Times New Roman" w:hAnsi="Times New Roman" w:cs="Times New Roman"/>
        </w:rPr>
        <w:t xml:space="preserve"> = .066). Here, Black autistic people were rated as more likeable and autistic males were rated as less likeable. The interaction between race and autistic traits was significant (</w:t>
      </w:r>
      <w:r w:rsidRPr="00CA78D8">
        <w:rPr>
          <w:rFonts w:ascii="Times New Roman" w:hAnsi="Times New Roman" w:cs="Times New Roman"/>
          <w:i/>
          <w:iCs/>
        </w:rPr>
        <w:t>p</w:t>
      </w:r>
      <w:r w:rsidRPr="00CA78D8">
        <w:rPr>
          <w:rFonts w:ascii="Times New Roman" w:hAnsi="Times New Roman" w:cs="Times New Roman"/>
        </w:rPr>
        <w:t xml:space="preserve"> = .023), as was the interaction between race and gender (</w:t>
      </w:r>
      <w:r w:rsidRPr="00CA78D8">
        <w:rPr>
          <w:rFonts w:ascii="Times New Roman" w:hAnsi="Times New Roman" w:cs="Times New Roman"/>
          <w:i/>
          <w:iCs/>
        </w:rPr>
        <w:t xml:space="preserve">p </w:t>
      </w:r>
      <w:r w:rsidRPr="00CA78D8">
        <w:rPr>
          <w:rFonts w:ascii="Times New Roman" w:hAnsi="Times New Roman" w:cs="Times New Roman"/>
        </w:rPr>
        <w:t>= .001). Follow-up analyses indicated a significant positive relationship between gender and likeability for White (</w:t>
      </w:r>
      <w:r w:rsidRPr="00CA78D8">
        <w:rPr>
          <w:rFonts w:ascii="Times New Roman" w:hAnsi="Times New Roman" w:cs="Times New Roman"/>
          <w:i/>
        </w:rPr>
        <w:t>b</w:t>
      </w:r>
      <w:r w:rsidRPr="00CA78D8">
        <w:rPr>
          <w:rFonts w:ascii="Times New Roman" w:hAnsi="Times New Roman" w:cs="Times New Roman"/>
        </w:rPr>
        <w:t xml:space="preserve"> = -0.304, </w:t>
      </w:r>
      <w:r w:rsidRPr="00CA78D8">
        <w:rPr>
          <w:rFonts w:ascii="Times New Roman" w:hAnsi="Times New Roman" w:cs="Times New Roman"/>
          <w:i/>
          <w:iCs/>
        </w:rPr>
        <w:t xml:space="preserve">p </w:t>
      </w:r>
      <w:r w:rsidRPr="00CA78D8">
        <w:rPr>
          <w:rFonts w:ascii="Times New Roman" w:hAnsi="Times New Roman" w:cs="Times New Roman"/>
        </w:rPr>
        <w:t>= .002), but not Black (</w:t>
      </w:r>
      <w:r w:rsidRPr="00CA78D8">
        <w:rPr>
          <w:rFonts w:ascii="Times New Roman" w:hAnsi="Times New Roman" w:cs="Times New Roman"/>
          <w:i/>
        </w:rPr>
        <w:t>b</w:t>
      </w:r>
      <w:r w:rsidRPr="00CA78D8">
        <w:rPr>
          <w:rFonts w:ascii="Times New Roman" w:hAnsi="Times New Roman" w:cs="Times New Roman"/>
        </w:rPr>
        <w:t xml:space="preserve"> = 0.098, </w:t>
      </w:r>
      <w:r w:rsidRPr="00CA78D8">
        <w:rPr>
          <w:rFonts w:ascii="Times New Roman" w:hAnsi="Times New Roman" w:cs="Times New Roman"/>
          <w:i/>
          <w:iCs/>
        </w:rPr>
        <w:t xml:space="preserve">p </w:t>
      </w:r>
      <w:r w:rsidRPr="00CA78D8">
        <w:rPr>
          <w:rFonts w:ascii="Times New Roman" w:hAnsi="Times New Roman" w:cs="Times New Roman"/>
        </w:rPr>
        <w:t>= .204</w:t>
      </w:r>
      <w:r w:rsidR="00E32122" w:rsidRPr="00CA78D8">
        <w:rPr>
          <w:rFonts w:ascii="Times New Roman" w:hAnsi="Times New Roman" w:cs="Times New Roman"/>
        </w:rPr>
        <w:t>)</w:t>
      </w:r>
      <w:r w:rsidRPr="00CA78D8">
        <w:rPr>
          <w:rFonts w:ascii="Times New Roman" w:hAnsi="Times New Roman" w:cs="Times New Roman"/>
        </w:rPr>
        <w:t xml:space="preserve"> autistic adults, with White autistic men rated as less likeable than those identifying as </w:t>
      </w:r>
      <w:r w:rsidR="005E5C6C" w:rsidRPr="00CA78D8">
        <w:rPr>
          <w:rFonts w:ascii="Times New Roman" w:hAnsi="Times New Roman" w:cs="Times New Roman"/>
        </w:rPr>
        <w:t>non-male</w:t>
      </w:r>
      <w:r w:rsidRPr="00CA78D8">
        <w:rPr>
          <w:rFonts w:ascii="Times New Roman" w:hAnsi="Times New Roman" w:cs="Times New Roman"/>
        </w:rPr>
        <w:t xml:space="preserve">. However, the association between autistic traits and likeability was significant only for Black </w:t>
      </w:r>
      <w:r w:rsidR="00FE6763" w:rsidRPr="00CA78D8">
        <w:rPr>
          <w:rFonts w:ascii="Times New Roman" w:hAnsi="Times New Roman" w:cs="Times New Roman"/>
        </w:rPr>
        <w:t xml:space="preserve">stimulus </w:t>
      </w:r>
      <w:r w:rsidRPr="00CA78D8">
        <w:rPr>
          <w:rFonts w:ascii="Times New Roman" w:hAnsi="Times New Roman" w:cs="Times New Roman"/>
        </w:rPr>
        <w:t xml:space="preserve">participants (Black: </w:t>
      </w:r>
      <w:r w:rsidRPr="00CA78D8">
        <w:rPr>
          <w:rFonts w:ascii="Times New Roman" w:hAnsi="Times New Roman" w:cs="Times New Roman"/>
          <w:i/>
        </w:rPr>
        <w:t>b</w:t>
      </w:r>
      <w:r w:rsidRPr="00CA78D8">
        <w:rPr>
          <w:rFonts w:ascii="Times New Roman" w:hAnsi="Times New Roman" w:cs="Times New Roman"/>
        </w:rPr>
        <w:t xml:space="preserve"> = 0.003, </w:t>
      </w:r>
      <w:r w:rsidRPr="00CA78D8">
        <w:rPr>
          <w:rFonts w:ascii="Times New Roman" w:hAnsi="Times New Roman" w:cs="Times New Roman"/>
          <w:i/>
          <w:iCs/>
        </w:rPr>
        <w:t xml:space="preserve">p </w:t>
      </w:r>
      <w:r w:rsidRPr="00CA78D8">
        <w:rPr>
          <w:rFonts w:ascii="Times New Roman" w:hAnsi="Times New Roman" w:cs="Times New Roman"/>
        </w:rPr>
        <w:t xml:space="preserve">= .017, White: </w:t>
      </w:r>
      <w:r w:rsidRPr="00CA78D8">
        <w:rPr>
          <w:rFonts w:ascii="Times New Roman" w:hAnsi="Times New Roman" w:cs="Times New Roman"/>
          <w:i/>
        </w:rPr>
        <w:t>b</w:t>
      </w:r>
      <w:r w:rsidRPr="00CA78D8">
        <w:rPr>
          <w:rFonts w:ascii="Times New Roman" w:hAnsi="Times New Roman" w:cs="Times New Roman"/>
        </w:rPr>
        <w:t xml:space="preserve"> = -0.0004, </w:t>
      </w:r>
      <w:r w:rsidRPr="00CA78D8">
        <w:rPr>
          <w:rFonts w:ascii="Times New Roman" w:hAnsi="Times New Roman" w:cs="Times New Roman"/>
          <w:i/>
          <w:iCs/>
        </w:rPr>
        <w:t xml:space="preserve">p </w:t>
      </w:r>
      <w:r w:rsidRPr="00CA78D8">
        <w:rPr>
          <w:rFonts w:ascii="Times New Roman" w:hAnsi="Times New Roman" w:cs="Times New Roman"/>
        </w:rPr>
        <w:t>= .690), with more autistic traits being associated with higher ratings of likeability</w:t>
      </w:r>
      <w:r w:rsidR="00780FC7" w:rsidRPr="00CA78D8">
        <w:rPr>
          <w:rFonts w:ascii="Times New Roman" w:hAnsi="Times New Roman" w:cs="Times New Roman"/>
        </w:rPr>
        <w:t xml:space="preserve"> for Black</w:t>
      </w:r>
      <w:r w:rsidR="00FE6763" w:rsidRPr="00CA78D8">
        <w:rPr>
          <w:rFonts w:ascii="Times New Roman" w:hAnsi="Times New Roman" w:cs="Times New Roman"/>
        </w:rPr>
        <w:t xml:space="preserve"> stimulus</w:t>
      </w:r>
      <w:r w:rsidR="00780FC7" w:rsidRPr="00CA78D8">
        <w:rPr>
          <w:rFonts w:ascii="Times New Roman" w:hAnsi="Times New Roman" w:cs="Times New Roman"/>
        </w:rPr>
        <w:t xml:space="preserve"> participants</w:t>
      </w:r>
      <w:r w:rsidRPr="00CA78D8">
        <w:rPr>
          <w:rFonts w:ascii="Times New Roman" w:hAnsi="Times New Roman" w:cs="Times New Roman"/>
        </w:rPr>
        <w:t xml:space="preserve">. </w:t>
      </w:r>
    </w:p>
    <w:p w14:paraId="309AB695" w14:textId="470C95BA" w:rsidR="00DD3575"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 xml:space="preserve">For intelligence, </w:t>
      </w:r>
      <w:r w:rsidR="003730C0" w:rsidRPr="00CA78D8">
        <w:rPr>
          <w:rFonts w:ascii="Times New Roman" w:hAnsi="Times New Roman" w:cs="Times New Roman"/>
        </w:rPr>
        <w:t xml:space="preserve">main </w:t>
      </w:r>
      <w:r w:rsidRPr="00CA78D8">
        <w:rPr>
          <w:rFonts w:ascii="Times New Roman" w:hAnsi="Times New Roman" w:cs="Times New Roman"/>
        </w:rPr>
        <w:t xml:space="preserve">effects of race, gender, and autistic traits were not significant (race: </w:t>
      </w:r>
      <w:r w:rsidRPr="00CA78D8">
        <w:rPr>
          <w:rFonts w:ascii="Times New Roman" w:hAnsi="Times New Roman" w:cs="Times New Roman"/>
          <w:i/>
          <w:iCs/>
        </w:rPr>
        <w:t xml:space="preserve">p </w:t>
      </w:r>
      <w:r w:rsidRPr="00CA78D8">
        <w:rPr>
          <w:rFonts w:ascii="Times New Roman" w:hAnsi="Times New Roman" w:cs="Times New Roman"/>
        </w:rPr>
        <w:t xml:space="preserve">= .442, gender: </w:t>
      </w:r>
      <w:r w:rsidRPr="00CA78D8">
        <w:rPr>
          <w:rFonts w:ascii="Times New Roman" w:hAnsi="Times New Roman" w:cs="Times New Roman"/>
          <w:i/>
          <w:iCs/>
        </w:rPr>
        <w:t xml:space="preserve">p </w:t>
      </w:r>
      <w:r w:rsidRPr="00CA78D8">
        <w:rPr>
          <w:rFonts w:ascii="Times New Roman" w:hAnsi="Times New Roman" w:cs="Times New Roman"/>
        </w:rPr>
        <w:t xml:space="preserve">= .291, RAADS-R: </w:t>
      </w:r>
      <w:r w:rsidRPr="00CA78D8">
        <w:rPr>
          <w:rFonts w:ascii="Times New Roman" w:hAnsi="Times New Roman" w:cs="Times New Roman"/>
          <w:i/>
          <w:iCs/>
        </w:rPr>
        <w:t>p</w:t>
      </w:r>
      <w:r w:rsidRPr="00CA78D8">
        <w:rPr>
          <w:rFonts w:ascii="Times New Roman" w:hAnsi="Times New Roman" w:cs="Times New Roman"/>
        </w:rPr>
        <w:t xml:space="preserve"> = .751), but there was a significant interaction between race and autistic traits (</w:t>
      </w:r>
      <w:r w:rsidRPr="00CA78D8">
        <w:rPr>
          <w:rFonts w:ascii="Times New Roman" w:hAnsi="Times New Roman" w:cs="Times New Roman"/>
          <w:i/>
          <w:iCs/>
        </w:rPr>
        <w:t>p</w:t>
      </w:r>
      <w:r w:rsidRPr="00CA78D8">
        <w:rPr>
          <w:rFonts w:ascii="Times New Roman" w:hAnsi="Times New Roman" w:cs="Times New Roman"/>
        </w:rPr>
        <w:t xml:space="preserve"> = .006), as well as race and gender (</w:t>
      </w:r>
      <w:r w:rsidRPr="00CA78D8">
        <w:rPr>
          <w:rFonts w:ascii="Times New Roman" w:hAnsi="Times New Roman" w:cs="Times New Roman"/>
          <w:i/>
          <w:iCs/>
        </w:rPr>
        <w:t xml:space="preserve">p </w:t>
      </w:r>
      <w:r w:rsidRPr="00CA78D8">
        <w:rPr>
          <w:rFonts w:ascii="Times New Roman" w:hAnsi="Times New Roman" w:cs="Times New Roman"/>
        </w:rPr>
        <w:t xml:space="preserve">= .029). Here, Black autistic </w:t>
      </w:r>
      <w:r w:rsidR="00FE6763" w:rsidRPr="00CA78D8">
        <w:rPr>
          <w:rFonts w:ascii="Times New Roman" w:hAnsi="Times New Roman" w:cs="Times New Roman"/>
        </w:rPr>
        <w:lastRenderedPageBreak/>
        <w:t xml:space="preserve">stimulus </w:t>
      </w:r>
      <w:r w:rsidRPr="00CA78D8">
        <w:rPr>
          <w:rFonts w:ascii="Times New Roman" w:hAnsi="Times New Roman" w:cs="Times New Roman"/>
        </w:rPr>
        <w:t>participants who were male (</w:t>
      </w:r>
      <w:r w:rsidRPr="00CA78D8">
        <w:rPr>
          <w:rFonts w:ascii="Times New Roman" w:hAnsi="Times New Roman" w:cs="Times New Roman"/>
          <w:i/>
        </w:rPr>
        <w:t>b</w:t>
      </w:r>
      <w:r w:rsidRPr="00CA78D8">
        <w:rPr>
          <w:rFonts w:ascii="Times New Roman" w:hAnsi="Times New Roman" w:cs="Times New Roman"/>
        </w:rPr>
        <w:t xml:space="preserve"> = 0.148, </w:t>
      </w:r>
      <w:r w:rsidRPr="00CA78D8">
        <w:rPr>
          <w:rFonts w:ascii="Times New Roman" w:hAnsi="Times New Roman" w:cs="Times New Roman"/>
          <w:i/>
          <w:iCs/>
        </w:rPr>
        <w:t xml:space="preserve">p </w:t>
      </w:r>
      <w:r w:rsidRPr="00CA78D8">
        <w:rPr>
          <w:rFonts w:ascii="Times New Roman" w:hAnsi="Times New Roman" w:cs="Times New Roman"/>
        </w:rPr>
        <w:t>= .026) and higher in autistic traits (</w:t>
      </w:r>
      <w:r w:rsidRPr="00CA78D8">
        <w:rPr>
          <w:rFonts w:ascii="Times New Roman" w:hAnsi="Times New Roman" w:cs="Times New Roman"/>
          <w:i/>
        </w:rPr>
        <w:t>b</w:t>
      </w:r>
      <w:r w:rsidRPr="00CA78D8">
        <w:rPr>
          <w:rFonts w:ascii="Times New Roman" w:hAnsi="Times New Roman" w:cs="Times New Roman"/>
        </w:rPr>
        <w:t xml:space="preserve"> = -0.002, </w:t>
      </w:r>
      <w:r w:rsidRPr="00CA78D8">
        <w:rPr>
          <w:rFonts w:ascii="Times New Roman" w:hAnsi="Times New Roman" w:cs="Times New Roman"/>
          <w:i/>
          <w:iCs/>
        </w:rPr>
        <w:t xml:space="preserve">p </w:t>
      </w:r>
      <w:r w:rsidRPr="00CA78D8">
        <w:rPr>
          <w:rFonts w:ascii="Times New Roman" w:hAnsi="Times New Roman" w:cs="Times New Roman"/>
        </w:rPr>
        <w:t xml:space="preserve">= .044) were rated as more intelligent, while White autistic </w:t>
      </w:r>
      <w:r w:rsidR="00FE6763" w:rsidRPr="00CA78D8">
        <w:rPr>
          <w:rFonts w:ascii="Times New Roman" w:hAnsi="Times New Roman" w:cs="Times New Roman"/>
        </w:rPr>
        <w:t xml:space="preserve">stimulus </w:t>
      </w:r>
      <w:r w:rsidRPr="00CA78D8">
        <w:rPr>
          <w:rFonts w:ascii="Times New Roman" w:hAnsi="Times New Roman" w:cs="Times New Roman"/>
        </w:rPr>
        <w:t xml:space="preserve">participants’ gender and autistic traits did not significantly predict how intelligent they were perceived as (gender: </w:t>
      </w:r>
      <w:r w:rsidRPr="00CA78D8">
        <w:rPr>
          <w:rFonts w:ascii="Times New Roman" w:hAnsi="Times New Roman" w:cs="Times New Roman"/>
          <w:i/>
        </w:rPr>
        <w:t>b</w:t>
      </w:r>
      <w:r w:rsidRPr="00CA78D8">
        <w:rPr>
          <w:rFonts w:ascii="Times New Roman" w:hAnsi="Times New Roman" w:cs="Times New Roman"/>
        </w:rPr>
        <w:t xml:space="preserve"> = -.054, </w:t>
      </w:r>
      <w:r w:rsidRPr="00CA78D8">
        <w:rPr>
          <w:rFonts w:ascii="Times New Roman" w:hAnsi="Times New Roman" w:cs="Times New Roman"/>
          <w:i/>
          <w:iCs/>
        </w:rPr>
        <w:t xml:space="preserve">p </w:t>
      </w:r>
      <w:r w:rsidRPr="00CA78D8">
        <w:rPr>
          <w:rFonts w:ascii="Times New Roman" w:hAnsi="Times New Roman" w:cs="Times New Roman"/>
        </w:rPr>
        <w:t xml:space="preserve">= .419, RAADR-S: </w:t>
      </w:r>
      <w:r w:rsidRPr="00CA78D8">
        <w:rPr>
          <w:rFonts w:ascii="Times New Roman" w:hAnsi="Times New Roman" w:cs="Times New Roman"/>
          <w:i/>
        </w:rPr>
        <w:t>b</w:t>
      </w:r>
      <w:r w:rsidRPr="00CA78D8">
        <w:rPr>
          <w:rFonts w:ascii="Times New Roman" w:hAnsi="Times New Roman" w:cs="Times New Roman"/>
        </w:rPr>
        <w:t xml:space="preserve"> = -0.002, </w:t>
      </w:r>
      <w:r w:rsidRPr="00CA78D8">
        <w:rPr>
          <w:rFonts w:ascii="Times New Roman" w:hAnsi="Times New Roman" w:cs="Times New Roman"/>
          <w:i/>
          <w:iCs/>
        </w:rPr>
        <w:t xml:space="preserve">p </w:t>
      </w:r>
      <w:r w:rsidRPr="00CA78D8">
        <w:rPr>
          <w:rFonts w:ascii="Times New Roman" w:hAnsi="Times New Roman" w:cs="Times New Roman"/>
        </w:rPr>
        <w:t>= .064).</w:t>
      </w:r>
    </w:p>
    <w:p w14:paraId="564F1ADA" w14:textId="55FBB1A9" w:rsidR="00C90C07" w:rsidRPr="00CA78D8" w:rsidRDefault="00DD3575" w:rsidP="006E35E0">
      <w:pPr>
        <w:spacing w:line="480" w:lineRule="auto"/>
        <w:rPr>
          <w:rFonts w:ascii="Times New Roman" w:hAnsi="Times New Roman" w:cs="Times New Roman"/>
        </w:rPr>
      </w:pPr>
      <w:r w:rsidRPr="00CA78D8">
        <w:rPr>
          <w:rFonts w:ascii="Times New Roman" w:hAnsi="Times New Roman" w:cs="Times New Roman"/>
        </w:rPr>
        <w:tab/>
        <w:t xml:space="preserve">For the social interest items on the FIS, raters’ interest in living near an autistic </w:t>
      </w:r>
      <w:r w:rsidR="003107E3" w:rsidRPr="00CA78D8">
        <w:rPr>
          <w:rFonts w:ascii="Times New Roman" w:hAnsi="Times New Roman" w:cs="Times New Roman"/>
        </w:rPr>
        <w:t xml:space="preserve">stimulus </w:t>
      </w:r>
      <w:r w:rsidRPr="00CA78D8">
        <w:rPr>
          <w:rFonts w:ascii="Times New Roman" w:hAnsi="Times New Roman" w:cs="Times New Roman"/>
        </w:rPr>
        <w:t>participant depended significantly on the race (</w:t>
      </w:r>
      <w:r w:rsidRPr="00CA78D8">
        <w:rPr>
          <w:rFonts w:ascii="Times New Roman" w:hAnsi="Times New Roman" w:cs="Times New Roman"/>
          <w:i/>
          <w:iCs/>
        </w:rPr>
        <w:t xml:space="preserve">p </w:t>
      </w:r>
      <w:r w:rsidRPr="00CA78D8">
        <w:rPr>
          <w:rFonts w:ascii="Times New Roman" w:hAnsi="Times New Roman" w:cs="Times New Roman"/>
        </w:rPr>
        <w:t>= .007) and gender (</w:t>
      </w:r>
      <w:r w:rsidRPr="00CA78D8">
        <w:rPr>
          <w:rFonts w:ascii="Times New Roman" w:hAnsi="Times New Roman" w:cs="Times New Roman"/>
          <w:i/>
          <w:iCs/>
        </w:rPr>
        <w:t>p</w:t>
      </w:r>
      <w:r w:rsidRPr="00CA78D8">
        <w:rPr>
          <w:rFonts w:ascii="Times New Roman" w:hAnsi="Times New Roman" w:cs="Times New Roman"/>
        </w:rPr>
        <w:t xml:space="preserve"> = .041) of the autistic person, as well as their degree of autistic traits (</w:t>
      </w:r>
      <w:r w:rsidRPr="00CA78D8">
        <w:rPr>
          <w:rFonts w:ascii="Times New Roman" w:hAnsi="Times New Roman" w:cs="Times New Roman"/>
          <w:i/>
          <w:iCs/>
        </w:rPr>
        <w:t xml:space="preserve">p </w:t>
      </w:r>
      <w:r w:rsidRPr="00CA78D8">
        <w:rPr>
          <w:rFonts w:ascii="Times New Roman" w:hAnsi="Times New Roman" w:cs="Times New Roman"/>
        </w:rPr>
        <w:t xml:space="preserve">= .018), with raters endorsing a greater interest in living near Black autistic people and those with </w:t>
      </w:r>
      <w:r w:rsidR="003730C0" w:rsidRPr="00CA78D8">
        <w:rPr>
          <w:rFonts w:ascii="Times New Roman" w:hAnsi="Times New Roman" w:cs="Times New Roman"/>
        </w:rPr>
        <w:t>more</w:t>
      </w:r>
      <w:r w:rsidRPr="00CA78D8">
        <w:rPr>
          <w:rFonts w:ascii="Times New Roman" w:hAnsi="Times New Roman" w:cs="Times New Roman"/>
        </w:rPr>
        <w:t xml:space="preserve"> autistic traits, and a reduced interest in living near autistic men. There was a significant interaction between race and autistic traits (</w:t>
      </w:r>
      <w:r w:rsidRPr="00CA78D8">
        <w:rPr>
          <w:rFonts w:ascii="Times New Roman" w:hAnsi="Times New Roman" w:cs="Times New Roman"/>
          <w:i/>
          <w:iCs/>
        </w:rPr>
        <w:t xml:space="preserve">p </w:t>
      </w:r>
      <w:r w:rsidRPr="00CA78D8">
        <w:rPr>
          <w:rFonts w:ascii="Times New Roman" w:hAnsi="Times New Roman" w:cs="Times New Roman"/>
        </w:rPr>
        <w:t xml:space="preserve">= .003), with </w:t>
      </w:r>
      <w:r w:rsidR="00426A55" w:rsidRPr="00CA78D8">
        <w:rPr>
          <w:rFonts w:ascii="Times New Roman" w:hAnsi="Times New Roman" w:cs="Times New Roman"/>
        </w:rPr>
        <w:t xml:space="preserve">raters endorsing a greater interest in living near </w:t>
      </w:r>
      <w:r w:rsidRPr="00CA78D8">
        <w:rPr>
          <w:rFonts w:ascii="Times New Roman" w:hAnsi="Times New Roman" w:cs="Times New Roman"/>
        </w:rPr>
        <w:t>Black autistic people high in autistic traits (</w:t>
      </w:r>
      <w:r w:rsidRPr="00CA78D8">
        <w:rPr>
          <w:rFonts w:ascii="Times New Roman" w:hAnsi="Times New Roman" w:cs="Times New Roman"/>
          <w:i/>
        </w:rPr>
        <w:t>b</w:t>
      </w:r>
      <w:r w:rsidRPr="00CA78D8">
        <w:rPr>
          <w:rFonts w:ascii="Times New Roman" w:hAnsi="Times New Roman" w:cs="Times New Roman"/>
        </w:rPr>
        <w:t xml:space="preserve"> = 0.003, </w:t>
      </w:r>
      <w:r w:rsidRPr="00CA78D8">
        <w:rPr>
          <w:rFonts w:ascii="Times New Roman" w:hAnsi="Times New Roman" w:cs="Times New Roman"/>
          <w:i/>
          <w:iCs/>
        </w:rPr>
        <w:t xml:space="preserve">p </w:t>
      </w:r>
      <w:r w:rsidRPr="00CA78D8">
        <w:rPr>
          <w:rFonts w:ascii="Times New Roman" w:hAnsi="Times New Roman" w:cs="Times New Roman"/>
        </w:rPr>
        <w:t>= .002), but a non-significant relationship between autistic traits and the desire to live near White autistic people (</w:t>
      </w:r>
      <w:r w:rsidRPr="00CA78D8">
        <w:rPr>
          <w:rFonts w:ascii="Times New Roman" w:hAnsi="Times New Roman" w:cs="Times New Roman"/>
          <w:i/>
        </w:rPr>
        <w:t>b</w:t>
      </w:r>
      <w:r w:rsidRPr="00CA78D8">
        <w:rPr>
          <w:rFonts w:ascii="Times New Roman" w:hAnsi="Times New Roman" w:cs="Times New Roman"/>
        </w:rPr>
        <w:t xml:space="preserve"> = -0.0003, </w:t>
      </w:r>
      <w:r w:rsidRPr="00CA78D8">
        <w:rPr>
          <w:rFonts w:ascii="Times New Roman" w:hAnsi="Times New Roman" w:cs="Times New Roman"/>
          <w:i/>
          <w:iCs/>
        </w:rPr>
        <w:t xml:space="preserve">p </w:t>
      </w:r>
      <w:r w:rsidRPr="00CA78D8">
        <w:rPr>
          <w:rFonts w:ascii="Times New Roman" w:hAnsi="Times New Roman" w:cs="Times New Roman"/>
        </w:rPr>
        <w:t>= .582). There was also a significant interaction between race and gender (</w:t>
      </w:r>
      <w:r w:rsidRPr="00CA78D8">
        <w:rPr>
          <w:rFonts w:ascii="Times New Roman" w:hAnsi="Times New Roman" w:cs="Times New Roman"/>
          <w:i/>
          <w:iCs/>
        </w:rPr>
        <w:t xml:space="preserve">p </w:t>
      </w:r>
      <w:r w:rsidRPr="00CA78D8">
        <w:rPr>
          <w:rFonts w:ascii="Times New Roman" w:hAnsi="Times New Roman" w:cs="Times New Roman"/>
        </w:rPr>
        <w:t xml:space="preserve">= .015), with raters endorsing a lower desire to live near White autistic males </w:t>
      </w:r>
      <w:r w:rsidR="00426A55" w:rsidRPr="00CA78D8">
        <w:rPr>
          <w:rFonts w:ascii="Times New Roman" w:hAnsi="Times New Roman" w:cs="Times New Roman"/>
        </w:rPr>
        <w:t xml:space="preserve">than non-males </w:t>
      </w:r>
      <w:r w:rsidRPr="00CA78D8">
        <w:rPr>
          <w:rFonts w:ascii="Times New Roman" w:hAnsi="Times New Roman" w:cs="Times New Roman"/>
        </w:rPr>
        <w:t>(</w:t>
      </w:r>
      <w:r w:rsidRPr="00CA78D8">
        <w:rPr>
          <w:rFonts w:ascii="Times New Roman" w:hAnsi="Times New Roman" w:cs="Times New Roman"/>
          <w:i/>
        </w:rPr>
        <w:t>b</w:t>
      </w:r>
      <w:r w:rsidRPr="00CA78D8">
        <w:rPr>
          <w:rFonts w:ascii="Times New Roman" w:hAnsi="Times New Roman" w:cs="Times New Roman"/>
        </w:rPr>
        <w:t xml:space="preserve"> = -0.164, </w:t>
      </w:r>
      <w:r w:rsidRPr="00CA78D8">
        <w:rPr>
          <w:rFonts w:ascii="Times New Roman" w:hAnsi="Times New Roman" w:cs="Times New Roman"/>
          <w:i/>
          <w:iCs/>
        </w:rPr>
        <w:t xml:space="preserve">p </w:t>
      </w:r>
      <w:r w:rsidRPr="00CA78D8">
        <w:rPr>
          <w:rFonts w:ascii="Times New Roman" w:hAnsi="Times New Roman" w:cs="Times New Roman"/>
        </w:rPr>
        <w:t>= .008). The relationship between gender and interest in living near a Black autistic</w:t>
      </w:r>
      <w:r w:rsidR="003107E3" w:rsidRPr="00CA78D8">
        <w:rPr>
          <w:rFonts w:ascii="Times New Roman" w:hAnsi="Times New Roman" w:cs="Times New Roman"/>
        </w:rPr>
        <w:t xml:space="preserve"> stimulus</w:t>
      </w:r>
      <w:r w:rsidRPr="00CA78D8">
        <w:rPr>
          <w:rFonts w:ascii="Times New Roman" w:hAnsi="Times New Roman" w:cs="Times New Roman"/>
        </w:rPr>
        <w:t xml:space="preserve"> participant was non-significant (</w:t>
      </w:r>
      <w:r w:rsidRPr="00CA78D8">
        <w:rPr>
          <w:rFonts w:ascii="Times New Roman" w:hAnsi="Times New Roman" w:cs="Times New Roman"/>
          <w:i/>
        </w:rPr>
        <w:t>b</w:t>
      </w:r>
      <w:r w:rsidRPr="00CA78D8">
        <w:rPr>
          <w:rFonts w:ascii="Times New Roman" w:hAnsi="Times New Roman" w:cs="Times New Roman"/>
        </w:rPr>
        <w:t xml:space="preserve"> = 0.016, </w:t>
      </w:r>
      <w:r w:rsidRPr="00CA78D8">
        <w:rPr>
          <w:rFonts w:ascii="Times New Roman" w:hAnsi="Times New Roman" w:cs="Times New Roman"/>
          <w:i/>
          <w:iCs/>
        </w:rPr>
        <w:t xml:space="preserve">p </w:t>
      </w:r>
      <w:r w:rsidRPr="00CA78D8">
        <w:rPr>
          <w:rFonts w:ascii="Times New Roman" w:hAnsi="Times New Roman" w:cs="Times New Roman"/>
        </w:rPr>
        <w:t xml:space="preserve">= .729). </w:t>
      </w:r>
    </w:p>
    <w:p w14:paraId="06393E0A" w14:textId="1CECAE23" w:rsidR="008C2567" w:rsidRPr="00CA78D8" w:rsidRDefault="00DD3575" w:rsidP="00C90C07">
      <w:pPr>
        <w:spacing w:line="480" w:lineRule="auto"/>
        <w:ind w:firstLine="720"/>
        <w:rPr>
          <w:rFonts w:ascii="Times New Roman" w:hAnsi="Times New Roman" w:cs="Times New Roman"/>
        </w:rPr>
      </w:pPr>
      <w:r w:rsidRPr="00CA78D8">
        <w:rPr>
          <w:rFonts w:ascii="Times New Roman" w:hAnsi="Times New Roman" w:cs="Times New Roman"/>
        </w:rPr>
        <w:t xml:space="preserve">Raters expressed a greater interest in hanging out with Black autistic people in their free time </w:t>
      </w:r>
      <w:r w:rsidR="003730C0" w:rsidRPr="00CA78D8">
        <w:rPr>
          <w:rFonts w:ascii="Times New Roman" w:hAnsi="Times New Roman" w:cs="Times New Roman"/>
        </w:rPr>
        <w:t xml:space="preserve">compared to White autistic people </w:t>
      </w:r>
      <w:r w:rsidRPr="00CA78D8">
        <w:rPr>
          <w:rFonts w:ascii="Times New Roman" w:hAnsi="Times New Roman" w:cs="Times New Roman"/>
        </w:rPr>
        <w:t>(</w:t>
      </w:r>
      <w:r w:rsidRPr="00CA78D8">
        <w:rPr>
          <w:rFonts w:ascii="Times New Roman" w:hAnsi="Times New Roman" w:cs="Times New Roman"/>
          <w:i/>
          <w:iCs/>
        </w:rPr>
        <w:t xml:space="preserve">p </w:t>
      </w:r>
      <w:r w:rsidRPr="00CA78D8">
        <w:rPr>
          <w:rFonts w:ascii="Times New Roman" w:hAnsi="Times New Roman" w:cs="Times New Roman"/>
        </w:rPr>
        <w:t>= .031), but a reduced interest in hanging out with autistic males</w:t>
      </w:r>
      <w:r w:rsidR="003730C0" w:rsidRPr="00CA78D8">
        <w:rPr>
          <w:rFonts w:ascii="Times New Roman" w:hAnsi="Times New Roman" w:cs="Times New Roman"/>
        </w:rPr>
        <w:t xml:space="preserve"> compared to non-males</w:t>
      </w:r>
      <w:r w:rsidRPr="00CA78D8">
        <w:rPr>
          <w:rFonts w:ascii="Times New Roman" w:hAnsi="Times New Roman" w:cs="Times New Roman"/>
        </w:rPr>
        <w:t xml:space="preserve"> (</w:t>
      </w:r>
      <w:r w:rsidRPr="00CA78D8">
        <w:rPr>
          <w:rFonts w:ascii="Times New Roman" w:hAnsi="Times New Roman" w:cs="Times New Roman"/>
          <w:i/>
          <w:iCs/>
        </w:rPr>
        <w:t xml:space="preserve">p </w:t>
      </w:r>
      <w:r w:rsidRPr="00CA78D8">
        <w:rPr>
          <w:rFonts w:ascii="Times New Roman" w:hAnsi="Times New Roman" w:cs="Times New Roman"/>
        </w:rPr>
        <w:t>= .021). Ratings here did not differ significantly based on autistic traits (</w:t>
      </w:r>
      <w:r w:rsidRPr="00CA78D8">
        <w:rPr>
          <w:rFonts w:ascii="Times New Roman" w:hAnsi="Times New Roman" w:cs="Times New Roman"/>
          <w:i/>
          <w:iCs/>
        </w:rPr>
        <w:t xml:space="preserve">p </w:t>
      </w:r>
      <w:r w:rsidRPr="00CA78D8">
        <w:rPr>
          <w:rFonts w:ascii="Times New Roman" w:hAnsi="Times New Roman" w:cs="Times New Roman"/>
        </w:rPr>
        <w:t>= .697). There were also significant interactions between race and autistic traits (</w:t>
      </w:r>
      <w:r w:rsidRPr="00CA78D8">
        <w:rPr>
          <w:rFonts w:ascii="Times New Roman" w:hAnsi="Times New Roman" w:cs="Times New Roman"/>
          <w:i/>
          <w:iCs/>
        </w:rPr>
        <w:t xml:space="preserve">p </w:t>
      </w:r>
      <w:r w:rsidRPr="00CA78D8">
        <w:rPr>
          <w:rFonts w:ascii="Times New Roman" w:hAnsi="Times New Roman" w:cs="Times New Roman"/>
        </w:rPr>
        <w:t>= .048) and race and gender (</w:t>
      </w:r>
      <w:r w:rsidRPr="00CA78D8">
        <w:rPr>
          <w:rFonts w:ascii="Times New Roman" w:hAnsi="Times New Roman" w:cs="Times New Roman"/>
          <w:i/>
          <w:iCs/>
        </w:rPr>
        <w:t xml:space="preserve">p </w:t>
      </w:r>
      <w:r w:rsidRPr="00CA78D8">
        <w:rPr>
          <w:rFonts w:ascii="Times New Roman" w:hAnsi="Times New Roman" w:cs="Times New Roman"/>
        </w:rPr>
        <w:t>= .026), with raters endorsing a reduced interest in hanging out with White autistic males (</w:t>
      </w:r>
      <w:r w:rsidRPr="00CA78D8">
        <w:rPr>
          <w:rFonts w:ascii="Times New Roman" w:hAnsi="Times New Roman" w:cs="Times New Roman"/>
          <w:i/>
        </w:rPr>
        <w:t>b</w:t>
      </w:r>
      <w:r w:rsidRPr="00CA78D8">
        <w:rPr>
          <w:rFonts w:ascii="Times New Roman" w:hAnsi="Times New Roman" w:cs="Times New Roman"/>
        </w:rPr>
        <w:t xml:space="preserve"> = -0.377, </w:t>
      </w:r>
      <w:r w:rsidRPr="00CA78D8">
        <w:rPr>
          <w:rFonts w:ascii="Times New Roman" w:hAnsi="Times New Roman" w:cs="Times New Roman"/>
          <w:i/>
          <w:iCs/>
        </w:rPr>
        <w:t xml:space="preserve">p </w:t>
      </w:r>
      <w:r w:rsidRPr="00CA78D8">
        <w:rPr>
          <w:rFonts w:ascii="Times New Roman" w:hAnsi="Times New Roman" w:cs="Times New Roman"/>
        </w:rPr>
        <w:t>= .003), but not Black autistic males (</w:t>
      </w:r>
      <w:r w:rsidRPr="00CA78D8">
        <w:rPr>
          <w:rFonts w:ascii="Times New Roman" w:hAnsi="Times New Roman" w:cs="Times New Roman"/>
          <w:i/>
        </w:rPr>
        <w:t>b</w:t>
      </w:r>
      <w:r w:rsidRPr="00CA78D8">
        <w:rPr>
          <w:rFonts w:ascii="Times New Roman" w:hAnsi="Times New Roman" w:cs="Times New Roman"/>
        </w:rPr>
        <w:t xml:space="preserve"> = -0.007, </w:t>
      </w:r>
      <w:r w:rsidRPr="00CA78D8">
        <w:rPr>
          <w:rFonts w:ascii="Times New Roman" w:hAnsi="Times New Roman" w:cs="Times New Roman"/>
          <w:i/>
          <w:iCs/>
        </w:rPr>
        <w:t xml:space="preserve">p </w:t>
      </w:r>
      <w:r w:rsidRPr="00CA78D8">
        <w:rPr>
          <w:rFonts w:ascii="Times New Roman" w:hAnsi="Times New Roman" w:cs="Times New Roman"/>
        </w:rPr>
        <w:t>= .950)</w:t>
      </w:r>
      <w:r w:rsidR="003730C0" w:rsidRPr="00CA78D8">
        <w:rPr>
          <w:rFonts w:ascii="Times New Roman" w:hAnsi="Times New Roman" w:cs="Times New Roman"/>
        </w:rPr>
        <w:t>,</w:t>
      </w:r>
      <w:r w:rsidRPr="00CA78D8">
        <w:rPr>
          <w:rFonts w:ascii="Times New Roman" w:hAnsi="Times New Roman" w:cs="Times New Roman"/>
        </w:rPr>
        <w:t xml:space="preserve"> compared to their non-male counterparts. The relationship between autistic </w:t>
      </w:r>
      <w:r w:rsidRPr="00CA78D8">
        <w:rPr>
          <w:rFonts w:ascii="Times New Roman" w:hAnsi="Times New Roman" w:cs="Times New Roman"/>
        </w:rPr>
        <w:lastRenderedPageBreak/>
        <w:t xml:space="preserve">traits and interest in hanging out with </w:t>
      </w:r>
      <w:r w:rsidR="00FE6763" w:rsidRPr="00CA78D8">
        <w:rPr>
          <w:rFonts w:ascii="Times New Roman" w:hAnsi="Times New Roman" w:cs="Times New Roman"/>
        </w:rPr>
        <w:t xml:space="preserve">stimulus </w:t>
      </w:r>
      <w:r w:rsidRPr="00CA78D8">
        <w:rPr>
          <w:rFonts w:ascii="Times New Roman" w:hAnsi="Times New Roman" w:cs="Times New Roman"/>
        </w:rPr>
        <w:t xml:space="preserve">participants did not survive post-hoc </w:t>
      </w:r>
      <w:r w:rsidR="00426A55" w:rsidRPr="00CA78D8">
        <w:rPr>
          <w:rFonts w:ascii="Times New Roman" w:hAnsi="Times New Roman" w:cs="Times New Roman"/>
        </w:rPr>
        <w:t>corrections</w:t>
      </w:r>
      <w:r w:rsidRPr="00CA78D8">
        <w:rPr>
          <w:rFonts w:ascii="Times New Roman" w:hAnsi="Times New Roman" w:cs="Times New Roman"/>
        </w:rPr>
        <w:t xml:space="preserve"> (Black: </w:t>
      </w:r>
      <w:r w:rsidRPr="00CA78D8">
        <w:rPr>
          <w:rFonts w:ascii="Times New Roman" w:hAnsi="Times New Roman" w:cs="Times New Roman"/>
          <w:i/>
        </w:rPr>
        <w:t>b</w:t>
      </w:r>
      <w:r w:rsidRPr="00CA78D8">
        <w:rPr>
          <w:rFonts w:ascii="Times New Roman" w:hAnsi="Times New Roman" w:cs="Times New Roman"/>
        </w:rPr>
        <w:t xml:space="preserve"> = 0.003, </w:t>
      </w:r>
      <w:r w:rsidRPr="00CA78D8">
        <w:rPr>
          <w:rFonts w:ascii="Times New Roman" w:hAnsi="Times New Roman" w:cs="Times New Roman"/>
          <w:i/>
          <w:iCs/>
        </w:rPr>
        <w:t xml:space="preserve">p </w:t>
      </w:r>
      <w:r w:rsidRPr="00CA78D8">
        <w:rPr>
          <w:rFonts w:ascii="Times New Roman" w:hAnsi="Times New Roman" w:cs="Times New Roman"/>
        </w:rPr>
        <w:t xml:space="preserve">= .161, White: </w:t>
      </w:r>
      <w:r w:rsidRPr="00CA78D8">
        <w:rPr>
          <w:rFonts w:ascii="Times New Roman" w:hAnsi="Times New Roman" w:cs="Times New Roman"/>
          <w:i/>
        </w:rPr>
        <w:t>b</w:t>
      </w:r>
      <w:r w:rsidRPr="00CA78D8">
        <w:rPr>
          <w:rFonts w:ascii="Times New Roman" w:hAnsi="Times New Roman" w:cs="Times New Roman"/>
        </w:rPr>
        <w:t xml:space="preserve"> = -0.002, </w:t>
      </w:r>
      <w:r w:rsidRPr="00CA78D8">
        <w:rPr>
          <w:rFonts w:ascii="Times New Roman" w:hAnsi="Times New Roman" w:cs="Times New Roman"/>
          <w:i/>
          <w:iCs/>
        </w:rPr>
        <w:t xml:space="preserve">p </w:t>
      </w:r>
      <w:r w:rsidRPr="00CA78D8">
        <w:rPr>
          <w:rFonts w:ascii="Times New Roman" w:hAnsi="Times New Roman" w:cs="Times New Roman"/>
        </w:rPr>
        <w:t xml:space="preserve">= .169). </w:t>
      </w:r>
    </w:p>
    <w:p w14:paraId="04455FC3" w14:textId="7393DF97" w:rsidR="008C2567" w:rsidRPr="00CA78D8" w:rsidRDefault="00DD3575" w:rsidP="00C90C07">
      <w:pPr>
        <w:spacing w:line="480" w:lineRule="auto"/>
        <w:ind w:firstLine="720"/>
        <w:rPr>
          <w:rFonts w:ascii="Times New Roman" w:hAnsi="Times New Roman" w:cs="Times New Roman"/>
        </w:rPr>
      </w:pPr>
      <w:r w:rsidRPr="00CA78D8">
        <w:rPr>
          <w:rFonts w:ascii="Times New Roman" w:hAnsi="Times New Roman" w:cs="Times New Roman"/>
        </w:rPr>
        <w:t xml:space="preserve">Raters endorsed a higher level of comfort sitting next to a Black </w:t>
      </w:r>
      <w:r w:rsidR="00BB706B" w:rsidRPr="00CA78D8">
        <w:rPr>
          <w:rFonts w:ascii="Times New Roman" w:hAnsi="Times New Roman" w:cs="Times New Roman"/>
        </w:rPr>
        <w:t xml:space="preserve">compared to a White </w:t>
      </w:r>
      <w:r w:rsidRPr="00CA78D8">
        <w:rPr>
          <w:rFonts w:ascii="Times New Roman" w:hAnsi="Times New Roman" w:cs="Times New Roman"/>
        </w:rPr>
        <w:t>autistic person (</w:t>
      </w:r>
      <w:r w:rsidRPr="00CA78D8">
        <w:rPr>
          <w:rFonts w:ascii="Times New Roman" w:hAnsi="Times New Roman" w:cs="Times New Roman"/>
          <w:i/>
          <w:iCs/>
        </w:rPr>
        <w:t xml:space="preserve">p </w:t>
      </w:r>
      <w:r w:rsidRPr="00CA78D8">
        <w:rPr>
          <w:rFonts w:ascii="Times New Roman" w:hAnsi="Times New Roman" w:cs="Times New Roman"/>
        </w:rPr>
        <w:t>= .013), and lower</w:t>
      </w:r>
      <w:r w:rsidR="00BB706B" w:rsidRPr="00CA78D8">
        <w:rPr>
          <w:rFonts w:ascii="Times New Roman" w:hAnsi="Times New Roman" w:cs="Times New Roman"/>
        </w:rPr>
        <w:t xml:space="preserve"> comfort</w:t>
      </w:r>
      <w:r w:rsidRPr="00CA78D8">
        <w:rPr>
          <w:rFonts w:ascii="Times New Roman" w:hAnsi="Times New Roman" w:cs="Times New Roman"/>
        </w:rPr>
        <w:t xml:space="preserve"> in sitting next to autistic ma</w:t>
      </w:r>
      <w:r w:rsidR="00BB706B" w:rsidRPr="00CA78D8">
        <w:rPr>
          <w:rFonts w:ascii="Times New Roman" w:hAnsi="Times New Roman" w:cs="Times New Roman"/>
        </w:rPr>
        <w:t>le</w:t>
      </w:r>
      <w:r w:rsidR="00B22136" w:rsidRPr="00CA78D8">
        <w:rPr>
          <w:rFonts w:ascii="Times New Roman" w:hAnsi="Times New Roman" w:cs="Times New Roman"/>
        </w:rPr>
        <w:t>s</w:t>
      </w:r>
      <w:r w:rsidRPr="00CA78D8">
        <w:rPr>
          <w:rFonts w:ascii="Times New Roman" w:hAnsi="Times New Roman" w:cs="Times New Roman"/>
        </w:rPr>
        <w:t xml:space="preserve"> </w:t>
      </w:r>
      <w:r w:rsidR="00BB706B" w:rsidRPr="00CA78D8">
        <w:rPr>
          <w:rFonts w:ascii="Times New Roman" w:hAnsi="Times New Roman" w:cs="Times New Roman"/>
        </w:rPr>
        <w:t xml:space="preserve">compared to non-males </w:t>
      </w:r>
      <w:r w:rsidRPr="00CA78D8">
        <w:rPr>
          <w:rFonts w:ascii="Times New Roman" w:hAnsi="Times New Roman" w:cs="Times New Roman"/>
        </w:rPr>
        <w:t>(</w:t>
      </w:r>
      <w:r w:rsidRPr="00CA78D8">
        <w:rPr>
          <w:rFonts w:ascii="Times New Roman" w:hAnsi="Times New Roman" w:cs="Times New Roman"/>
          <w:i/>
          <w:iCs/>
        </w:rPr>
        <w:t xml:space="preserve">p </w:t>
      </w:r>
      <w:r w:rsidRPr="00CA78D8">
        <w:rPr>
          <w:rFonts w:ascii="Times New Roman" w:hAnsi="Times New Roman" w:cs="Times New Roman"/>
        </w:rPr>
        <w:t>= .007), but ratings only differed marginally as a function of autistic traits (</w:t>
      </w:r>
      <w:r w:rsidRPr="00CA78D8">
        <w:rPr>
          <w:rFonts w:ascii="Times New Roman" w:hAnsi="Times New Roman" w:cs="Times New Roman"/>
          <w:i/>
          <w:iCs/>
        </w:rPr>
        <w:t xml:space="preserve">p </w:t>
      </w:r>
      <w:r w:rsidRPr="00CA78D8">
        <w:rPr>
          <w:rFonts w:ascii="Times New Roman" w:hAnsi="Times New Roman" w:cs="Times New Roman"/>
        </w:rPr>
        <w:t>= .061). The interaction between race and autistic traits was significant (</w:t>
      </w:r>
      <w:r w:rsidRPr="00CA78D8">
        <w:rPr>
          <w:rFonts w:ascii="Times New Roman" w:hAnsi="Times New Roman" w:cs="Times New Roman"/>
          <w:i/>
          <w:iCs/>
        </w:rPr>
        <w:t xml:space="preserve">p </w:t>
      </w:r>
      <w:r w:rsidRPr="00CA78D8">
        <w:rPr>
          <w:rFonts w:ascii="Times New Roman" w:hAnsi="Times New Roman" w:cs="Times New Roman"/>
        </w:rPr>
        <w:t>= .042), with raters endorsing a greater comfort in sitting next to Black people high in autistic traits (</w:t>
      </w:r>
      <w:r w:rsidRPr="00CA78D8">
        <w:rPr>
          <w:rFonts w:ascii="Times New Roman" w:hAnsi="Times New Roman" w:cs="Times New Roman"/>
          <w:i/>
        </w:rPr>
        <w:t>b</w:t>
      </w:r>
      <w:r w:rsidRPr="00CA78D8">
        <w:rPr>
          <w:rFonts w:ascii="Times New Roman" w:hAnsi="Times New Roman" w:cs="Times New Roman"/>
        </w:rPr>
        <w:t xml:space="preserve"> = 0.0023, </w:t>
      </w:r>
      <w:r w:rsidRPr="00CA78D8">
        <w:rPr>
          <w:rFonts w:ascii="Times New Roman" w:hAnsi="Times New Roman" w:cs="Times New Roman"/>
          <w:i/>
          <w:iCs/>
        </w:rPr>
        <w:t xml:space="preserve">p </w:t>
      </w:r>
      <w:r w:rsidRPr="00CA78D8">
        <w:rPr>
          <w:rFonts w:ascii="Times New Roman" w:hAnsi="Times New Roman" w:cs="Times New Roman"/>
        </w:rPr>
        <w:t>= .027), but autistic traits playing a non-significant role in their comfort in sitting next to White autistic people (</w:t>
      </w:r>
      <w:r w:rsidRPr="00CA78D8">
        <w:rPr>
          <w:rFonts w:ascii="Times New Roman" w:hAnsi="Times New Roman" w:cs="Times New Roman"/>
          <w:i/>
        </w:rPr>
        <w:t>b</w:t>
      </w:r>
      <w:r w:rsidRPr="00CA78D8">
        <w:rPr>
          <w:rFonts w:ascii="Times New Roman" w:hAnsi="Times New Roman" w:cs="Times New Roman"/>
        </w:rPr>
        <w:t xml:space="preserve"> = -0.0001, </w:t>
      </w:r>
      <w:r w:rsidRPr="00CA78D8">
        <w:rPr>
          <w:rFonts w:ascii="Times New Roman" w:hAnsi="Times New Roman" w:cs="Times New Roman"/>
          <w:i/>
          <w:iCs/>
        </w:rPr>
        <w:t xml:space="preserve">p </w:t>
      </w:r>
      <w:r w:rsidRPr="00CA78D8">
        <w:rPr>
          <w:rFonts w:ascii="Times New Roman" w:hAnsi="Times New Roman" w:cs="Times New Roman"/>
        </w:rPr>
        <w:t>= .878). There was also a significant interaction between race and gender (</w:t>
      </w:r>
      <w:r w:rsidRPr="00CA78D8">
        <w:rPr>
          <w:rFonts w:ascii="Times New Roman" w:hAnsi="Times New Roman" w:cs="Times New Roman"/>
          <w:i/>
          <w:iCs/>
        </w:rPr>
        <w:t xml:space="preserve">p </w:t>
      </w:r>
      <w:r w:rsidRPr="00CA78D8">
        <w:rPr>
          <w:rFonts w:ascii="Times New Roman" w:hAnsi="Times New Roman" w:cs="Times New Roman"/>
        </w:rPr>
        <w:t>= .017), such that raters endorsed less comfort i</w:t>
      </w:r>
      <w:r w:rsidR="00B22136" w:rsidRPr="00CA78D8">
        <w:rPr>
          <w:rFonts w:ascii="Times New Roman" w:hAnsi="Times New Roman" w:cs="Times New Roman"/>
        </w:rPr>
        <w:t xml:space="preserve">n </w:t>
      </w:r>
      <w:r w:rsidRPr="00CA78D8">
        <w:rPr>
          <w:rFonts w:ascii="Times New Roman" w:hAnsi="Times New Roman" w:cs="Times New Roman"/>
        </w:rPr>
        <w:t>sitting next to White autistic men (</w:t>
      </w:r>
      <w:r w:rsidRPr="00CA78D8">
        <w:rPr>
          <w:rFonts w:ascii="Times New Roman" w:hAnsi="Times New Roman" w:cs="Times New Roman"/>
          <w:i/>
        </w:rPr>
        <w:t>b</w:t>
      </w:r>
      <w:r w:rsidRPr="00CA78D8">
        <w:rPr>
          <w:rFonts w:ascii="Times New Roman" w:hAnsi="Times New Roman" w:cs="Times New Roman"/>
        </w:rPr>
        <w:t xml:space="preserve"> = -0.230, </w:t>
      </w:r>
      <w:r w:rsidRPr="00CA78D8">
        <w:rPr>
          <w:rFonts w:ascii="Times New Roman" w:hAnsi="Times New Roman" w:cs="Times New Roman"/>
          <w:i/>
          <w:iCs/>
        </w:rPr>
        <w:t xml:space="preserve">p </w:t>
      </w:r>
      <w:r w:rsidRPr="00CA78D8">
        <w:rPr>
          <w:rFonts w:ascii="Times New Roman" w:hAnsi="Times New Roman" w:cs="Times New Roman"/>
        </w:rPr>
        <w:t>= .002), but comfort in sitting next to Black autistic people was not significantly related to gender (</w:t>
      </w:r>
      <w:r w:rsidRPr="00CA78D8">
        <w:rPr>
          <w:rFonts w:ascii="Times New Roman" w:hAnsi="Times New Roman" w:cs="Times New Roman"/>
          <w:i/>
        </w:rPr>
        <w:t>b</w:t>
      </w:r>
      <w:r w:rsidRPr="00CA78D8">
        <w:rPr>
          <w:rFonts w:ascii="Times New Roman" w:hAnsi="Times New Roman" w:cs="Times New Roman"/>
        </w:rPr>
        <w:t xml:space="preserve"> = -0.016, </w:t>
      </w:r>
      <w:r w:rsidRPr="00CA78D8">
        <w:rPr>
          <w:rFonts w:ascii="Times New Roman" w:hAnsi="Times New Roman" w:cs="Times New Roman"/>
          <w:i/>
          <w:iCs/>
        </w:rPr>
        <w:t xml:space="preserve">p </w:t>
      </w:r>
      <w:r w:rsidRPr="00CA78D8">
        <w:rPr>
          <w:rFonts w:ascii="Times New Roman" w:hAnsi="Times New Roman" w:cs="Times New Roman"/>
        </w:rPr>
        <w:t xml:space="preserve">= .796). </w:t>
      </w:r>
    </w:p>
    <w:p w14:paraId="3A5B50B0" w14:textId="1818F268" w:rsidR="00DD3575" w:rsidRPr="00CA78D8" w:rsidRDefault="00DD3575" w:rsidP="00C90C07">
      <w:pPr>
        <w:spacing w:line="480" w:lineRule="auto"/>
        <w:ind w:firstLine="720"/>
        <w:rPr>
          <w:rFonts w:ascii="Times New Roman" w:hAnsi="Times New Roman" w:cs="Times New Roman"/>
        </w:rPr>
      </w:pPr>
      <w:r w:rsidRPr="00CA78D8">
        <w:rPr>
          <w:rFonts w:ascii="Times New Roman" w:hAnsi="Times New Roman" w:cs="Times New Roman"/>
        </w:rPr>
        <w:t>For the interest in having a conversation with an autistic person, ratings differed significantly as a function of race (</w:t>
      </w:r>
      <w:r w:rsidRPr="00CA78D8">
        <w:rPr>
          <w:rFonts w:ascii="Times New Roman" w:hAnsi="Times New Roman" w:cs="Times New Roman"/>
          <w:i/>
          <w:iCs/>
        </w:rPr>
        <w:t xml:space="preserve">p </w:t>
      </w:r>
      <w:r w:rsidRPr="00CA78D8">
        <w:rPr>
          <w:rFonts w:ascii="Times New Roman" w:hAnsi="Times New Roman" w:cs="Times New Roman"/>
        </w:rPr>
        <w:t>= .022) and gender (</w:t>
      </w:r>
      <w:r w:rsidRPr="00CA78D8">
        <w:rPr>
          <w:rFonts w:ascii="Times New Roman" w:hAnsi="Times New Roman" w:cs="Times New Roman"/>
          <w:i/>
          <w:iCs/>
        </w:rPr>
        <w:t>p</w:t>
      </w:r>
      <w:r w:rsidRPr="00CA78D8">
        <w:rPr>
          <w:rFonts w:ascii="Times New Roman" w:hAnsi="Times New Roman" w:cs="Times New Roman"/>
        </w:rPr>
        <w:t xml:space="preserve"> = .039)</w:t>
      </w:r>
      <w:r w:rsidR="00BB706B" w:rsidRPr="00CA78D8">
        <w:rPr>
          <w:rFonts w:ascii="Times New Roman" w:hAnsi="Times New Roman" w:cs="Times New Roman"/>
        </w:rPr>
        <w:t xml:space="preserve"> but not autistic traits (</w:t>
      </w:r>
      <w:r w:rsidR="00BB706B" w:rsidRPr="00CA78D8">
        <w:rPr>
          <w:rFonts w:ascii="Times New Roman" w:hAnsi="Times New Roman" w:cs="Times New Roman"/>
          <w:i/>
          <w:iCs/>
        </w:rPr>
        <w:t xml:space="preserve">p </w:t>
      </w:r>
      <w:r w:rsidR="00BB706B" w:rsidRPr="00CA78D8">
        <w:rPr>
          <w:rFonts w:ascii="Times New Roman" w:hAnsi="Times New Roman" w:cs="Times New Roman"/>
        </w:rPr>
        <w:t>= .290)</w:t>
      </w:r>
      <w:r w:rsidRPr="00CA78D8">
        <w:rPr>
          <w:rFonts w:ascii="Times New Roman" w:hAnsi="Times New Roman" w:cs="Times New Roman"/>
        </w:rPr>
        <w:t xml:space="preserve">, with raters more interested in starting a conversation with Black </w:t>
      </w:r>
      <w:r w:rsidR="00BB706B" w:rsidRPr="00CA78D8">
        <w:rPr>
          <w:rFonts w:ascii="Times New Roman" w:hAnsi="Times New Roman" w:cs="Times New Roman"/>
        </w:rPr>
        <w:t xml:space="preserve">compared to White </w:t>
      </w:r>
      <w:r w:rsidRPr="00CA78D8">
        <w:rPr>
          <w:rFonts w:ascii="Times New Roman" w:hAnsi="Times New Roman" w:cs="Times New Roman"/>
        </w:rPr>
        <w:t xml:space="preserve">autistic </w:t>
      </w:r>
      <w:proofErr w:type="gramStart"/>
      <w:r w:rsidRPr="00CA78D8">
        <w:rPr>
          <w:rFonts w:ascii="Times New Roman" w:hAnsi="Times New Roman" w:cs="Times New Roman"/>
        </w:rPr>
        <w:t>people, and</w:t>
      </w:r>
      <w:proofErr w:type="gramEnd"/>
      <w:r w:rsidRPr="00CA78D8">
        <w:rPr>
          <w:rFonts w:ascii="Times New Roman" w:hAnsi="Times New Roman" w:cs="Times New Roman"/>
        </w:rPr>
        <w:t xml:space="preserve"> less interested in starting one with autistic men. There was a significant interaction between race and autistic traits (</w:t>
      </w:r>
      <w:r w:rsidRPr="00CA78D8">
        <w:rPr>
          <w:rFonts w:ascii="Times New Roman" w:hAnsi="Times New Roman" w:cs="Times New Roman"/>
          <w:i/>
          <w:iCs/>
        </w:rPr>
        <w:t xml:space="preserve">p </w:t>
      </w:r>
      <w:r w:rsidRPr="00CA78D8">
        <w:rPr>
          <w:rFonts w:ascii="Times New Roman" w:hAnsi="Times New Roman" w:cs="Times New Roman"/>
        </w:rPr>
        <w:t>= .047), as well as race and gender (</w:t>
      </w:r>
      <w:r w:rsidRPr="00CA78D8">
        <w:rPr>
          <w:rFonts w:ascii="Times New Roman" w:hAnsi="Times New Roman" w:cs="Times New Roman"/>
          <w:i/>
          <w:iCs/>
        </w:rPr>
        <w:t xml:space="preserve">p </w:t>
      </w:r>
      <w:r w:rsidRPr="00CA78D8">
        <w:rPr>
          <w:rFonts w:ascii="Times New Roman" w:hAnsi="Times New Roman" w:cs="Times New Roman"/>
        </w:rPr>
        <w:t xml:space="preserve">= .019). </w:t>
      </w:r>
      <w:r w:rsidR="008C2567" w:rsidRPr="00CA78D8">
        <w:rPr>
          <w:rFonts w:ascii="Times New Roman" w:hAnsi="Times New Roman" w:cs="Times New Roman"/>
        </w:rPr>
        <w:t>R</w:t>
      </w:r>
      <w:r w:rsidRPr="00CA78D8">
        <w:rPr>
          <w:rFonts w:ascii="Times New Roman" w:hAnsi="Times New Roman" w:cs="Times New Roman"/>
        </w:rPr>
        <w:t>aters expressed less interest in having a conversation with White autistic males (</w:t>
      </w:r>
      <w:r w:rsidRPr="00CA78D8">
        <w:rPr>
          <w:rFonts w:ascii="Times New Roman" w:hAnsi="Times New Roman" w:cs="Times New Roman"/>
          <w:i/>
        </w:rPr>
        <w:t>b</w:t>
      </w:r>
      <w:r w:rsidRPr="00CA78D8">
        <w:rPr>
          <w:rFonts w:ascii="Times New Roman" w:hAnsi="Times New Roman" w:cs="Times New Roman"/>
        </w:rPr>
        <w:t xml:space="preserve"> = -0.323, </w:t>
      </w:r>
      <w:r w:rsidRPr="00CA78D8">
        <w:rPr>
          <w:rFonts w:ascii="Times New Roman" w:hAnsi="Times New Roman" w:cs="Times New Roman"/>
          <w:i/>
          <w:iCs/>
        </w:rPr>
        <w:t>p</w:t>
      </w:r>
      <w:r w:rsidRPr="00CA78D8">
        <w:rPr>
          <w:rFonts w:ascii="Times New Roman" w:hAnsi="Times New Roman" w:cs="Times New Roman"/>
        </w:rPr>
        <w:t xml:space="preserve"> = .007), but not Black autistic males (</w:t>
      </w:r>
      <w:r w:rsidRPr="00CA78D8">
        <w:rPr>
          <w:rFonts w:ascii="Times New Roman" w:hAnsi="Times New Roman" w:cs="Times New Roman"/>
          <w:i/>
        </w:rPr>
        <w:t>b</w:t>
      </w:r>
      <w:r w:rsidRPr="00CA78D8">
        <w:rPr>
          <w:rFonts w:ascii="Times New Roman" w:hAnsi="Times New Roman" w:cs="Times New Roman"/>
        </w:rPr>
        <w:t xml:space="preserve"> = 0.023, </w:t>
      </w:r>
      <w:r w:rsidRPr="00CA78D8">
        <w:rPr>
          <w:rFonts w:ascii="Times New Roman" w:hAnsi="Times New Roman" w:cs="Times New Roman"/>
          <w:i/>
          <w:iCs/>
        </w:rPr>
        <w:t xml:space="preserve">p </w:t>
      </w:r>
      <w:r w:rsidRPr="00CA78D8">
        <w:rPr>
          <w:rFonts w:ascii="Times New Roman" w:hAnsi="Times New Roman" w:cs="Times New Roman"/>
        </w:rPr>
        <w:t>= .064)</w:t>
      </w:r>
      <w:r w:rsidR="00426A55" w:rsidRPr="00CA78D8">
        <w:rPr>
          <w:rFonts w:ascii="Times New Roman" w:hAnsi="Times New Roman" w:cs="Times New Roman"/>
        </w:rPr>
        <w:t xml:space="preserve"> compared to non-males</w:t>
      </w:r>
      <w:r w:rsidRPr="00CA78D8">
        <w:rPr>
          <w:rFonts w:ascii="Times New Roman" w:hAnsi="Times New Roman" w:cs="Times New Roman"/>
        </w:rPr>
        <w:t xml:space="preserve">. The relationship between autistic traits and the interest in starting a conversation with an individual did not survive post-hoc </w:t>
      </w:r>
      <w:r w:rsidR="00426A55" w:rsidRPr="00CA78D8">
        <w:rPr>
          <w:rFonts w:ascii="Times New Roman" w:hAnsi="Times New Roman" w:cs="Times New Roman"/>
        </w:rPr>
        <w:t>corrections</w:t>
      </w:r>
      <w:r w:rsidRPr="00CA78D8">
        <w:rPr>
          <w:rFonts w:ascii="Times New Roman" w:hAnsi="Times New Roman" w:cs="Times New Roman"/>
        </w:rPr>
        <w:t xml:space="preserve"> for Black (</w:t>
      </w:r>
      <w:r w:rsidRPr="00CA78D8">
        <w:rPr>
          <w:rFonts w:ascii="Times New Roman" w:hAnsi="Times New Roman" w:cs="Times New Roman"/>
          <w:i/>
        </w:rPr>
        <w:t>b</w:t>
      </w:r>
      <w:r w:rsidRPr="00CA78D8">
        <w:rPr>
          <w:rFonts w:ascii="Times New Roman" w:hAnsi="Times New Roman" w:cs="Times New Roman"/>
        </w:rPr>
        <w:t xml:space="preserve"> = 0.003, </w:t>
      </w:r>
      <w:r w:rsidRPr="00CA78D8">
        <w:rPr>
          <w:rFonts w:ascii="Times New Roman" w:hAnsi="Times New Roman" w:cs="Times New Roman"/>
          <w:i/>
          <w:iCs/>
        </w:rPr>
        <w:t xml:space="preserve">p </w:t>
      </w:r>
      <w:r w:rsidRPr="00CA78D8">
        <w:rPr>
          <w:rFonts w:ascii="Times New Roman" w:hAnsi="Times New Roman" w:cs="Times New Roman"/>
        </w:rPr>
        <w:t>= .064) or White (</w:t>
      </w:r>
      <w:r w:rsidRPr="00CA78D8">
        <w:rPr>
          <w:rFonts w:ascii="Times New Roman" w:hAnsi="Times New Roman" w:cs="Times New Roman"/>
          <w:i/>
        </w:rPr>
        <w:t>b</w:t>
      </w:r>
      <w:r w:rsidRPr="00CA78D8">
        <w:rPr>
          <w:rFonts w:ascii="Times New Roman" w:hAnsi="Times New Roman" w:cs="Times New Roman"/>
        </w:rPr>
        <w:t xml:space="preserve"> = -0.001, </w:t>
      </w:r>
      <w:r w:rsidRPr="00CA78D8">
        <w:rPr>
          <w:rFonts w:ascii="Times New Roman" w:hAnsi="Times New Roman" w:cs="Times New Roman"/>
          <w:i/>
          <w:iCs/>
        </w:rPr>
        <w:t xml:space="preserve">p </w:t>
      </w:r>
      <w:r w:rsidRPr="00CA78D8">
        <w:rPr>
          <w:rFonts w:ascii="Times New Roman" w:hAnsi="Times New Roman" w:cs="Times New Roman"/>
        </w:rPr>
        <w:t xml:space="preserve">= .439) autistic </w:t>
      </w:r>
      <w:r w:rsidR="00FE6763" w:rsidRPr="00CA78D8">
        <w:rPr>
          <w:rFonts w:ascii="Times New Roman" w:hAnsi="Times New Roman" w:cs="Times New Roman"/>
        </w:rPr>
        <w:t xml:space="preserve">stimulus </w:t>
      </w:r>
      <w:r w:rsidRPr="00CA78D8">
        <w:rPr>
          <w:rFonts w:ascii="Times New Roman" w:hAnsi="Times New Roman" w:cs="Times New Roman"/>
        </w:rPr>
        <w:t>participants.</w:t>
      </w:r>
    </w:p>
    <w:p w14:paraId="3DFDC869" w14:textId="71273A8A" w:rsidR="00C259C9" w:rsidRPr="00CA78D8" w:rsidRDefault="00C259C9" w:rsidP="00C259C9">
      <w:pPr>
        <w:spacing w:line="480" w:lineRule="auto"/>
        <w:ind w:firstLine="720"/>
        <w:rPr>
          <w:rFonts w:ascii="Times New Roman" w:hAnsi="Times New Roman" w:cs="Times New Roman"/>
        </w:rPr>
      </w:pPr>
      <w:r w:rsidRPr="00CA78D8">
        <w:rPr>
          <w:rFonts w:ascii="Times New Roman" w:hAnsi="Times New Roman" w:cs="Times New Roman"/>
        </w:rPr>
        <w:lastRenderedPageBreak/>
        <w:t>Figure 3 shows the association between autistic traits (RAADS-R scores) and fixed-effects predicted first-impression ratings (i.e., the expected rating for a typical rater), by race and gender. For FIS Total, there was a significant interaction between race and autistic traits (</w:t>
      </w:r>
      <w:r w:rsidRPr="00CA78D8">
        <w:rPr>
          <w:rFonts w:ascii="Times New Roman" w:hAnsi="Times New Roman" w:cs="Times New Roman"/>
          <w:i/>
          <w:iCs/>
        </w:rPr>
        <w:t>b</w:t>
      </w:r>
      <w:r w:rsidRPr="00CA78D8">
        <w:rPr>
          <w:rFonts w:ascii="Times New Roman" w:hAnsi="Times New Roman" w:cs="Times New Roman"/>
        </w:rPr>
        <w:t xml:space="preserve"> = .016, </w:t>
      </w:r>
      <w:r w:rsidRPr="00CA78D8">
        <w:rPr>
          <w:rFonts w:ascii="Times New Roman" w:hAnsi="Times New Roman" w:cs="Times New Roman"/>
          <w:i/>
          <w:iCs/>
        </w:rPr>
        <w:t>p</w:t>
      </w:r>
      <w:r w:rsidRPr="00CA78D8">
        <w:rPr>
          <w:rFonts w:ascii="Times New Roman" w:hAnsi="Times New Roman" w:cs="Times New Roman"/>
        </w:rPr>
        <w:t xml:space="preserve"> = .041). Here, higher RAADS-R scores predicted more positive overall impressions for Black stimulus participants, while the inverse pattern was observed for White stimulus participants. However, follow-up tests were not significant, so this effect should be interpreted with caution. A significant race by gender interaction was also present (</w:t>
      </w:r>
      <w:r w:rsidRPr="00CA78D8">
        <w:rPr>
          <w:rFonts w:ascii="Times New Roman" w:hAnsi="Times New Roman" w:cs="Times New Roman"/>
          <w:i/>
          <w:iCs/>
        </w:rPr>
        <w:t>b</w:t>
      </w:r>
      <w:r w:rsidRPr="00CA78D8">
        <w:rPr>
          <w:rFonts w:ascii="Times New Roman" w:hAnsi="Times New Roman" w:cs="Times New Roman"/>
        </w:rPr>
        <w:t xml:space="preserve"> = .718, </w:t>
      </w:r>
      <w:r w:rsidRPr="00CA78D8">
        <w:rPr>
          <w:rFonts w:ascii="Times New Roman" w:hAnsi="Times New Roman" w:cs="Times New Roman"/>
          <w:i/>
          <w:iCs/>
        </w:rPr>
        <w:t>p</w:t>
      </w:r>
      <w:r w:rsidRPr="00CA78D8">
        <w:rPr>
          <w:rFonts w:ascii="Times New Roman" w:hAnsi="Times New Roman" w:cs="Times New Roman"/>
        </w:rPr>
        <w:t xml:space="preserve"> = .017). Among White participants, males received poorer overall FIS ratings than non-males (</w:t>
      </w:r>
      <w:r w:rsidRPr="00CA78D8">
        <w:rPr>
          <w:rFonts w:ascii="Times New Roman" w:hAnsi="Times New Roman" w:cs="Times New Roman"/>
          <w:i/>
          <w:iCs/>
        </w:rPr>
        <w:t>b</w:t>
      </w:r>
      <w:r w:rsidRPr="00CA78D8">
        <w:rPr>
          <w:rFonts w:ascii="Times New Roman" w:hAnsi="Times New Roman" w:cs="Times New Roman"/>
        </w:rPr>
        <w:t xml:space="preserve"> = −2.26, </w:t>
      </w:r>
      <w:r w:rsidRPr="00CA78D8">
        <w:rPr>
          <w:rFonts w:ascii="Times New Roman" w:hAnsi="Times New Roman" w:cs="Times New Roman"/>
          <w:i/>
          <w:iCs/>
        </w:rPr>
        <w:t>p</w:t>
      </w:r>
      <w:r w:rsidRPr="00CA78D8">
        <w:rPr>
          <w:rFonts w:ascii="Times New Roman" w:hAnsi="Times New Roman" w:cs="Times New Roman"/>
        </w:rPr>
        <w:t xml:space="preserve"> = .021), while gender did not significantly influence Total FIS scores for Black autistic participants. For FIS Interest, there were significant main effects of race (</w:t>
      </w:r>
      <w:r w:rsidRPr="00CA78D8">
        <w:rPr>
          <w:rFonts w:ascii="Times New Roman" w:hAnsi="Times New Roman" w:cs="Times New Roman"/>
          <w:i/>
          <w:iCs/>
        </w:rPr>
        <w:t>b</w:t>
      </w:r>
      <w:r w:rsidRPr="00CA78D8">
        <w:rPr>
          <w:rFonts w:ascii="Times New Roman" w:hAnsi="Times New Roman" w:cs="Times New Roman"/>
        </w:rPr>
        <w:t xml:space="preserve"> = .275, </w:t>
      </w:r>
      <w:r w:rsidRPr="00CA78D8">
        <w:rPr>
          <w:rFonts w:ascii="Times New Roman" w:hAnsi="Times New Roman" w:cs="Times New Roman"/>
          <w:i/>
          <w:iCs/>
        </w:rPr>
        <w:t>p</w:t>
      </w:r>
      <w:r w:rsidRPr="00CA78D8">
        <w:rPr>
          <w:rFonts w:ascii="Times New Roman" w:hAnsi="Times New Roman" w:cs="Times New Roman"/>
        </w:rPr>
        <w:t xml:space="preserve"> = .015) and gender (</w:t>
      </w:r>
      <w:r w:rsidRPr="00CA78D8">
        <w:rPr>
          <w:rFonts w:ascii="Times New Roman" w:hAnsi="Times New Roman" w:cs="Times New Roman"/>
          <w:i/>
          <w:iCs/>
        </w:rPr>
        <w:t>b</w:t>
      </w:r>
      <w:r w:rsidRPr="00CA78D8">
        <w:rPr>
          <w:rFonts w:ascii="Times New Roman" w:hAnsi="Times New Roman" w:cs="Times New Roman"/>
        </w:rPr>
        <w:t xml:space="preserve"> = −.269, </w:t>
      </w:r>
      <w:r w:rsidRPr="00CA78D8">
        <w:rPr>
          <w:rFonts w:ascii="Times New Roman" w:hAnsi="Times New Roman" w:cs="Times New Roman"/>
          <w:i/>
          <w:iCs/>
        </w:rPr>
        <w:t>p</w:t>
      </w:r>
      <w:r w:rsidRPr="00CA78D8">
        <w:rPr>
          <w:rFonts w:ascii="Times New Roman" w:hAnsi="Times New Roman" w:cs="Times New Roman"/>
        </w:rPr>
        <w:t xml:space="preserve"> = .018), with Black and non-male stimulus participants receiving greater peer interest. There was also a significant interaction between race and autistic traits (</w:t>
      </w:r>
      <w:r w:rsidRPr="00CA78D8">
        <w:rPr>
          <w:rFonts w:ascii="Times New Roman" w:hAnsi="Times New Roman" w:cs="Times New Roman"/>
          <w:i/>
          <w:iCs/>
        </w:rPr>
        <w:t>b</w:t>
      </w:r>
      <w:r w:rsidRPr="00CA78D8">
        <w:rPr>
          <w:rFonts w:ascii="Times New Roman" w:hAnsi="Times New Roman" w:cs="Times New Roman"/>
        </w:rPr>
        <w:t xml:space="preserve"> = .007, </w:t>
      </w:r>
      <w:r w:rsidRPr="00CA78D8">
        <w:rPr>
          <w:rFonts w:ascii="Times New Roman" w:hAnsi="Times New Roman" w:cs="Times New Roman"/>
          <w:i/>
          <w:iCs/>
        </w:rPr>
        <w:t>p</w:t>
      </w:r>
      <w:r w:rsidRPr="00CA78D8">
        <w:rPr>
          <w:rFonts w:ascii="Times New Roman" w:hAnsi="Times New Roman" w:cs="Times New Roman"/>
        </w:rPr>
        <w:t xml:space="preserve"> = .025), with higher RAADS-R scores predicting greater peer interest for Black (</w:t>
      </w:r>
      <w:r w:rsidRPr="00CA78D8">
        <w:rPr>
          <w:rFonts w:ascii="Times New Roman" w:hAnsi="Times New Roman" w:cs="Times New Roman"/>
          <w:i/>
          <w:iCs/>
        </w:rPr>
        <w:t>b</w:t>
      </w:r>
      <w:r w:rsidRPr="00CA78D8">
        <w:rPr>
          <w:rFonts w:ascii="Times New Roman" w:hAnsi="Times New Roman" w:cs="Times New Roman"/>
        </w:rPr>
        <w:t xml:space="preserve"> = .011, </w:t>
      </w:r>
      <w:r w:rsidRPr="00CA78D8">
        <w:rPr>
          <w:rFonts w:ascii="Times New Roman" w:hAnsi="Times New Roman" w:cs="Times New Roman"/>
          <w:i/>
          <w:iCs/>
        </w:rPr>
        <w:t>p</w:t>
      </w:r>
      <w:r w:rsidRPr="00CA78D8">
        <w:rPr>
          <w:rFonts w:ascii="Times New Roman" w:hAnsi="Times New Roman" w:cs="Times New Roman"/>
        </w:rPr>
        <w:t xml:space="preserve"> = .039), but not White, stimulus participants. For FIS Traits, there was a significant race by gender interaction, with Black males receiving the most favorable trait ratings and White males the least. Follow-up tests were not significant, so this finding should be interpreted with caution.</w:t>
      </w:r>
    </w:p>
    <w:p w14:paraId="22D1397A" w14:textId="34C69F94" w:rsidR="00BE7C02" w:rsidRPr="00CA78D8" w:rsidRDefault="00BE7C02" w:rsidP="008C21D1">
      <w:pPr>
        <w:spacing w:line="480" w:lineRule="auto"/>
        <w:rPr>
          <w:rFonts w:ascii="Times New Roman" w:hAnsi="Times New Roman" w:cs="Times New Roman"/>
          <w:i/>
          <w:iCs/>
        </w:rPr>
      </w:pPr>
      <w:r w:rsidRPr="00CA78D8">
        <w:rPr>
          <w:rFonts w:ascii="Times New Roman" w:hAnsi="Times New Roman" w:cs="Times New Roman"/>
          <w:i/>
          <w:iCs/>
        </w:rPr>
        <w:t>Rater Characteristics and First Impressions</w:t>
      </w:r>
    </w:p>
    <w:p w14:paraId="41ED3318" w14:textId="4800171A" w:rsidR="00E4273F" w:rsidRPr="00CA78D8" w:rsidRDefault="00E4273F" w:rsidP="00E4273F">
      <w:pPr>
        <w:spacing w:line="480" w:lineRule="auto"/>
        <w:ind w:firstLine="720"/>
        <w:rPr>
          <w:rFonts w:ascii="Times New Roman" w:hAnsi="Times New Roman" w:cs="Times New Roman"/>
        </w:rPr>
      </w:pPr>
      <w:r w:rsidRPr="00CA78D8">
        <w:rPr>
          <w:rFonts w:ascii="Times New Roman" w:hAnsi="Times New Roman" w:cs="Times New Roman"/>
        </w:rPr>
        <w:t xml:space="preserve">Average </w:t>
      </w:r>
      <w:r w:rsidR="00AB5E79" w:rsidRPr="00CA78D8">
        <w:rPr>
          <w:rFonts w:ascii="Times New Roman" w:hAnsi="Times New Roman" w:cs="Times New Roman"/>
        </w:rPr>
        <w:t>r</w:t>
      </w:r>
      <w:r w:rsidRPr="00CA78D8">
        <w:rPr>
          <w:rFonts w:ascii="Times New Roman" w:hAnsi="Times New Roman" w:cs="Times New Roman"/>
        </w:rPr>
        <w:t xml:space="preserve">atings </w:t>
      </w:r>
      <w:r w:rsidR="00AB5E79" w:rsidRPr="00CA78D8">
        <w:rPr>
          <w:rFonts w:ascii="Times New Roman" w:hAnsi="Times New Roman" w:cs="Times New Roman"/>
        </w:rPr>
        <w:t>as a function of</w:t>
      </w:r>
      <w:r w:rsidRPr="00CA78D8">
        <w:rPr>
          <w:rFonts w:ascii="Times New Roman" w:hAnsi="Times New Roman" w:cs="Times New Roman"/>
        </w:rPr>
        <w:t xml:space="preserve"> </w:t>
      </w:r>
      <w:r w:rsidR="00AB5E79" w:rsidRPr="00CA78D8">
        <w:rPr>
          <w:rFonts w:ascii="Times New Roman" w:hAnsi="Times New Roman" w:cs="Times New Roman"/>
        </w:rPr>
        <w:t>r</w:t>
      </w:r>
      <w:r w:rsidRPr="00CA78D8">
        <w:rPr>
          <w:rFonts w:ascii="Times New Roman" w:hAnsi="Times New Roman" w:cs="Times New Roman"/>
        </w:rPr>
        <w:t xml:space="preserve">ater </w:t>
      </w:r>
      <w:r w:rsidR="00AB5E79" w:rsidRPr="00CA78D8">
        <w:rPr>
          <w:rFonts w:ascii="Times New Roman" w:hAnsi="Times New Roman" w:cs="Times New Roman"/>
        </w:rPr>
        <w:t>r</w:t>
      </w:r>
      <w:r w:rsidRPr="00CA78D8">
        <w:rPr>
          <w:rFonts w:ascii="Times New Roman" w:hAnsi="Times New Roman" w:cs="Times New Roman"/>
        </w:rPr>
        <w:t xml:space="preserve">ace are shown in Figure </w:t>
      </w:r>
      <w:r w:rsidR="00C35EB9" w:rsidRPr="00CA78D8">
        <w:rPr>
          <w:rFonts w:ascii="Times New Roman" w:hAnsi="Times New Roman" w:cs="Times New Roman"/>
        </w:rPr>
        <w:t>4</w:t>
      </w:r>
      <w:r w:rsidRPr="00CA78D8">
        <w:rPr>
          <w:rFonts w:ascii="Times New Roman" w:hAnsi="Times New Roman" w:cs="Times New Roman"/>
        </w:rPr>
        <w:t xml:space="preserve">. </w:t>
      </w:r>
      <w:r w:rsidR="00AB5E79" w:rsidRPr="00CA78D8">
        <w:rPr>
          <w:rFonts w:ascii="Times New Roman" w:hAnsi="Times New Roman" w:cs="Times New Roman"/>
        </w:rPr>
        <w:t>The</w:t>
      </w:r>
      <w:r w:rsidRPr="00CA78D8">
        <w:rPr>
          <w:rFonts w:ascii="Times New Roman" w:hAnsi="Times New Roman" w:cs="Times New Roman"/>
        </w:rPr>
        <w:t xml:space="preserve"> race </w:t>
      </w:r>
      <w:r w:rsidR="00AB5E79" w:rsidRPr="00CA78D8">
        <w:rPr>
          <w:rFonts w:ascii="Times New Roman" w:hAnsi="Times New Roman" w:cs="Times New Roman"/>
        </w:rPr>
        <w:t xml:space="preserve">of raters </w:t>
      </w:r>
      <w:r w:rsidRPr="00CA78D8">
        <w:rPr>
          <w:rFonts w:ascii="Times New Roman" w:hAnsi="Times New Roman" w:cs="Times New Roman"/>
        </w:rPr>
        <w:t>significantly contributed to ratings for all FIS items. For ratings of awkwardness, White raters rated stimulus participants as more awkward compared to raters who were Black (</w:t>
      </w:r>
      <w:r w:rsidRPr="00CA78D8">
        <w:rPr>
          <w:rFonts w:ascii="Times New Roman" w:hAnsi="Times New Roman" w:cs="Times New Roman"/>
          <w:i/>
          <w:iCs/>
        </w:rPr>
        <w:t xml:space="preserve">p </w:t>
      </w:r>
      <w:r w:rsidRPr="00CA78D8">
        <w:rPr>
          <w:rFonts w:ascii="Times New Roman" w:hAnsi="Times New Roman" w:cs="Times New Roman"/>
        </w:rPr>
        <w:t>&lt; .001), Asian (</w:t>
      </w:r>
      <w:r w:rsidRPr="00CA78D8">
        <w:rPr>
          <w:rFonts w:ascii="Times New Roman" w:hAnsi="Times New Roman" w:cs="Times New Roman"/>
          <w:i/>
          <w:iCs/>
        </w:rPr>
        <w:t xml:space="preserve">p </w:t>
      </w:r>
      <w:r w:rsidRPr="00CA78D8">
        <w:rPr>
          <w:rFonts w:ascii="Times New Roman" w:hAnsi="Times New Roman" w:cs="Times New Roman"/>
        </w:rPr>
        <w:t>= .004), and other races (</w:t>
      </w:r>
      <w:r w:rsidRPr="00CA78D8">
        <w:rPr>
          <w:rFonts w:ascii="Times New Roman" w:hAnsi="Times New Roman" w:cs="Times New Roman"/>
          <w:i/>
          <w:iCs/>
        </w:rPr>
        <w:t xml:space="preserve">p </w:t>
      </w:r>
      <w:r w:rsidRPr="00CA78D8">
        <w:rPr>
          <w:rFonts w:ascii="Times New Roman" w:hAnsi="Times New Roman" w:cs="Times New Roman"/>
        </w:rPr>
        <w:t>= .026). Black raters rated stimulus participants as significantly more attractive compared to both White (</w:t>
      </w:r>
      <w:r w:rsidRPr="00CA78D8">
        <w:rPr>
          <w:rFonts w:ascii="Times New Roman" w:hAnsi="Times New Roman" w:cs="Times New Roman"/>
          <w:i/>
          <w:iCs/>
        </w:rPr>
        <w:t xml:space="preserve">p </w:t>
      </w:r>
      <w:r w:rsidRPr="00CA78D8">
        <w:rPr>
          <w:rFonts w:ascii="Times New Roman" w:hAnsi="Times New Roman" w:cs="Times New Roman"/>
        </w:rPr>
        <w:t>&lt; .001) and Asian (</w:t>
      </w:r>
      <w:r w:rsidRPr="00CA78D8">
        <w:rPr>
          <w:rFonts w:ascii="Times New Roman" w:hAnsi="Times New Roman" w:cs="Times New Roman"/>
          <w:i/>
          <w:iCs/>
        </w:rPr>
        <w:t xml:space="preserve">p </w:t>
      </w:r>
      <w:r w:rsidRPr="00CA78D8">
        <w:rPr>
          <w:rFonts w:ascii="Times New Roman" w:hAnsi="Times New Roman" w:cs="Times New Roman"/>
        </w:rPr>
        <w:t>= .005) raters, and more trustworthy compared to Asian raters (</w:t>
      </w:r>
      <w:r w:rsidRPr="00CA78D8">
        <w:rPr>
          <w:rFonts w:ascii="Times New Roman" w:hAnsi="Times New Roman" w:cs="Times New Roman"/>
          <w:i/>
          <w:iCs/>
        </w:rPr>
        <w:t xml:space="preserve">p </w:t>
      </w:r>
      <w:r w:rsidRPr="00CA78D8">
        <w:rPr>
          <w:rFonts w:ascii="Times New Roman" w:hAnsi="Times New Roman" w:cs="Times New Roman"/>
        </w:rPr>
        <w:t xml:space="preserve">= .035). Compared to White raters, Asian raters </w:t>
      </w:r>
      <w:r w:rsidRPr="00CA78D8">
        <w:rPr>
          <w:rFonts w:ascii="Times New Roman" w:hAnsi="Times New Roman" w:cs="Times New Roman"/>
        </w:rPr>
        <w:lastRenderedPageBreak/>
        <w:t>evaluated stimulus participants as more aggressive (</w:t>
      </w:r>
      <w:r w:rsidRPr="00CA78D8">
        <w:rPr>
          <w:rFonts w:ascii="Times New Roman" w:hAnsi="Times New Roman" w:cs="Times New Roman"/>
          <w:i/>
          <w:iCs/>
        </w:rPr>
        <w:t xml:space="preserve">p </w:t>
      </w:r>
      <w:r w:rsidRPr="00CA78D8">
        <w:rPr>
          <w:rFonts w:ascii="Times New Roman" w:hAnsi="Times New Roman" w:cs="Times New Roman"/>
        </w:rPr>
        <w:t>= .008) and likeable (</w:t>
      </w:r>
      <w:r w:rsidRPr="00CA78D8">
        <w:rPr>
          <w:rFonts w:ascii="Times New Roman" w:hAnsi="Times New Roman" w:cs="Times New Roman"/>
          <w:i/>
          <w:iCs/>
        </w:rPr>
        <w:t xml:space="preserve">p </w:t>
      </w:r>
      <w:r w:rsidRPr="00CA78D8">
        <w:rPr>
          <w:rFonts w:ascii="Times New Roman" w:hAnsi="Times New Roman" w:cs="Times New Roman"/>
        </w:rPr>
        <w:t>&lt; .001). For intelligence, stimulus participants were rated as more intelligent by Black raters compared to raters who were White, Asian, or other races (</w:t>
      </w:r>
      <w:proofErr w:type="spellStart"/>
      <w:r w:rsidRPr="00CA78D8">
        <w:rPr>
          <w:rFonts w:ascii="Times New Roman" w:hAnsi="Times New Roman" w:cs="Times New Roman"/>
          <w:i/>
          <w:iCs/>
        </w:rPr>
        <w:t>ps</w:t>
      </w:r>
      <w:proofErr w:type="spellEnd"/>
      <w:r w:rsidRPr="00CA78D8">
        <w:rPr>
          <w:rFonts w:ascii="Times New Roman" w:hAnsi="Times New Roman" w:cs="Times New Roman"/>
          <w:i/>
          <w:iCs/>
        </w:rPr>
        <w:t xml:space="preserve"> </w:t>
      </w:r>
      <w:r w:rsidRPr="00CA78D8">
        <w:rPr>
          <w:rFonts w:ascii="Times New Roman" w:hAnsi="Times New Roman" w:cs="Times New Roman"/>
        </w:rPr>
        <w:t>&lt; .001), as well as for White raters compared to Asian raters (</w:t>
      </w:r>
      <w:r w:rsidRPr="00CA78D8">
        <w:rPr>
          <w:rFonts w:ascii="Times New Roman" w:hAnsi="Times New Roman" w:cs="Times New Roman"/>
          <w:i/>
          <w:iCs/>
        </w:rPr>
        <w:t xml:space="preserve">p </w:t>
      </w:r>
      <w:r w:rsidRPr="00CA78D8">
        <w:rPr>
          <w:rFonts w:ascii="Times New Roman" w:hAnsi="Times New Roman" w:cs="Times New Roman"/>
        </w:rPr>
        <w:t>= .036). Asian raters were less interested in living near or sitting near stimulus participants compared to Black and White raters (</w:t>
      </w:r>
      <w:proofErr w:type="spellStart"/>
      <w:r w:rsidRPr="00CA78D8">
        <w:rPr>
          <w:rFonts w:ascii="Times New Roman" w:hAnsi="Times New Roman" w:cs="Times New Roman"/>
          <w:i/>
          <w:iCs/>
        </w:rPr>
        <w:t>p</w:t>
      </w:r>
      <w:r w:rsidRPr="00CA78D8">
        <w:rPr>
          <w:rFonts w:ascii="Times New Roman" w:hAnsi="Times New Roman" w:cs="Times New Roman"/>
        </w:rPr>
        <w:t>s</w:t>
      </w:r>
      <w:proofErr w:type="spellEnd"/>
      <w:r w:rsidRPr="00CA78D8">
        <w:rPr>
          <w:rFonts w:ascii="Times New Roman" w:hAnsi="Times New Roman" w:cs="Times New Roman"/>
        </w:rPr>
        <w:t xml:space="preserve"> &lt; .001). Raters from other races were less interested in living near stimulus participants compared to White raters (</w:t>
      </w:r>
      <w:r w:rsidRPr="00CA78D8">
        <w:rPr>
          <w:rFonts w:ascii="Times New Roman" w:hAnsi="Times New Roman" w:cs="Times New Roman"/>
          <w:i/>
          <w:iCs/>
        </w:rPr>
        <w:t xml:space="preserve">p </w:t>
      </w:r>
      <w:r w:rsidRPr="00CA78D8">
        <w:rPr>
          <w:rFonts w:ascii="Times New Roman" w:hAnsi="Times New Roman" w:cs="Times New Roman"/>
        </w:rPr>
        <w:t>= .002</w:t>
      </w:r>
      <w:r w:rsidR="00AB5E79" w:rsidRPr="00CA78D8">
        <w:rPr>
          <w:rFonts w:ascii="Times New Roman" w:hAnsi="Times New Roman" w:cs="Times New Roman"/>
        </w:rPr>
        <w:t>) and</w:t>
      </w:r>
      <w:r w:rsidRPr="00CA78D8">
        <w:rPr>
          <w:rFonts w:ascii="Times New Roman" w:hAnsi="Times New Roman" w:cs="Times New Roman"/>
        </w:rPr>
        <w:t xml:space="preserve"> less interested in sitting near stimulus participants compared to both Black and White raters (</w:t>
      </w:r>
      <w:proofErr w:type="spellStart"/>
      <w:r w:rsidRPr="00CA78D8">
        <w:rPr>
          <w:rFonts w:ascii="Times New Roman" w:hAnsi="Times New Roman" w:cs="Times New Roman"/>
          <w:i/>
          <w:iCs/>
        </w:rPr>
        <w:t>p</w:t>
      </w:r>
      <w:r w:rsidRPr="00CA78D8">
        <w:rPr>
          <w:rFonts w:ascii="Times New Roman" w:hAnsi="Times New Roman" w:cs="Times New Roman"/>
        </w:rPr>
        <w:t>s</w:t>
      </w:r>
      <w:proofErr w:type="spellEnd"/>
      <w:r w:rsidRPr="00CA78D8">
        <w:rPr>
          <w:rFonts w:ascii="Times New Roman" w:hAnsi="Times New Roman" w:cs="Times New Roman"/>
        </w:rPr>
        <w:t xml:space="preserve"> &lt; .001). Ratings for one’s interest in hanging out with stimulus participants did not survive post-hoc corrections. </w:t>
      </w:r>
    </w:p>
    <w:p w14:paraId="4475C730" w14:textId="2ED93117" w:rsidR="00E4273F" w:rsidRPr="00CA78D8" w:rsidRDefault="00E4273F" w:rsidP="008C21D1">
      <w:pPr>
        <w:spacing w:line="480" w:lineRule="auto"/>
        <w:ind w:firstLine="720"/>
        <w:rPr>
          <w:rFonts w:ascii="Times New Roman" w:hAnsi="Times New Roman" w:cs="Times New Roman"/>
        </w:rPr>
      </w:pPr>
      <w:r w:rsidRPr="00CA78D8">
        <w:rPr>
          <w:rFonts w:ascii="Times New Roman" w:hAnsi="Times New Roman" w:cs="Times New Roman"/>
        </w:rPr>
        <w:t xml:space="preserve">Average FIS ratings by rater gender are reported in </w:t>
      </w:r>
      <w:r w:rsidR="00AB5E79" w:rsidRPr="00CA78D8">
        <w:rPr>
          <w:rFonts w:ascii="Times New Roman" w:hAnsi="Times New Roman" w:cs="Times New Roman"/>
        </w:rPr>
        <w:t>F</w:t>
      </w:r>
      <w:r w:rsidRPr="00CA78D8">
        <w:rPr>
          <w:rFonts w:ascii="Times New Roman" w:hAnsi="Times New Roman" w:cs="Times New Roman"/>
        </w:rPr>
        <w:t xml:space="preserve">igure </w:t>
      </w:r>
      <w:r w:rsidR="00C35EB9" w:rsidRPr="00CA78D8">
        <w:rPr>
          <w:rFonts w:ascii="Times New Roman" w:hAnsi="Times New Roman" w:cs="Times New Roman"/>
        </w:rPr>
        <w:t>5</w:t>
      </w:r>
      <w:r w:rsidRPr="00CA78D8">
        <w:rPr>
          <w:rFonts w:ascii="Times New Roman" w:hAnsi="Times New Roman" w:cs="Times New Roman"/>
        </w:rPr>
        <w:t>. There was a significant effect of rater gender on FIS ratings for all items except trustworthiness. Raters identifying as male rated stimulus participants as less attractive (</w:t>
      </w:r>
      <w:r w:rsidRPr="00CA78D8">
        <w:rPr>
          <w:rFonts w:ascii="Times New Roman" w:hAnsi="Times New Roman" w:cs="Times New Roman"/>
          <w:i/>
          <w:iCs/>
        </w:rPr>
        <w:t xml:space="preserve">p </w:t>
      </w:r>
      <w:r w:rsidRPr="00CA78D8">
        <w:rPr>
          <w:rFonts w:ascii="Times New Roman" w:hAnsi="Times New Roman" w:cs="Times New Roman"/>
        </w:rPr>
        <w:t>&lt; .001) and likeable (</w:t>
      </w:r>
      <w:r w:rsidRPr="00CA78D8">
        <w:rPr>
          <w:rFonts w:ascii="Times New Roman" w:hAnsi="Times New Roman" w:cs="Times New Roman"/>
          <w:i/>
          <w:iCs/>
        </w:rPr>
        <w:t xml:space="preserve">p </w:t>
      </w:r>
      <w:r w:rsidRPr="00CA78D8">
        <w:rPr>
          <w:rFonts w:ascii="Times New Roman" w:hAnsi="Times New Roman" w:cs="Times New Roman"/>
        </w:rPr>
        <w:t>= .033) compared to female raters, and less intelligent compared to both female raters (</w:t>
      </w:r>
      <w:r w:rsidRPr="00CA78D8">
        <w:rPr>
          <w:rFonts w:ascii="Times New Roman" w:hAnsi="Times New Roman" w:cs="Times New Roman"/>
          <w:i/>
          <w:iCs/>
        </w:rPr>
        <w:t xml:space="preserve">p </w:t>
      </w:r>
      <w:r w:rsidRPr="00CA78D8">
        <w:rPr>
          <w:rFonts w:ascii="Times New Roman" w:hAnsi="Times New Roman" w:cs="Times New Roman"/>
        </w:rPr>
        <w:t>&lt; .001) and raters identifying as non-binary (</w:t>
      </w:r>
      <w:r w:rsidRPr="00CA78D8">
        <w:rPr>
          <w:rFonts w:ascii="Times New Roman" w:hAnsi="Times New Roman" w:cs="Times New Roman"/>
          <w:i/>
          <w:iCs/>
        </w:rPr>
        <w:t xml:space="preserve">p </w:t>
      </w:r>
      <w:r w:rsidRPr="00CA78D8">
        <w:rPr>
          <w:rFonts w:ascii="Times New Roman" w:hAnsi="Times New Roman" w:cs="Times New Roman"/>
        </w:rPr>
        <w:t>&lt; .001). Non-binary raters evaluated stimulus participants as more aggressive compared to both male (</w:t>
      </w:r>
      <w:r w:rsidRPr="00CA78D8">
        <w:rPr>
          <w:rFonts w:ascii="Times New Roman" w:hAnsi="Times New Roman" w:cs="Times New Roman"/>
          <w:i/>
          <w:iCs/>
        </w:rPr>
        <w:t xml:space="preserve">p </w:t>
      </w:r>
      <w:r w:rsidRPr="00CA78D8">
        <w:rPr>
          <w:rFonts w:ascii="Times New Roman" w:hAnsi="Times New Roman" w:cs="Times New Roman"/>
        </w:rPr>
        <w:t>= .017) and female (</w:t>
      </w:r>
      <w:r w:rsidRPr="00CA78D8">
        <w:rPr>
          <w:rFonts w:ascii="Times New Roman" w:hAnsi="Times New Roman" w:cs="Times New Roman"/>
          <w:i/>
          <w:iCs/>
        </w:rPr>
        <w:t xml:space="preserve">p </w:t>
      </w:r>
      <w:r w:rsidRPr="00CA78D8">
        <w:rPr>
          <w:rFonts w:ascii="Times New Roman" w:hAnsi="Times New Roman" w:cs="Times New Roman"/>
        </w:rPr>
        <w:t>= .003) raters, and less awkward (</w:t>
      </w:r>
      <w:r w:rsidRPr="00CA78D8">
        <w:rPr>
          <w:rFonts w:ascii="Times New Roman" w:hAnsi="Times New Roman" w:cs="Times New Roman"/>
          <w:i/>
          <w:iCs/>
        </w:rPr>
        <w:t xml:space="preserve">p </w:t>
      </w:r>
      <w:r w:rsidRPr="00CA78D8">
        <w:rPr>
          <w:rFonts w:ascii="Times New Roman" w:hAnsi="Times New Roman" w:cs="Times New Roman"/>
        </w:rPr>
        <w:t>= .024) and more intelligent (</w:t>
      </w:r>
      <w:r w:rsidRPr="00CA78D8">
        <w:rPr>
          <w:rFonts w:ascii="Times New Roman" w:hAnsi="Times New Roman" w:cs="Times New Roman"/>
          <w:i/>
          <w:iCs/>
        </w:rPr>
        <w:t xml:space="preserve">p </w:t>
      </w:r>
      <w:r w:rsidRPr="00CA78D8">
        <w:rPr>
          <w:rFonts w:ascii="Times New Roman" w:hAnsi="Times New Roman" w:cs="Times New Roman"/>
        </w:rPr>
        <w:t xml:space="preserve">= .003) compared to female raters. For </w:t>
      </w:r>
      <w:r w:rsidR="00D05B66" w:rsidRPr="00CA78D8">
        <w:rPr>
          <w:rFonts w:ascii="Times New Roman" w:hAnsi="Times New Roman" w:cs="Times New Roman"/>
        </w:rPr>
        <w:t>social interest</w:t>
      </w:r>
      <w:r w:rsidRPr="00CA78D8">
        <w:rPr>
          <w:rFonts w:ascii="Times New Roman" w:hAnsi="Times New Roman" w:cs="Times New Roman"/>
        </w:rPr>
        <w:t xml:space="preserve"> ratings, female raters were less interested in living near stimulus participants compared to male raters (</w:t>
      </w:r>
      <w:r w:rsidRPr="00CA78D8">
        <w:rPr>
          <w:rFonts w:ascii="Times New Roman" w:hAnsi="Times New Roman" w:cs="Times New Roman"/>
          <w:i/>
          <w:iCs/>
        </w:rPr>
        <w:t xml:space="preserve">p </w:t>
      </w:r>
      <w:r w:rsidRPr="00CA78D8">
        <w:rPr>
          <w:rFonts w:ascii="Times New Roman" w:hAnsi="Times New Roman" w:cs="Times New Roman"/>
        </w:rPr>
        <w:t>= .004), more interested in sitting near stimulus participants compared to non-binary raters (</w:t>
      </w:r>
      <w:r w:rsidRPr="00CA78D8">
        <w:rPr>
          <w:rFonts w:ascii="Times New Roman" w:hAnsi="Times New Roman" w:cs="Times New Roman"/>
          <w:i/>
          <w:iCs/>
        </w:rPr>
        <w:t xml:space="preserve">p </w:t>
      </w:r>
      <w:r w:rsidRPr="00CA78D8">
        <w:rPr>
          <w:rFonts w:ascii="Times New Roman" w:hAnsi="Times New Roman" w:cs="Times New Roman"/>
        </w:rPr>
        <w:t>= .041</w:t>
      </w:r>
      <w:r w:rsidR="00AB5E79" w:rsidRPr="00CA78D8">
        <w:rPr>
          <w:rFonts w:ascii="Times New Roman" w:hAnsi="Times New Roman" w:cs="Times New Roman"/>
        </w:rPr>
        <w:t>) and</w:t>
      </w:r>
      <w:r w:rsidRPr="00CA78D8">
        <w:rPr>
          <w:rFonts w:ascii="Times New Roman" w:hAnsi="Times New Roman" w:cs="Times New Roman"/>
        </w:rPr>
        <w:t xml:space="preserve"> more interested in hanging out with (</w:t>
      </w:r>
      <w:r w:rsidRPr="00CA78D8">
        <w:rPr>
          <w:rFonts w:ascii="Times New Roman" w:hAnsi="Times New Roman" w:cs="Times New Roman"/>
          <w:i/>
          <w:iCs/>
        </w:rPr>
        <w:t xml:space="preserve">p </w:t>
      </w:r>
      <w:r w:rsidRPr="00CA78D8">
        <w:rPr>
          <w:rFonts w:ascii="Times New Roman" w:hAnsi="Times New Roman" w:cs="Times New Roman"/>
        </w:rPr>
        <w:t>&lt; .001) or starting a conversation with (</w:t>
      </w:r>
      <w:r w:rsidRPr="00CA78D8">
        <w:rPr>
          <w:rFonts w:ascii="Times New Roman" w:hAnsi="Times New Roman" w:cs="Times New Roman"/>
          <w:i/>
          <w:iCs/>
        </w:rPr>
        <w:t xml:space="preserve">p </w:t>
      </w:r>
      <w:r w:rsidRPr="00CA78D8">
        <w:rPr>
          <w:rFonts w:ascii="Times New Roman" w:hAnsi="Times New Roman" w:cs="Times New Roman"/>
        </w:rPr>
        <w:t xml:space="preserve">&lt; .001) stimulus participants compared to male raters. </w:t>
      </w:r>
    </w:p>
    <w:p w14:paraId="680DF304" w14:textId="6CF3E244" w:rsidR="000D16E1" w:rsidRPr="00CA78D8" w:rsidRDefault="000D16E1" w:rsidP="000D16E1">
      <w:pPr>
        <w:spacing w:line="480" w:lineRule="auto"/>
        <w:rPr>
          <w:rFonts w:ascii="Times New Roman" w:hAnsi="Times New Roman" w:cs="Times New Roman"/>
          <w:i/>
          <w:iCs/>
        </w:rPr>
      </w:pPr>
      <w:r w:rsidRPr="00CA78D8">
        <w:rPr>
          <w:rFonts w:ascii="Times New Roman" w:hAnsi="Times New Roman" w:cs="Times New Roman"/>
          <w:i/>
          <w:iCs/>
        </w:rPr>
        <w:t>Correlations</w:t>
      </w:r>
    </w:p>
    <w:p w14:paraId="17F1C5C4" w14:textId="505651D7" w:rsidR="000D16E1" w:rsidRPr="00CA78D8" w:rsidRDefault="000D16E1" w:rsidP="00C35EB9">
      <w:pPr>
        <w:spacing w:line="480" w:lineRule="auto"/>
        <w:ind w:firstLine="720"/>
        <w:rPr>
          <w:rFonts w:ascii="Times New Roman" w:eastAsiaTheme="majorEastAsia" w:hAnsi="Times New Roman" w:cs="Times New Roman"/>
          <w:color w:val="000000" w:themeColor="text1"/>
        </w:rPr>
      </w:pPr>
      <w:r w:rsidRPr="00CA78D8">
        <w:rPr>
          <w:rFonts w:ascii="Times New Roman" w:hAnsi="Times New Roman" w:cs="Times New Roman"/>
        </w:rPr>
        <w:t>Correlations between FIS items for Black and White</w:t>
      </w:r>
      <w:r w:rsidR="00FE6763" w:rsidRPr="00CA78D8">
        <w:rPr>
          <w:rFonts w:ascii="Times New Roman" w:hAnsi="Times New Roman" w:cs="Times New Roman"/>
        </w:rPr>
        <w:t xml:space="preserve"> stimulus</w:t>
      </w:r>
      <w:r w:rsidRPr="00CA78D8">
        <w:rPr>
          <w:rFonts w:ascii="Times New Roman" w:hAnsi="Times New Roman" w:cs="Times New Roman"/>
        </w:rPr>
        <w:t xml:space="preserve"> participants are reported in Table 4. Individual FIS trait items were correlated to a greater degree in White participants than </w:t>
      </w:r>
      <w:r w:rsidRPr="00CA78D8">
        <w:rPr>
          <w:rFonts w:ascii="Times New Roman" w:hAnsi="Times New Roman" w:cs="Times New Roman"/>
        </w:rPr>
        <w:lastRenderedPageBreak/>
        <w:t xml:space="preserve">Black participants, and correlations between ratings for individual traits and individual social interest items often differed for Black and White participants. Trust was more strongly associated with social interest in White autistic people and perceived intelligence was more strongly associated with social interest in Black autistic people. </w:t>
      </w:r>
    </w:p>
    <w:p w14:paraId="34529E66" w14:textId="2141FB94" w:rsidR="00DD3575" w:rsidRPr="00CA78D8" w:rsidRDefault="00DD3575" w:rsidP="000227B6">
      <w:pPr>
        <w:spacing w:line="480" w:lineRule="auto"/>
        <w:jc w:val="center"/>
        <w:rPr>
          <w:rFonts w:ascii="Times New Roman" w:hAnsi="Times New Roman" w:cs="Times New Roman"/>
          <w:b/>
          <w:bCs/>
        </w:rPr>
      </w:pPr>
      <w:r w:rsidRPr="00CA78D8">
        <w:rPr>
          <w:rFonts w:ascii="Times New Roman" w:hAnsi="Times New Roman" w:cs="Times New Roman"/>
          <w:b/>
          <w:bCs/>
        </w:rPr>
        <w:t>Discussion</w:t>
      </w:r>
    </w:p>
    <w:p w14:paraId="79B83397" w14:textId="5B97A4CC" w:rsidR="009539BD" w:rsidRPr="00CA78D8" w:rsidRDefault="009539BD" w:rsidP="009539BD">
      <w:pPr>
        <w:spacing w:before="240" w:line="480" w:lineRule="auto"/>
        <w:ind w:firstLine="720"/>
        <w:rPr>
          <w:rFonts w:ascii="Times New Roman" w:hAnsi="Times New Roman" w:cs="Times New Roman"/>
        </w:rPr>
      </w:pPr>
      <w:r w:rsidRPr="00CA78D8">
        <w:rPr>
          <w:rFonts w:ascii="Times New Roman" w:hAnsi="Times New Roman" w:cs="Times New Roman"/>
        </w:rPr>
        <w:t xml:space="preserve">Autistic adults commonly receive unfavorable responses to their non-normative characteristics and social presentations </w:t>
      </w:r>
      <w:sdt>
        <w:sdtPr>
          <w:rPr>
            <w:rFonts w:ascii="Times New Roman" w:hAnsi="Times New Roman" w:cs="Times New Roman"/>
            <w:color w:val="000000"/>
          </w:rPr>
          <w:tag w:val="MENDELEY_CITATION_v3_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"/>
          <w:id w:val="1062149999"/>
          <w:placeholder>
            <w:docPart w:val="94766B25CF6D6145B93A98B2E1D4A67E"/>
          </w:placeholder>
        </w:sdtPr>
        <w:sdtContent>
          <w:r w:rsidR="00D05DA3" w:rsidRPr="00CA78D8">
            <w:rPr>
              <w:rFonts w:ascii="Times New Roman" w:eastAsia="Times New Roman" w:hAnsi="Times New Roman" w:cs="Times New Roman"/>
              <w:color w:val="000000"/>
            </w:rPr>
            <w:t>(Butler &amp; Gillis, 2011)</w:t>
          </w:r>
        </w:sdtContent>
      </w:sdt>
      <w:r w:rsidRPr="00CA78D8">
        <w:rPr>
          <w:rFonts w:ascii="Times New Roman" w:hAnsi="Times New Roman" w:cs="Times New Roman"/>
        </w:rPr>
        <w:t xml:space="preserve">. While stigma towards autistic people at the population level has been widely studied, these studies have often been constrained by their lack of consideration towards the intersecting effects of racial and gender diversity </w:t>
      </w:r>
      <w:sdt>
        <w:sdtPr>
          <w:rPr>
            <w:rFonts w:ascii="Times New Roman" w:hAnsi="Times New Roman" w:cs="Times New Roman"/>
            <w:color w:val="000000"/>
          </w:rPr>
          <w:tag w:val="MENDELEY_CITATION_v3_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"/>
          <w:id w:val="1000477163"/>
          <w:placeholder>
            <w:docPart w:val="5CFEC59421071D4CBFC7E2B850BB44A5"/>
          </w:placeholder>
        </w:sdtPr>
        <w:sdtContent>
          <w:r w:rsidR="00D05DA3" w:rsidRPr="00CA78D8">
            <w:rPr>
              <w:rFonts w:ascii="Times New Roman" w:hAnsi="Times New Roman" w:cs="Times New Roman"/>
              <w:color w:val="000000"/>
            </w:rPr>
            <w:t>(Malone et al., 2022)</w:t>
          </w:r>
        </w:sdtContent>
      </w:sdt>
      <w:r w:rsidRPr="00CA78D8">
        <w:rPr>
          <w:rFonts w:ascii="Times New Roman" w:hAnsi="Times New Roman" w:cs="Times New Roman"/>
        </w:rPr>
        <w:t xml:space="preserve">. The current study is </w:t>
      </w:r>
      <w:r w:rsidR="00897A29" w:rsidRPr="00CA78D8">
        <w:rPr>
          <w:rFonts w:ascii="Times New Roman" w:hAnsi="Times New Roman" w:cs="Times New Roman"/>
        </w:rPr>
        <w:t>the first to examine</w:t>
      </w:r>
      <w:r w:rsidRPr="00CA78D8">
        <w:rPr>
          <w:rFonts w:ascii="Times New Roman" w:hAnsi="Times New Roman" w:cs="Times New Roman"/>
        </w:rPr>
        <w:t xml:space="preserve"> first impressions of Black autistic adults, who have largely been excluded from studies about autism</w:t>
      </w:r>
      <w:r w:rsidRPr="00CA78D8">
        <w:rPr>
          <w:rFonts w:ascii="Times New Roman" w:hAnsi="Times New Roman" w:cs="Times New Roman"/>
          <w:color w:val="000000"/>
        </w:rPr>
        <w:t xml:space="preserve"> </w:t>
      </w:r>
      <w:sdt>
        <w:sdtPr>
          <w:rPr>
            <w:rFonts w:ascii="Times New Roman" w:hAnsi="Times New Roman" w:cs="Times New Roman"/>
            <w:color w:val="000000"/>
          </w:rPr>
          <w:tag w:val="MENDELEY_CITATION_v3_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"/>
          <w:id w:val="-653460594"/>
          <w:placeholder>
            <w:docPart w:val="8987B2EE7404344ABAD5A63A52CD8250"/>
          </w:placeholder>
        </w:sdtPr>
        <w:sdtContent>
          <w:r w:rsidR="00D05DA3" w:rsidRPr="00CA78D8">
            <w:rPr>
              <w:rFonts w:ascii="Times New Roman" w:hAnsi="Times New Roman" w:cs="Times New Roman"/>
              <w:color w:val="000000"/>
            </w:rPr>
            <w:t>(Malone et al., 2022)</w:t>
          </w:r>
        </w:sdtContent>
      </w:sdt>
      <w:r w:rsidRPr="00CA78D8">
        <w:rPr>
          <w:rFonts w:ascii="Times New Roman" w:hAnsi="Times New Roman" w:cs="Times New Roman"/>
        </w:rPr>
        <w:t xml:space="preserve">. </w:t>
      </w:r>
      <w:r w:rsidR="006A2E82" w:rsidRPr="00CA78D8">
        <w:rPr>
          <w:rFonts w:ascii="Times New Roman" w:hAnsi="Times New Roman" w:cs="Times New Roman"/>
        </w:rPr>
        <w:t>Contrary to our expectations, the current study found that some marginalized identities were associated with more, rather than less, favorable first impressions of autistic adults.</w:t>
      </w:r>
    </w:p>
    <w:p w14:paraId="258AF00F" w14:textId="092E48B2" w:rsidR="00DD3575" w:rsidRPr="00CA78D8" w:rsidRDefault="0062672E" w:rsidP="000227B6">
      <w:pPr>
        <w:spacing w:line="480" w:lineRule="auto"/>
        <w:ind w:firstLine="720"/>
        <w:rPr>
          <w:rFonts w:ascii="Times New Roman" w:hAnsi="Times New Roman" w:cs="Times New Roman"/>
        </w:rPr>
      </w:pPr>
      <w:r w:rsidRPr="00CA78D8">
        <w:rPr>
          <w:rFonts w:ascii="Times New Roman" w:hAnsi="Times New Roman" w:cs="Times New Roman"/>
        </w:rPr>
        <w:t xml:space="preserve">While an additive model of intersectionality would predict that Black autistic people would be rated as less trustworthy, intelligent, and likeable than White autistic people, the opposite was found here. </w:t>
      </w:r>
      <w:r w:rsidR="00DD3575" w:rsidRPr="00CA78D8">
        <w:rPr>
          <w:rFonts w:ascii="Times New Roman" w:hAnsi="Times New Roman" w:cs="Times New Roman"/>
        </w:rPr>
        <w:t xml:space="preserve">Black autistic people were evaluated as more trustworthy and likeable relative to White autistic people. There was also a significant interaction between race and gender, with Black autistic men rated as more trustworthy, more likeable, and more intelligent compared to Black autistic women and non-binary people, whereas White autistic men were rated as less trustworthy and less likeable than White autistic women and non-binary people, and perceived intelligence in White autistic people was not significantly impacted by gender. </w:t>
      </w:r>
      <w:r w:rsidR="000227B6" w:rsidRPr="00CA78D8">
        <w:rPr>
          <w:rFonts w:ascii="Times New Roman" w:hAnsi="Times New Roman" w:cs="Times New Roman"/>
        </w:rPr>
        <w:t xml:space="preserve">Similarly, social interest ratings of autistic adults were also impacted by the autistic person’s race and gender identity. Non-autistic raters reported a greater interest in living near, hanging out </w:t>
      </w:r>
      <w:r w:rsidR="000227B6" w:rsidRPr="00CA78D8">
        <w:rPr>
          <w:rFonts w:ascii="Times New Roman" w:hAnsi="Times New Roman" w:cs="Times New Roman"/>
        </w:rPr>
        <w:lastRenderedPageBreak/>
        <w:t xml:space="preserve">with, sitting next to, and having a conversation with Black autistic people compared to White autistic people. These findings </w:t>
      </w:r>
      <w:r w:rsidR="00BC6A32" w:rsidRPr="00CA78D8">
        <w:rPr>
          <w:rFonts w:ascii="Times New Roman" w:hAnsi="Times New Roman" w:cs="Times New Roman"/>
        </w:rPr>
        <w:t>suggest t</w:t>
      </w:r>
      <w:r w:rsidR="00DD3575" w:rsidRPr="00CA78D8">
        <w:rPr>
          <w:rFonts w:ascii="Times New Roman" w:hAnsi="Times New Roman" w:cs="Times New Roman"/>
        </w:rPr>
        <w:t xml:space="preserve">hat other </w:t>
      </w:r>
      <w:r w:rsidRPr="00CA78D8">
        <w:rPr>
          <w:rFonts w:ascii="Times New Roman" w:hAnsi="Times New Roman" w:cs="Times New Roman"/>
        </w:rPr>
        <w:t xml:space="preserve">marginalized </w:t>
      </w:r>
      <w:r w:rsidR="00DD3575" w:rsidRPr="00CA78D8">
        <w:rPr>
          <w:rFonts w:ascii="Times New Roman" w:hAnsi="Times New Roman" w:cs="Times New Roman"/>
        </w:rPr>
        <w:t xml:space="preserve">aspects of identity may moderate, rather than add to, negative perceptions of autistic people. </w:t>
      </w:r>
    </w:p>
    <w:p w14:paraId="5E282911" w14:textId="5B696B7D" w:rsidR="00DD3575" w:rsidRPr="00CA78D8" w:rsidRDefault="00DD3575" w:rsidP="006E35E0">
      <w:pPr>
        <w:spacing w:line="480" w:lineRule="auto"/>
        <w:ind w:firstLine="720"/>
        <w:rPr>
          <w:rFonts w:ascii="Times New Roman" w:hAnsi="Times New Roman" w:cs="Times New Roman"/>
        </w:rPr>
      </w:pPr>
      <w:r w:rsidRPr="00CA78D8">
        <w:rPr>
          <w:rFonts w:ascii="Times New Roman" w:hAnsi="Times New Roman" w:cs="Times New Roman"/>
        </w:rPr>
        <w:t xml:space="preserve">Specifically, the intersecting identities of race, gender, and autism may contribute to a form of “intersectional invisibility” </w:t>
      </w:r>
      <w:sdt>
        <w:sdtPr>
          <w:rPr>
            <w:rFonts w:ascii="Times New Roman" w:hAnsi="Times New Roman" w:cs="Times New Roman"/>
            <w:color w:val="000000"/>
          </w:rPr>
          <w:tag w:val="MENDELEY_CITATION_v3_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"/>
          <w:id w:val="1186100890"/>
          <w:placeholder>
            <w:docPart w:val="3CEDDBEC90424C4594FBBA1D7355DFAD"/>
          </w:placeholder>
        </w:sdtPr>
        <w:sdtContent>
          <w:r w:rsidR="00D05DA3" w:rsidRPr="00CA78D8">
            <w:rPr>
              <w:rFonts w:ascii="Times New Roman" w:eastAsia="Times New Roman" w:hAnsi="Times New Roman" w:cs="Times New Roman"/>
              <w:color w:val="000000"/>
            </w:rPr>
            <w:t>(Purdie-Vaughns &amp; Eibach, 2008)</w:t>
          </w:r>
        </w:sdtContent>
      </w:sdt>
      <w:r w:rsidRPr="00CA78D8">
        <w:rPr>
          <w:rFonts w:ascii="Times New Roman" w:hAnsi="Times New Roman" w:cs="Times New Roman"/>
        </w:rPr>
        <w:t xml:space="preserve"> for Black autistic people. Intersectional invisibility suggests that marginalized members within already marginalized groups (i.e., those with intersecting identities) do not conform with traditional protypes of their identity groups, allowing these individuals to avoid certain stereotypes. </w:t>
      </w:r>
      <w:r w:rsidR="00BF71D7" w:rsidRPr="00CA78D8">
        <w:rPr>
          <w:rFonts w:ascii="Times New Roman" w:hAnsi="Times New Roman" w:cs="Times New Roman"/>
        </w:rPr>
        <w:t xml:space="preserve">In the current study, </w:t>
      </w:r>
      <w:r w:rsidR="000227B6" w:rsidRPr="00CA78D8">
        <w:rPr>
          <w:rFonts w:ascii="Times New Roman" w:hAnsi="Times New Roman" w:cs="Times New Roman"/>
        </w:rPr>
        <w:t xml:space="preserve">raters </w:t>
      </w:r>
      <w:r w:rsidR="00BF71D7" w:rsidRPr="00CA78D8">
        <w:rPr>
          <w:rFonts w:ascii="Times New Roman" w:hAnsi="Times New Roman" w:cs="Times New Roman"/>
        </w:rPr>
        <w:t>did not demonstrate</w:t>
      </w:r>
      <w:r w:rsidRPr="00CA78D8">
        <w:rPr>
          <w:rFonts w:ascii="Times New Roman" w:hAnsi="Times New Roman" w:cs="Times New Roman"/>
        </w:rPr>
        <w:t xml:space="preserve"> common anti-Black stereotypes around trustworthiness, intelligence, </w:t>
      </w:r>
      <w:r w:rsidR="000227B6" w:rsidRPr="00CA78D8">
        <w:rPr>
          <w:rFonts w:ascii="Times New Roman" w:hAnsi="Times New Roman" w:cs="Times New Roman"/>
        </w:rPr>
        <w:t xml:space="preserve">and </w:t>
      </w:r>
      <w:r w:rsidRPr="00CA78D8">
        <w:rPr>
          <w:rFonts w:ascii="Times New Roman" w:hAnsi="Times New Roman" w:cs="Times New Roman"/>
        </w:rPr>
        <w:t>likeability</w:t>
      </w:r>
      <w:r w:rsidR="000227B6" w:rsidRPr="00CA78D8">
        <w:rPr>
          <w:rFonts w:ascii="Times New Roman" w:hAnsi="Times New Roman" w:cs="Times New Roman"/>
        </w:rPr>
        <w:t>, when evaluating Black autistic people</w:t>
      </w:r>
      <w:r w:rsidR="00BF71D7" w:rsidRPr="00CA78D8">
        <w:rPr>
          <w:rFonts w:ascii="Times New Roman" w:hAnsi="Times New Roman" w:cs="Times New Roman"/>
        </w:rPr>
        <w:t xml:space="preserve">, and in many cases rated these characteristics more favorably compared to those of White autistic people. Such findings are consistent with an intersectional invisibility framework in which </w:t>
      </w:r>
      <w:r w:rsidR="00D315CD" w:rsidRPr="00CA78D8">
        <w:rPr>
          <w:rFonts w:ascii="Times New Roman" w:hAnsi="Times New Roman" w:cs="Times New Roman"/>
        </w:rPr>
        <w:t xml:space="preserve">the </w:t>
      </w:r>
      <w:r w:rsidR="00BF71D7" w:rsidRPr="00CA78D8">
        <w:rPr>
          <w:rFonts w:ascii="Times New Roman" w:hAnsi="Times New Roman" w:cs="Times New Roman"/>
        </w:rPr>
        <w:t>social, expressive, and behavioral differences related to autism were more salient than</w:t>
      </w:r>
      <w:r w:rsidR="00D315CD" w:rsidRPr="00CA78D8">
        <w:rPr>
          <w:rFonts w:ascii="Times New Roman" w:hAnsi="Times New Roman" w:cs="Times New Roman"/>
        </w:rPr>
        <w:t>, or counteracted, anti-Black stereotypes.</w:t>
      </w:r>
      <w:r w:rsidR="00BF71D7" w:rsidRPr="00CA78D8">
        <w:rPr>
          <w:rFonts w:ascii="Times New Roman" w:hAnsi="Times New Roman" w:cs="Times New Roman"/>
        </w:rPr>
        <w:t xml:space="preserve"> </w:t>
      </w:r>
      <w:r w:rsidR="00D315CD" w:rsidRPr="00CA78D8">
        <w:rPr>
          <w:rFonts w:ascii="Times New Roman" w:hAnsi="Times New Roman" w:cs="Times New Roman"/>
        </w:rPr>
        <w:t xml:space="preserve">Similarly, raters </w:t>
      </w:r>
      <w:r w:rsidR="000227B6" w:rsidRPr="00CA78D8">
        <w:rPr>
          <w:rFonts w:ascii="Times New Roman" w:hAnsi="Times New Roman" w:cs="Times New Roman"/>
        </w:rPr>
        <w:t xml:space="preserve">may </w:t>
      </w:r>
      <w:r w:rsidR="00897A29" w:rsidRPr="00CA78D8">
        <w:rPr>
          <w:rFonts w:ascii="Times New Roman" w:hAnsi="Times New Roman" w:cs="Times New Roman"/>
        </w:rPr>
        <w:t xml:space="preserve">also </w:t>
      </w:r>
      <w:r w:rsidR="00D315CD" w:rsidRPr="00CA78D8">
        <w:rPr>
          <w:rFonts w:ascii="Times New Roman" w:hAnsi="Times New Roman" w:cs="Times New Roman"/>
        </w:rPr>
        <w:t xml:space="preserve">have </w:t>
      </w:r>
      <w:r w:rsidR="000227B6" w:rsidRPr="00CA78D8">
        <w:rPr>
          <w:rFonts w:ascii="Times New Roman" w:hAnsi="Times New Roman" w:cs="Times New Roman"/>
        </w:rPr>
        <w:t>evaluate</w:t>
      </w:r>
      <w:r w:rsidR="00D315CD" w:rsidRPr="00CA78D8">
        <w:rPr>
          <w:rFonts w:ascii="Times New Roman" w:hAnsi="Times New Roman" w:cs="Times New Roman"/>
        </w:rPr>
        <w:t>d</w:t>
      </w:r>
      <w:r w:rsidR="000227B6" w:rsidRPr="00CA78D8">
        <w:rPr>
          <w:rFonts w:ascii="Times New Roman" w:hAnsi="Times New Roman" w:cs="Times New Roman"/>
        </w:rPr>
        <w:t xml:space="preserve"> </w:t>
      </w:r>
      <w:r w:rsidRPr="00CA78D8">
        <w:rPr>
          <w:rFonts w:ascii="Times New Roman" w:hAnsi="Times New Roman" w:cs="Times New Roman"/>
        </w:rPr>
        <w:t xml:space="preserve">Black autistic men </w:t>
      </w:r>
      <w:r w:rsidR="00CE59C8" w:rsidRPr="00CA78D8">
        <w:rPr>
          <w:rFonts w:ascii="Times New Roman" w:hAnsi="Times New Roman" w:cs="Times New Roman"/>
        </w:rPr>
        <w:t xml:space="preserve">with less of </w:t>
      </w:r>
      <w:r w:rsidR="000227B6" w:rsidRPr="00CA78D8">
        <w:rPr>
          <w:rFonts w:ascii="Times New Roman" w:hAnsi="Times New Roman" w:cs="Times New Roman"/>
        </w:rPr>
        <w:t xml:space="preserve">the </w:t>
      </w:r>
      <w:r w:rsidRPr="00CA78D8">
        <w:rPr>
          <w:rFonts w:ascii="Times New Roman" w:hAnsi="Times New Roman" w:cs="Times New Roman"/>
        </w:rPr>
        <w:t xml:space="preserve">negative </w:t>
      </w:r>
      <w:r w:rsidR="00CE59C8" w:rsidRPr="00CA78D8">
        <w:rPr>
          <w:rFonts w:ascii="Times New Roman" w:hAnsi="Times New Roman" w:cs="Times New Roman"/>
        </w:rPr>
        <w:t xml:space="preserve">perceptions </w:t>
      </w:r>
      <w:r w:rsidR="000227B6" w:rsidRPr="00CA78D8">
        <w:rPr>
          <w:rFonts w:ascii="Times New Roman" w:hAnsi="Times New Roman" w:cs="Times New Roman"/>
        </w:rPr>
        <w:t xml:space="preserve">and social aversion </w:t>
      </w:r>
      <w:r w:rsidRPr="00CA78D8">
        <w:rPr>
          <w:rFonts w:ascii="Times New Roman" w:hAnsi="Times New Roman" w:cs="Times New Roman"/>
        </w:rPr>
        <w:t xml:space="preserve">traditionally applied to autistic males, echoing findings of reduced stigma </w:t>
      </w:r>
      <w:r w:rsidR="000227B6" w:rsidRPr="00CA78D8">
        <w:rPr>
          <w:rFonts w:ascii="Times New Roman" w:hAnsi="Times New Roman" w:cs="Times New Roman"/>
        </w:rPr>
        <w:t>towards</w:t>
      </w:r>
      <w:r w:rsidRPr="00CA78D8">
        <w:rPr>
          <w:rFonts w:ascii="Times New Roman" w:hAnsi="Times New Roman" w:cs="Times New Roman"/>
        </w:rPr>
        <w:t xml:space="preserve"> other </w:t>
      </w:r>
      <w:proofErr w:type="gramStart"/>
      <w:r w:rsidRPr="00CA78D8">
        <w:rPr>
          <w:rFonts w:ascii="Times New Roman" w:hAnsi="Times New Roman" w:cs="Times New Roman"/>
        </w:rPr>
        <w:t>multiply</w:t>
      </w:r>
      <w:r w:rsidR="000227B6" w:rsidRPr="00CA78D8">
        <w:rPr>
          <w:rFonts w:ascii="Times New Roman" w:hAnsi="Times New Roman" w:cs="Times New Roman"/>
        </w:rPr>
        <w:t>-</w:t>
      </w:r>
      <w:r w:rsidRPr="00CA78D8">
        <w:rPr>
          <w:rFonts w:ascii="Times New Roman" w:hAnsi="Times New Roman" w:cs="Times New Roman"/>
        </w:rPr>
        <w:t>marginalized</w:t>
      </w:r>
      <w:proofErr w:type="gramEnd"/>
      <w:r w:rsidRPr="00CA78D8">
        <w:rPr>
          <w:rFonts w:ascii="Times New Roman" w:hAnsi="Times New Roman" w:cs="Times New Roman"/>
        </w:rPr>
        <w:t xml:space="preserve"> groups, such as ethnic minority women </w:t>
      </w:r>
      <w:sdt>
        <w:sdtPr>
          <w:rPr>
            <w:rFonts w:ascii="Times New Roman" w:hAnsi="Times New Roman" w:cs="Times New Roman"/>
            <w:color w:val="000000"/>
          </w:rPr>
          <w:tag w:val="MENDELEY_CITATION_v3_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"/>
          <w:id w:val="253717574"/>
          <w:placeholder>
            <w:docPart w:val="3CEDDBEC90424C4594FBBA1D7355DFAD"/>
          </w:placeholder>
        </w:sdtPr>
        <w:sdtContent>
          <w:r w:rsidR="00D05DA3" w:rsidRPr="00CA78D8">
            <w:rPr>
              <w:rFonts w:ascii="Times New Roman" w:eastAsia="Times New Roman" w:hAnsi="Times New Roman" w:cs="Times New Roman"/>
              <w:color w:val="000000"/>
            </w:rPr>
            <w:t>(Purdie-Vaughns &amp; Eibach, 2008)</w:t>
          </w:r>
        </w:sdtContent>
      </w:sdt>
      <w:r w:rsidRPr="00CA78D8">
        <w:rPr>
          <w:rFonts w:ascii="Times New Roman" w:hAnsi="Times New Roman" w:cs="Times New Roman"/>
        </w:rPr>
        <w:t xml:space="preserve">. </w:t>
      </w:r>
      <w:r w:rsidR="003D3713" w:rsidRPr="00CA78D8">
        <w:rPr>
          <w:rFonts w:ascii="Times New Roman" w:hAnsi="Times New Roman" w:cs="Times New Roman"/>
        </w:rPr>
        <w:t xml:space="preserve">Future studies incorporating a non-autistic comparison group will allow for a more formal assessment of </w:t>
      </w:r>
      <w:r w:rsidR="00D315CD" w:rsidRPr="00CA78D8">
        <w:rPr>
          <w:rFonts w:ascii="Times New Roman" w:hAnsi="Times New Roman" w:cs="Times New Roman"/>
        </w:rPr>
        <w:t xml:space="preserve">intersectional invisibility among </w:t>
      </w:r>
      <w:r w:rsidR="003D3713" w:rsidRPr="00CA78D8">
        <w:rPr>
          <w:rFonts w:ascii="Times New Roman" w:hAnsi="Times New Roman" w:cs="Times New Roman"/>
        </w:rPr>
        <w:t xml:space="preserve">Black autistic people </w:t>
      </w:r>
      <w:r w:rsidR="00D315CD" w:rsidRPr="00CA78D8">
        <w:rPr>
          <w:rFonts w:ascii="Times New Roman" w:hAnsi="Times New Roman" w:cs="Times New Roman"/>
        </w:rPr>
        <w:t>by comparing the evaluations they receive</w:t>
      </w:r>
      <w:r w:rsidR="003D3713" w:rsidRPr="00CA78D8">
        <w:rPr>
          <w:rFonts w:ascii="Times New Roman" w:hAnsi="Times New Roman" w:cs="Times New Roman"/>
        </w:rPr>
        <w:t xml:space="preserve"> to their Black non-autistic peers.  </w:t>
      </w:r>
    </w:p>
    <w:p w14:paraId="45BC652A" w14:textId="60D2F400" w:rsidR="00DD3575" w:rsidRPr="00CA78D8" w:rsidRDefault="00DD3575" w:rsidP="000227B6">
      <w:pPr>
        <w:spacing w:line="480" w:lineRule="auto"/>
        <w:ind w:firstLine="720"/>
        <w:rPr>
          <w:rFonts w:ascii="Times New Roman" w:hAnsi="Times New Roman" w:cs="Times New Roman"/>
        </w:rPr>
      </w:pPr>
      <w:r w:rsidRPr="00CA78D8">
        <w:rPr>
          <w:rFonts w:ascii="Times New Roman" w:hAnsi="Times New Roman" w:cs="Times New Roman"/>
        </w:rPr>
        <w:t xml:space="preserve">For Black autistic people, autistic characteristics may in some respects undermine or mollify anti-Black stereotypes and improve first impressions from </w:t>
      </w:r>
      <w:r w:rsidR="00CE59C8" w:rsidRPr="00CA78D8">
        <w:rPr>
          <w:rFonts w:ascii="Times New Roman" w:hAnsi="Times New Roman" w:cs="Times New Roman"/>
        </w:rPr>
        <w:t>non-autistic evaluators</w:t>
      </w:r>
      <w:r w:rsidRPr="00CA78D8">
        <w:rPr>
          <w:rFonts w:ascii="Times New Roman" w:hAnsi="Times New Roman" w:cs="Times New Roman"/>
        </w:rPr>
        <w:t xml:space="preserve">. Indeed, </w:t>
      </w:r>
      <w:r w:rsidR="0037600D" w:rsidRPr="00CA78D8">
        <w:rPr>
          <w:rFonts w:ascii="Times New Roman" w:hAnsi="Times New Roman" w:cs="Times New Roman"/>
        </w:rPr>
        <w:t>raters perceived</w:t>
      </w:r>
      <w:r w:rsidRPr="00CA78D8">
        <w:rPr>
          <w:rFonts w:ascii="Times New Roman" w:hAnsi="Times New Roman" w:cs="Times New Roman"/>
        </w:rPr>
        <w:t xml:space="preserve"> Black autistic</w:t>
      </w:r>
      <w:r w:rsidR="00FE6763" w:rsidRPr="00CA78D8">
        <w:rPr>
          <w:rFonts w:ascii="Times New Roman" w:hAnsi="Times New Roman" w:cs="Times New Roman"/>
        </w:rPr>
        <w:t xml:space="preserve"> stimulus</w:t>
      </w:r>
      <w:r w:rsidRPr="00CA78D8">
        <w:rPr>
          <w:rFonts w:ascii="Times New Roman" w:hAnsi="Times New Roman" w:cs="Times New Roman"/>
        </w:rPr>
        <w:t xml:space="preserve"> participants </w:t>
      </w:r>
      <w:r w:rsidR="0037600D" w:rsidRPr="00CA78D8">
        <w:rPr>
          <w:rFonts w:ascii="Times New Roman" w:hAnsi="Times New Roman" w:cs="Times New Roman"/>
        </w:rPr>
        <w:t xml:space="preserve">who possessed more autistic traits as more </w:t>
      </w:r>
      <w:r w:rsidRPr="00CA78D8">
        <w:rPr>
          <w:rFonts w:ascii="Times New Roman" w:hAnsi="Times New Roman" w:cs="Times New Roman"/>
        </w:rPr>
        <w:t>trustworth</w:t>
      </w:r>
      <w:r w:rsidR="0037600D" w:rsidRPr="00CA78D8">
        <w:rPr>
          <w:rFonts w:ascii="Times New Roman" w:hAnsi="Times New Roman" w:cs="Times New Roman"/>
        </w:rPr>
        <w:t xml:space="preserve">y </w:t>
      </w:r>
      <w:r w:rsidRPr="00CA78D8">
        <w:rPr>
          <w:rFonts w:ascii="Times New Roman" w:hAnsi="Times New Roman" w:cs="Times New Roman"/>
        </w:rPr>
        <w:t xml:space="preserve">and </w:t>
      </w:r>
      <w:r w:rsidR="0037600D" w:rsidRPr="00CA78D8">
        <w:rPr>
          <w:rFonts w:ascii="Times New Roman" w:hAnsi="Times New Roman" w:cs="Times New Roman"/>
        </w:rPr>
        <w:t xml:space="preserve">likeable, </w:t>
      </w:r>
      <w:r w:rsidRPr="00CA78D8">
        <w:rPr>
          <w:rFonts w:ascii="Times New Roman" w:hAnsi="Times New Roman" w:cs="Times New Roman"/>
        </w:rPr>
        <w:t xml:space="preserve">and </w:t>
      </w:r>
      <w:r w:rsidR="0037600D" w:rsidRPr="00CA78D8">
        <w:rPr>
          <w:rFonts w:ascii="Times New Roman" w:hAnsi="Times New Roman" w:cs="Times New Roman"/>
        </w:rPr>
        <w:t xml:space="preserve">expressed </w:t>
      </w:r>
      <w:r w:rsidRPr="00CA78D8">
        <w:rPr>
          <w:rFonts w:ascii="Times New Roman" w:hAnsi="Times New Roman" w:cs="Times New Roman"/>
        </w:rPr>
        <w:t xml:space="preserve">greater comfort sitting next to and living near </w:t>
      </w:r>
      <w:r w:rsidRPr="00CA78D8">
        <w:rPr>
          <w:rFonts w:ascii="Times New Roman" w:hAnsi="Times New Roman" w:cs="Times New Roman"/>
        </w:rPr>
        <w:lastRenderedPageBreak/>
        <w:t xml:space="preserve">them, a pattern not found for White autistic </w:t>
      </w:r>
      <w:r w:rsidR="00FE6763" w:rsidRPr="00CA78D8">
        <w:rPr>
          <w:rFonts w:ascii="Times New Roman" w:hAnsi="Times New Roman" w:cs="Times New Roman"/>
        </w:rPr>
        <w:t xml:space="preserve">stimulus </w:t>
      </w:r>
      <w:r w:rsidRPr="00CA78D8">
        <w:rPr>
          <w:rFonts w:ascii="Times New Roman" w:hAnsi="Times New Roman" w:cs="Times New Roman"/>
        </w:rPr>
        <w:t xml:space="preserve">participants. In this way, more salient autistic characteristics may work to counteract negative stereotypes about Blackness among raters. In contrast, </w:t>
      </w:r>
      <w:r w:rsidR="00426A55" w:rsidRPr="00CA78D8">
        <w:rPr>
          <w:rFonts w:ascii="Times New Roman" w:hAnsi="Times New Roman" w:cs="Times New Roman"/>
        </w:rPr>
        <w:t>a</w:t>
      </w:r>
      <w:r w:rsidRPr="00CA78D8">
        <w:rPr>
          <w:rFonts w:ascii="Times New Roman" w:hAnsi="Times New Roman" w:cs="Times New Roman"/>
        </w:rPr>
        <w:t xml:space="preserve">utistic characteristics </w:t>
      </w:r>
      <w:r w:rsidR="00CE59C8" w:rsidRPr="00CA78D8">
        <w:rPr>
          <w:rFonts w:ascii="Times New Roman" w:hAnsi="Times New Roman" w:cs="Times New Roman"/>
        </w:rPr>
        <w:t xml:space="preserve">for White autistic people </w:t>
      </w:r>
      <w:r w:rsidRPr="00CA78D8">
        <w:rPr>
          <w:rFonts w:ascii="Times New Roman" w:hAnsi="Times New Roman" w:cs="Times New Roman"/>
        </w:rPr>
        <w:t xml:space="preserve">may not counteract other negative perceptions and may therefore serve as the primary basis for impression formation. </w:t>
      </w:r>
      <w:r w:rsidR="000227B6" w:rsidRPr="00CA78D8">
        <w:rPr>
          <w:rFonts w:ascii="Times New Roman" w:hAnsi="Times New Roman" w:cs="Times New Roman"/>
        </w:rPr>
        <w:t xml:space="preserve">These findings are further supported by qualitative data from the current sample of autistic adults (Jones et al., under review), many of whom reported that they often had their Blackness called into question by both Black and White </w:t>
      </w:r>
      <w:proofErr w:type="gramStart"/>
      <w:r w:rsidR="000227B6" w:rsidRPr="00CA78D8">
        <w:rPr>
          <w:rFonts w:ascii="Times New Roman" w:hAnsi="Times New Roman" w:cs="Times New Roman"/>
        </w:rPr>
        <w:t>people, and</w:t>
      </w:r>
      <w:proofErr w:type="gramEnd"/>
      <w:r w:rsidR="000227B6" w:rsidRPr="00CA78D8">
        <w:rPr>
          <w:rFonts w:ascii="Times New Roman" w:hAnsi="Times New Roman" w:cs="Times New Roman"/>
        </w:rPr>
        <w:t xml:space="preserve"> believed that their divergence from common </w:t>
      </w:r>
      <w:r w:rsidR="00CE59C8" w:rsidRPr="00CA78D8">
        <w:rPr>
          <w:rFonts w:ascii="Times New Roman" w:hAnsi="Times New Roman" w:cs="Times New Roman"/>
        </w:rPr>
        <w:t xml:space="preserve">anti-Black </w:t>
      </w:r>
      <w:r w:rsidR="000227B6" w:rsidRPr="00CA78D8">
        <w:rPr>
          <w:rFonts w:ascii="Times New Roman" w:hAnsi="Times New Roman" w:cs="Times New Roman"/>
        </w:rPr>
        <w:t xml:space="preserve">stereotypes may have caused them to be “liked for the wrong reason”. </w:t>
      </w:r>
      <w:r w:rsidR="00D17EF6" w:rsidRPr="00CA78D8">
        <w:rPr>
          <w:rFonts w:ascii="Times New Roman" w:hAnsi="Times New Roman" w:cs="Times New Roman"/>
        </w:rPr>
        <w:t>As representative example</w:t>
      </w:r>
      <w:r w:rsidR="006754CE" w:rsidRPr="00CA78D8">
        <w:rPr>
          <w:rFonts w:ascii="Times New Roman" w:hAnsi="Times New Roman" w:cs="Times New Roman"/>
        </w:rPr>
        <w:t>s</w:t>
      </w:r>
      <w:r w:rsidR="00D17EF6" w:rsidRPr="00CA78D8">
        <w:rPr>
          <w:rFonts w:ascii="Times New Roman" w:hAnsi="Times New Roman" w:cs="Times New Roman"/>
        </w:rPr>
        <w:t xml:space="preserve">, </w:t>
      </w:r>
      <w:r w:rsidR="006754CE" w:rsidRPr="00CA78D8">
        <w:rPr>
          <w:rFonts w:ascii="Times New Roman" w:hAnsi="Times New Roman" w:cs="Times New Roman"/>
        </w:rPr>
        <w:t>one Black autistic</w:t>
      </w:r>
      <w:r w:rsidR="00D17EF6" w:rsidRPr="00CA78D8">
        <w:rPr>
          <w:rFonts w:ascii="Times New Roman" w:hAnsi="Times New Roman" w:cs="Times New Roman"/>
        </w:rPr>
        <w:t xml:space="preserve"> participant </w:t>
      </w:r>
      <w:r w:rsidR="006754CE" w:rsidRPr="00CA78D8">
        <w:rPr>
          <w:rFonts w:ascii="Times New Roman" w:hAnsi="Times New Roman" w:cs="Times New Roman"/>
        </w:rPr>
        <w:t>expressed that they felt “too White with Black people and too Black when with White people”, and another stated “I'm kind of stuck in the middle. I don't know where to go”.</w:t>
      </w:r>
    </w:p>
    <w:p w14:paraId="73C5D886" w14:textId="4C521783" w:rsidR="000227B6" w:rsidRPr="00CA78D8" w:rsidRDefault="000227B6" w:rsidP="000227B6">
      <w:pPr>
        <w:spacing w:line="480" w:lineRule="auto"/>
        <w:ind w:firstLine="720"/>
        <w:rPr>
          <w:rFonts w:ascii="Times New Roman" w:hAnsi="Times New Roman" w:cs="Times New Roman"/>
        </w:rPr>
      </w:pPr>
      <w:r w:rsidRPr="00CA78D8">
        <w:rPr>
          <w:rFonts w:ascii="Times New Roman" w:hAnsi="Times New Roman" w:cs="Times New Roman"/>
        </w:rPr>
        <w:t xml:space="preserve">These findings may have </w:t>
      </w:r>
      <w:r w:rsidR="00C94FAA" w:rsidRPr="00CA78D8">
        <w:rPr>
          <w:rFonts w:ascii="Times New Roman" w:hAnsi="Times New Roman" w:cs="Times New Roman"/>
        </w:rPr>
        <w:t xml:space="preserve">also </w:t>
      </w:r>
      <w:r w:rsidRPr="00CA78D8">
        <w:rPr>
          <w:rFonts w:ascii="Times New Roman" w:hAnsi="Times New Roman" w:cs="Times New Roman"/>
        </w:rPr>
        <w:t xml:space="preserve">been influenced by the characteristics of the rater sample. </w:t>
      </w:r>
      <w:proofErr w:type="gramStart"/>
      <w:r w:rsidR="004E67BA" w:rsidRPr="00CA78D8">
        <w:rPr>
          <w:rFonts w:ascii="Times New Roman" w:hAnsi="Times New Roman" w:cs="Times New Roman"/>
        </w:rPr>
        <w:t>The majority of</w:t>
      </w:r>
      <w:proofErr w:type="gramEnd"/>
      <w:r w:rsidR="004E67BA" w:rsidRPr="00CA78D8">
        <w:rPr>
          <w:rFonts w:ascii="Times New Roman" w:hAnsi="Times New Roman" w:cs="Times New Roman"/>
        </w:rPr>
        <w:t xml:space="preserve"> raters was female, most were non-White, and all were college students</w:t>
      </w:r>
      <w:r w:rsidRPr="00CA78D8">
        <w:rPr>
          <w:rFonts w:ascii="Times New Roman" w:hAnsi="Times New Roman" w:cs="Times New Roman"/>
        </w:rPr>
        <w:t xml:space="preserve">, who often hold more progressive, accepting, and inclusionary attitudes about race than the general population </w:t>
      </w:r>
      <w:sdt>
        <w:sdtPr>
          <w:rPr>
            <w:rFonts w:ascii="Times New Roman" w:hAnsi="Times New Roman" w:cs="Times New Roman"/>
            <w:color w:val="000000"/>
          </w:rPr>
          <w:tag w:val="MENDELEY_CITATION_v3_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"/>
          <w:id w:val="1902558624"/>
          <w:placeholder>
            <w:docPart w:val="59841DB75F05DD44ACD63277CDE0BB37"/>
          </w:placeholder>
        </w:sdtPr>
        <w:sdtContent>
          <w:r w:rsidR="00D05DA3" w:rsidRPr="00CA78D8">
            <w:rPr>
              <w:rFonts w:ascii="Times New Roman" w:eastAsia="Times New Roman" w:hAnsi="Times New Roman" w:cs="Times New Roman"/>
              <w:color w:val="000000"/>
            </w:rPr>
            <w:t>(Campbell &amp; Horowitz, 2016; Johnson &amp; Marini, 1998)</w:t>
          </w:r>
        </w:sdtContent>
      </w:sdt>
      <w:r w:rsidRPr="00CA78D8">
        <w:rPr>
          <w:rFonts w:ascii="Times New Roman" w:hAnsi="Times New Roman" w:cs="Times New Roman"/>
        </w:rPr>
        <w:t xml:space="preserve">. </w:t>
      </w:r>
      <w:r w:rsidR="008C21D1" w:rsidRPr="00CA78D8">
        <w:rPr>
          <w:rFonts w:ascii="Times New Roman" w:hAnsi="Times New Roman" w:cs="Times New Roman"/>
        </w:rPr>
        <w:t>F</w:t>
      </w:r>
      <w:r w:rsidR="00E4273F" w:rsidRPr="00CA78D8">
        <w:rPr>
          <w:rFonts w:ascii="Times New Roman" w:hAnsi="Times New Roman" w:cs="Times New Roman"/>
        </w:rPr>
        <w:t xml:space="preserve">indings from our exploratory analysis </w:t>
      </w:r>
      <w:r w:rsidR="008C21D1" w:rsidRPr="00CA78D8">
        <w:rPr>
          <w:rFonts w:ascii="Times New Roman" w:hAnsi="Times New Roman" w:cs="Times New Roman"/>
        </w:rPr>
        <w:t xml:space="preserve">also </w:t>
      </w:r>
      <w:r w:rsidR="00E4273F" w:rsidRPr="00CA78D8">
        <w:rPr>
          <w:rFonts w:ascii="Times New Roman" w:hAnsi="Times New Roman" w:cs="Times New Roman"/>
        </w:rPr>
        <w:t xml:space="preserve">suggest that raters with differing racial and gender identities may evaluate stimulus participants differently, with Black raters </w:t>
      </w:r>
      <w:proofErr w:type="gramStart"/>
      <w:r w:rsidR="00E4273F" w:rsidRPr="00CA78D8">
        <w:rPr>
          <w:rFonts w:ascii="Times New Roman" w:hAnsi="Times New Roman" w:cs="Times New Roman"/>
        </w:rPr>
        <w:t>in particular often</w:t>
      </w:r>
      <w:proofErr w:type="gramEnd"/>
      <w:r w:rsidR="00E4273F" w:rsidRPr="00CA78D8">
        <w:rPr>
          <w:rFonts w:ascii="Times New Roman" w:hAnsi="Times New Roman" w:cs="Times New Roman"/>
        </w:rPr>
        <w:t xml:space="preserve"> showing more favorable evaluations compared to their White and Asian peers. </w:t>
      </w:r>
      <w:r w:rsidRPr="00CA78D8">
        <w:rPr>
          <w:rFonts w:ascii="Times New Roman" w:hAnsi="Times New Roman" w:cs="Times New Roman"/>
        </w:rPr>
        <w:t>Future research examining the relative contributions of non-autistic rater and autistic</w:t>
      </w:r>
      <w:r w:rsidR="003107E3" w:rsidRPr="00CA78D8">
        <w:rPr>
          <w:rFonts w:ascii="Times New Roman" w:hAnsi="Times New Roman" w:cs="Times New Roman"/>
        </w:rPr>
        <w:t xml:space="preserve"> stimulus</w:t>
      </w:r>
      <w:r w:rsidRPr="00CA78D8">
        <w:rPr>
          <w:rFonts w:ascii="Times New Roman" w:hAnsi="Times New Roman" w:cs="Times New Roman"/>
        </w:rPr>
        <w:t xml:space="preserve"> participant demographics on first impressions ratings may help to disentangle the extent to which autistic and peer identities impact </w:t>
      </w:r>
      <w:r w:rsidR="00CE59C8" w:rsidRPr="00CA78D8">
        <w:rPr>
          <w:rFonts w:ascii="Times New Roman" w:hAnsi="Times New Roman" w:cs="Times New Roman"/>
        </w:rPr>
        <w:t xml:space="preserve">perceptions of, and </w:t>
      </w:r>
      <w:r w:rsidRPr="00CA78D8">
        <w:rPr>
          <w:rFonts w:ascii="Times New Roman" w:hAnsi="Times New Roman" w:cs="Times New Roman"/>
        </w:rPr>
        <w:t>social intentions towards</w:t>
      </w:r>
      <w:r w:rsidR="00CE59C8" w:rsidRPr="00CA78D8">
        <w:rPr>
          <w:rFonts w:ascii="Times New Roman" w:hAnsi="Times New Roman" w:cs="Times New Roman"/>
        </w:rPr>
        <w:t>,</w:t>
      </w:r>
      <w:r w:rsidRPr="00CA78D8">
        <w:rPr>
          <w:rFonts w:ascii="Times New Roman" w:hAnsi="Times New Roman" w:cs="Times New Roman"/>
        </w:rPr>
        <w:t xml:space="preserve"> autistic adults. Differences in ratings for Black and White autistic people may also reflect raters’ social desirability biases. While autism diagnosis was not disclosed, race is often visibly discernable, </w:t>
      </w:r>
      <w:r w:rsidR="00D87C5E" w:rsidRPr="00CA78D8">
        <w:rPr>
          <w:rFonts w:ascii="Times New Roman" w:hAnsi="Times New Roman" w:cs="Times New Roman"/>
        </w:rPr>
        <w:t xml:space="preserve">and </w:t>
      </w:r>
      <w:r w:rsidRPr="00CA78D8">
        <w:rPr>
          <w:rFonts w:ascii="Times New Roman" w:hAnsi="Times New Roman" w:cs="Times New Roman"/>
        </w:rPr>
        <w:t xml:space="preserve">it may be that raters were </w:t>
      </w:r>
      <w:r w:rsidRPr="00CA78D8">
        <w:rPr>
          <w:rFonts w:ascii="Times New Roman" w:hAnsi="Times New Roman" w:cs="Times New Roman"/>
        </w:rPr>
        <w:lastRenderedPageBreak/>
        <w:t xml:space="preserve">attempting to rate Black participants more favorably to avoid being seen as discriminatory. </w:t>
      </w:r>
      <w:r w:rsidR="004D06E4" w:rsidRPr="00CA78D8">
        <w:rPr>
          <w:rFonts w:ascii="Times New Roman" w:hAnsi="Times New Roman" w:cs="Times New Roman"/>
        </w:rPr>
        <w:t xml:space="preserve">Consistent with this interpretation, Black autistic participants received significantly higher ratings than White autistic participants on all four social interest items on the First Impressions </w:t>
      </w:r>
      <w:proofErr w:type="gramStart"/>
      <w:r w:rsidR="004D06E4" w:rsidRPr="00CA78D8">
        <w:rPr>
          <w:rFonts w:ascii="Times New Roman" w:hAnsi="Times New Roman" w:cs="Times New Roman"/>
        </w:rPr>
        <w:t>Scale, but</w:t>
      </w:r>
      <w:proofErr w:type="gramEnd"/>
      <w:r w:rsidR="004D06E4" w:rsidRPr="00CA78D8">
        <w:rPr>
          <w:rFonts w:ascii="Times New Roman" w:hAnsi="Times New Roman" w:cs="Times New Roman"/>
        </w:rPr>
        <w:t xml:space="preserve"> were rated higher on only two of the six trait items.</w:t>
      </w:r>
      <w:r w:rsidR="004D06E4" w:rsidRPr="00CA78D8">
        <w:rPr>
          <w:rFonts w:ascii="Times New Roman" w:hAnsi="Times New Roman" w:cs="Times New Roman"/>
          <w:b/>
          <w:bCs/>
        </w:rPr>
        <w:t xml:space="preserve"> </w:t>
      </w:r>
      <w:r w:rsidR="005B4D3F" w:rsidRPr="00CA78D8">
        <w:rPr>
          <w:rFonts w:ascii="Times New Roman" w:hAnsi="Times New Roman" w:cs="Times New Roman"/>
        </w:rPr>
        <w:t>Further, the two trait items favoring Black over White autistic participants were trustworthiness and likeability, both of which may relate to social desirability biases</w:t>
      </w:r>
      <w:r w:rsidR="005B4D3F" w:rsidRPr="00CA78D8">
        <w:rPr>
          <w:rFonts w:ascii="Times New Roman" w:hAnsi="Times New Roman" w:cs="Times New Roman"/>
          <w:b/>
          <w:bCs/>
        </w:rPr>
        <w:t xml:space="preserve">. </w:t>
      </w:r>
      <w:r w:rsidR="004D06E4" w:rsidRPr="00CA78D8">
        <w:rPr>
          <w:rFonts w:ascii="Times New Roman" w:hAnsi="Times New Roman" w:cs="Times New Roman"/>
        </w:rPr>
        <w:t>However, d</w:t>
      </w:r>
      <w:r w:rsidRPr="00CA78D8">
        <w:rPr>
          <w:rFonts w:ascii="Times New Roman" w:hAnsi="Times New Roman" w:cs="Times New Roman"/>
        </w:rPr>
        <w:t xml:space="preserve">ue to the lack of a comparison group of Black non-autistic adults, it is difficult to ascertain what is driving the differences between ratings for Black and White autistic people, as well as differences for Black autistic males compared to women and non-binary people. </w:t>
      </w:r>
    </w:p>
    <w:p w14:paraId="3C687309" w14:textId="5F6330E1" w:rsidR="006A2E82" w:rsidRPr="00CA78D8" w:rsidRDefault="006A2E82" w:rsidP="006A2E82">
      <w:pPr>
        <w:spacing w:line="480" w:lineRule="auto"/>
        <w:ind w:firstLine="720"/>
        <w:rPr>
          <w:rFonts w:ascii="Times New Roman" w:hAnsi="Times New Roman" w:cs="Times New Roman"/>
        </w:rPr>
      </w:pPr>
      <w:r w:rsidRPr="00CA78D8">
        <w:rPr>
          <w:rFonts w:ascii="Times New Roman" w:hAnsi="Times New Roman" w:cs="Times New Roman"/>
        </w:rPr>
        <w:t xml:space="preserve">Perceptions of autistic people by non-autistic raters also differed based on the autistic person’s gender. Autistic men were rated as less attractive and marginally less likeable than autistic non-males. This is consistent with literature suggesting that autistic boys and men are rated the least favorably </w:t>
      </w:r>
      <w:sdt>
        <w:sdtPr>
          <w:rPr>
            <w:rFonts w:ascii="Times New Roman" w:hAnsi="Times New Roman" w:cs="Times New Roman"/>
            <w:color w:val="000000"/>
          </w:rPr>
          <w:tag w:val="MENDELEY_CITATION_v3_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"/>
          <w:id w:val="348449469"/>
          <w:placeholder>
            <w:docPart w:val="9346DDBA35424ED0AEC9012A58C9010A"/>
          </w:placeholder>
        </w:sdtPr>
        <w:sdtContent>
          <w:r w:rsidR="00D05DA3" w:rsidRPr="00CA78D8">
            <w:rPr>
              <w:rFonts w:ascii="Times New Roman" w:eastAsia="Times New Roman" w:hAnsi="Times New Roman" w:cs="Times New Roman"/>
              <w:color w:val="000000"/>
            </w:rPr>
            <w:t>(Belcher et al., 2022; Cage &amp; Burton, 2019)</w:t>
          </w:r>
        </w:sdtContent>
      </w:sdt>
      <w:r w:rsidRPr="00CA78D8">
        <w:rPr>
          <w:rFonts w:ascii="Times New Roman" w:hAnsi="Times New Roman" w:cs="Times New Roman"/>
        </w:rPr>
        <w:t>,</w:t>
      </w:r>
      <w:r w:rsidRPr="00CA78D8">
        <w:rPr>
          <w:rFonts w:ascii="Times New Roman" w:hAnsi="Times New Roman" w:cs="Times New Roman"/>
          <w:color w:val="000000"/>
        </w:rPr>
        <w:t xml:space="preserve"> perhaps in part</w:t>
      </w:r>
      <w:r w:rsidRPr="00CA78D8">
        <w:rPr>
          <w:rFonts w:ascii="Times New Roman" w:hAnsi="Times New Roman" w:cs="Times New Roman"/>
        </w:rPr>
        <w:t xml:space="preserve"> because they often are less normative in their social presentations than autistic females </w:t>
      </w:r>
      <w:sdt>
        <w:sdtPr>
          <w:rPr>
            <w:rFonts w:ascii="Times New Roman" w:hAnsi="Times New Roman" w:cs="Times New Roman"/>
            <w:color w:val="000000"/>
          </w:rPr>
          <w:tag w:val="MENDELEY_CITATION_v3_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"/>
          <w:id w:val="-1119224652"/>
          <w:placeholder>
            <w:docPart w:val="A0E67DD2186F4FCCAFB11C1ACD9EC08E"/>
          </w:placeholder>
        </w:sdtPr>
        <w:sdtContent>
          <w:r w:rsidR="00D05DA3" w:rsidRPr="00CA78D8">
            <w:rPr>
              <w:rFonts w:ascii="Times New Roman" w:hAnsi="Times New Roman" w:cs="Times New Roman"/>
              <w:color w:val="000000"/>
            </w:rPr>
            <w:t>(Hull et al., 2020)</w:t>
          </w:r>
        </w:sdtContent>
      </w:sdt>
      <w:r w:rsidRPr="00CA78D8">
        <w:rPr>
          <w:rFonts w:ascii="Times New Roman" w:hAnsi="Times New Roman" w:cs="Times New Roman"/>
        </w:rPr>
        <w:t xml:space="preserve">. A body of literature also suggests that autistic girls and women often possess more gender-typical patterns of interest and behaviors </w:t>
      </w:r>
      <w:sdt>
        <w:sdtPr>
          <w:rPr>
            <w:rFonts w:ascii="Times New Roman" w:hAnsi="Times New Roman" w:cs="Times New Roman"/>
            <w:color w:val="000000"/>
          </w:rPr>
          <w:tag w:val="MENDELEY_CITATION_v3_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"/>
          <w:id w:val="-312874662"/>
          <w:placeholder>
            <w:docPart w:val="6F65F50865BB48D19D96F37FE760D474"/>
          </w:placeholder>
        </w:sdtPr>
        <w:sdtContent>
          <w:r w:rsidR="00D05DA3" w:rsidRPr="00CA78D8">
            <w:rPr>
              <w:rFonts w:ascii="Times New Roman" w:hAnsi="Times New Roman" w:cs="Times New Roman"/>
              <w:color w:val="000000"/>
            </w:rPr>
            <w:t>(Nowell et al., 2019)</w:t>
          </w:r>
        </w:sdtContent>
      </w:sdt>
      <w:r w:rsidRPr="00CA78D8">
        <w:rPr>
          <w:rFonts w:ascii="Times New Roman" w:hAnsi="Times New Roman" w:cs="Times New Roman"/>
        </w:rPr>
        <w:t>, and may demonstrate a greater tendency to camouflage their autistic traits to avoid certain forms of stigma (</w:t>
      </w:r>
      <w:r w:rsidRPr="00CA78D8">
        <w:rPr>
          <w:rFonts w:ascii="Times New Roman" w:hAnsi="Times New Roman" w:cs="Times New Roman"/>
          <w:color w:val="000000"/>
        </w:rPr>
        <w:t>Hull et al., 2020)</w:t>
      </w:r>
      <w:r w:rsidRPr="00CA78D8">
        <w:rPr>
          <w:rFonts w:ascii="Times New Roman" w:hAnsi="Times New Roman" w:cs="Times New Roman"/>
        </w:rPr>
        <w:t xml:space="preserve">. Despite these findings, the current study was underpowered to directly examine first impressions of autistic women and non-binary people separately, so findings related to these groups should be interpreted with caution. Future studies comparing first impressions in a gender-diverse group of autistic adults may help to further explain how gender influences perceptions of autistic people. </w:t>
      </w:r>
    </w:p>
    <w:p w14:paraId="0810706A" w14:textId="5BE476F4" w:rsidR="000227B6" w:rsidRPr="00CA78D8" w:rsidRDefault="006A2E82" w:rsidP="000227B6">
      <w:pPr>
        <w:spacing w:line="480" w:lineRule="auto"/>
        <w:ind w:firstLine="720"/>
        <w:rPr>
          <w:rFonts w:ascii="Times New Roman" w:hAnsi="Times New Roman" w:cs="Times New Roman"/>
        </w:rPr>
      </w:pPr>
      <w:r w:rsidRPr="00CA78D8">
        <w:rPr>
          <w:rFonts w:ascii="Times New Roman" w:hAnsi="Times New Roman" w:cs="Times New Roman"/>
        </w:rPr>
        <w:t>R</w:t>
      </w:r>
      <w:r w:rsidR="000227B6" w:rsidRPr="00CA78D8">
        <w:rPr>
          <w:rFonts w:ascii="Times New Roman" w:hAnsi="Times New Roman" w:cs="Times New Roman"/>
        </w:rPr>
        <w:t xml:space="preserve">aters showed </w:t>
      </w:r>
      <w:r w:rsidR="00D87C5E" w:rsidRPr="00CA78D8">
        <w:rPr>
          <w:rFonts w:ascii="Times New Roman" w:hAnsi="Times New Roman" w:cs="Times New Roman"/>
        </w:rPr>
        <w:t>the lowest</w:t>
      </w:r>
      <w:r w:rsidR="000227B6" w:rsidRPr="00CA78D8">
        <w:rPr>
          <w:rFonts w:ascii="Times New Roman" w:hAnsi="Times New Roman" w:cs="Times New Roman"/>
        </w:rPr>
        <w:t xml:space="preserve"> interest in living near, hanging out with, sitting next to, and having a conversation with autistic men.</w:t>
      </w:r>
      <w:r w:rsidR="000227B6" w:rsidRPr="00CA78D8">
        <w:rPr>
          <w:rFonts w:ascii="Times New Roman" w:hAnsi="Times New Roman" w:cs="Times New Roman"/>
          <w:b/>
          <w:bCs/>
        </w:rPr>
        <w:t xml:space="preserve"> </w:t>
      </w:r>
      <w:r w:rsidR="000227B6" w:rsidRPr="00CA78D8">
        <w:rPr>
          <w:rFonts w:ascii="Times New Roman" w:hAnsi="Times New Roman" w:cs="Times New Roman"/>
        </w:rPr>
        <w:t xml:space="preserve">As raters were predominantly female, this finding could </w:t>
      </w:r>
      <w:r w:rsidR="000227B6" w:rsidRPr="00CA78D8">
        <w:rPr>
          <w:rFonts w:ascii="Times New Roman" w:hAnsi="Times New Roman" w:cs="Times New Roman"/>
        </w:rPr>
        <w:lastRenderedPageBreak/>
        <w:t xml:space="preserve">reflect gender differences regarding </w:t>
      </w:r>
      <w:r w:rsidR="00D87C5E" w:rsidRPr="00CA78D8">
        <w:rPr>
          <w:rFonts w:ascii="Times New Roman" w:hAnsi="Times New Roman" w:cs="Times New Roman"/>
        </w:rPr>
        <w:t>cross-gender interaction</w:t>
      </w:r>
      <w:r w:rsidR="000227B6" w:rsidRPr="00CA78D8">
        <w:rPr>
          <w:rFonts w:ascii="Times New Roman" w:hAnsi="Times New Roman" w:cs="Times New Roman"/>
        </w:rPr>
        <w:t xml:space="preserve">, as women may express greater hesitancy towards cross-gender friendships than men </w:t>
      </w:r>
      <w:sdt>
        <w:sdtPr>
          <w:rPr>
            <w:rFonts w:ascii="Times New Roman" w:hAnsi="Times New Roman" w:cs="Times New Roman"/>
            <w:color w:val="000000"/>
          </w:rPr>
          <w:tag w:val="MENDELEY_CITATION_v3_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"/>
          <w:id w:val="-1647034106"/>
          <w:placeholder>
            <w:docPart w:val="E112D4E3FDED134B8D439D0E70FECF51"/>
          </w:placeholder>
        </w:sdtPr>
        <w:sdtContent>
          <w:r w:rsidR="00D05DA3" w:rsidRPr="00CA78D8">
            <w:rPr>
              <w:rFonts w:ascii="Times New Roman" w:hAnsi="Times New Roman" w:cs="Times New Roman"/>
              <w:color w:val="000000"/>
            </w:rPr>
            <w:t>(Felmlee et al., 2012)</w:t>
          </w:r>
        </w:sdtContent>
      </w:sdt>
      <w:r w:rsidR="000227B6" w:rsidRPr="00CA78D8">
        <w:rPr>
          <w:rFonts w:ascii="Times New Roman" w:hAnsi="Times New Roman" w:cs="Times New Roman"/>
        </w:rPr>
        <w:t>.</w:t>
      </w:r>
      <w:r w:rsidR="000227B6" w:rsidRPr="00CA78D8">
        <w:rPr>
          <w:rFonts w:ascii="Times New Roman" w:hAnsi="Times New Roman" w:cs="Times New Roman"/>
          <w:b/>
          <w:bCs/>
        </w:rPr>
        <w:t xml:space="preserve"> </w:t>
      </w:r>
      <w:r w:rsidR="000227B6" w:rsidRPr="00CA78D8">
        <w:rPr>
          <w:rFonts w:ascii="Times New Roman" w:hAnsi="Times New Roman" w:cs="Times New Roman"/>
        </w:rPr>
        <w:t xml:space="preserve">However, many of these ratings </w:t>
      </w:r>
      <w:r w:rsidR="00D87C5E" w:rsidRPr="00CA78D8">
        <w:rPr>
          <w:rFonts w:ascii="Times New Roman" w:hAnsi="Times New Roman" w:cs="Times New Roman"/>
        </w:rPr>
        <w:t>were</w:t>
      </w:r>
      <w:r w:rsidR="000227B6" w:rsidRPr="00CA78D8">
        <w:rPr>
          <w:rFonts w:ascii="Times New Roman" w:hAnsi="Times New Roman" w:cs="Times New Roman"/>
        </w:rPr>
        <w:t xml:space="preserve"> driven by a lack of interest in interacting with White autistic men</w:t>
      </w:r>
      <w:r w:rsidR="00D87C5E" w:rsidRPr="00CA78D8">
        <w:rPr>
          <w:rFonts w:ascii="Times New Roman" w:hAnsi="Times New Roman" w:cs="Times New Roman"/>
        </w:rPr>
        <w:t xml:space="preserve"> specifically</w:t>
      </w:r>
      <w:r w:rsidR="000227B6" w:rsidRPr="00CA78D8">
        <w:rPr>
          <w:rFonts w:ascii="Times New Roman" w:hAnsi="Times New Roman" w:cs="Times New Roman"/>
        </w:rPr>
        <w:t xml:space="preserve">, with raters reporting less interest in interactions with these individuals compared to White autistic women and non-binary people across all social interest items, while gender was not a significant predictor of any social interest items for Black autistic participants. It is possible that this difference in ratings may reflect certain stereotypes attributed to White autistic men, as a qualitative interview with the </w:t>
      </w:r>
      <w:r w:rsidR="00FE6763" w:rsidRPr="00CA78D8">
        <w:rPr>
          <w:rFonts w:ascii="Times New Roman" w:hAnsi="Times New Roman" w:cs="Times New Roman"/>
        </w:rPr>
        <w:t xml:space="preserve">stimulus </w:t>
      </w:r>
      <w:r w:rsidR="000227B6" w:rsidRPr="00CA78D8">
        <w:rPr>
          <w:rFonts w:ascii="Times New Roman" w:hAnsi="Times New Roman" w:cs="Times New Roman"/>
        </w:rPr>
        <w:t xml:space="preserve">participants in this study (Jones et al., </w:t>
      </w:r>
      <w:r w:rsidR="007B7B25" w:rsidRPr="00CA78D8">
        <w:rPr>
          <w:rFonts w:ascii="Times New Roman" w:hAnsi="Times New Roman" w:cs="Times New Roman"/>
        </w:rPr>
        <w:t>in press</w:t>
      </w:r>
      <w:r w:rsidR="000227B6" w:rsidRPr="00CA78D8">
        <w:rPr>
          <w:rFonts w:ascii="Times New Roman" w:hAnsi="Times New Roman" w:cs="Times New Roman"/>
        </w:rPr>
        <w:t xml:space="preserve">) revealed that many of these individuals feared they were perceived as holding bigoted values. Although speculative, assumptions such as these may have caused the primarily female and </w:t>
      </w:r>
      <w:r w:rsidR="00930F2D" w:rsidRPr="00CA78D8">
        <w:rPr>
          <w:rFonts w:ascii="Times New Roman" w:hAnsi="Times New Roman" w:cs="Times New Roman"/>
        </w:rPr>
        <w:t xml:space="preserve">mostly </w:t>
      </w:r>
      <w:r w:rsidR="000227B6" w:rsidRPr="00CA78D8">
        <w:rPr>
          <w:rFonts w:ascii="Times New Roman" w:hAnsi="Times New Roman" w:cs="Times New Roman"/>
        </w:rPr>
        <w:t xml:space="preserve">non-White raters to feel that White autistic participants held dissimilar or unwelcoming values, leading them to feel hesitant to interact with these individuals. </w:t>
      </w:r>
    </w:p>
    <w:p w14:paraId="4402DB3A" w14:textId="039DF6AC" w:rsidR="006446FA" w:rsidRPr="00CA78D8" w:rsidRDefault="00DD3575" w:rsidP="000227B6">
      <w:pPr>
        <w:spacing w:line="480" w:lineRule="auto"/>
        <w:ind w:firstLine="720"/>
        <w:rPr>
          <w:rFonts w:ascii="Times New Roman" w:hAnsi="Times New Roman" w:cs="Times New Roman"/>
          <w:color w:val="000000"/>
        </w:rPr>
      </w:pPr>
      <w:r w:rsidRPr="00CA78D8">
        <w:rPr>
          <w:rFonts w:ascii="Times New Roman" w:hAnsi="Times New Roman" w:cs="Times New Roman"/>
        </w:rPr>
        <w:t>Higher levels of autistic traits were associated with lower perceived aggression</w:t>
      </w:r>
      <w:r w:rsidR="0037600D" w:rsidRPr="00CA78D8">
        <w:rPr>
          <w:rFonts w:ascii="Times New Roman" w:hAnsi="Times New Roman" w:cs="Times New Roman"/>
        </w:rPr>
        <w:t xml:space="preserve"> for both Black and White autistic </w:t>
      </w:r>
      <w:r w:rsidR="00FE6763" w:rsidRPr="00CA78D8">
        <w:rPr>
          <w:rFonts w:ascii="Times New Roman" w:hAnsi="Times New Roman" w:cs="Times New Roman"/>
        </w:rPr>
        <w:t xml:space="preserve">stimulus </w:t>
      </w:r>
      <w:r w:rsidR="0037600D" w:rsidRPr="00CA78D8">
        <w:rPr>
          <w:rFonts w:ascii="Times New Roman" w:hAnsi="Times New Roman" w:cs="Times New Roman"/>
        </w:rPr>
        <w:t>participants</w:t>
      </w:r>
      <w:r w:rsidRPr="00CA78D8">
        <w:rPr>
          <w:rFonts w:ascii="Times New Roman" w:hAnsi="Times New Roman" w:cs="Times New Roman"/>
        </w:rPr>
        <w:t xml:space="preserve">, suggesting that autistic traits may contribute to a person being seen as more meek or docile. Previous accounts comparing autism stigma with stigma towards other conditions support this finding, </w:t>
      </w:r>
      <w:r w:rsidR="00D87C5E" w:rsidRPr="00CA78D8">
        <w:rPr>
          <w:rFonts w:ascii="Times New Roman" w:hAnsi="Times New Roman" w:cs="Times New Roman"/>
        </w:rPr>
        <w:t xml:space="preserve">as they indicate </w:t>
      </w:r>
      <w:r w:rsidRPr="00CA78D8">
        <w:rPr>
          <w:rFonts w:ascii="Times New Roman" w:hAnsi="Times New Roman" w:cs="Times New Roman"/>
        </w:rPr>
        <w:t xml:space="preserve">that autism </w:t>
      </w:r>
      <w:r w:rsidR="00D87C5E" w:rsidRPr="00CA78D8">
        <w:rPr>
          <w:rFonts w:ascii="Times New Roman" w:hAnsi="Times New Roman" w:cs="Times New Roman"/>
        </w:rPr>
        <w:t>is</w:t>
      </w:r>
      <w:r w:rsidRPr="00CA78D8">
        <w:rPr>
          <w:rFonts w:ascii="Times New Roman" w:hAnsi="Times New Roman" w:cs="Times New Roman"/>
        </w:rPr>
        <w:t xml:space="preserve"> associated with lower perceived fear or danger relative to highly stigmatized conditions such as schizophrenia </w:t>
      </w:r>
      <w:sdt>
        <w:sdtPr>
          <w:rPr>
            <w:rFonts w:ascii="Times New Roman" w:hAnsi="Times New Roman" w:cs="Times New Roman"/>
            <w:color w:val="000000"/>
          </w:rPr>
          <w:tag w:val="MENDELEY_CITATION_v3_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"/>
          <w:id w:val="-2006351685"/>
          <w:placeholder>
            <w:docPart w:val="3CEDDBEC90424C4594FBBA1D7355DFAD"/>
          </w:placeholder>
        </w:sdtPr>
        <w:sdtContent>
          <w:r w:rsidR="00D05DA3" w:rsidRPr="00CA78D8">
            <w:rPr>
              <w:rFonts w:ascii="Times New Roman" w:eastAsia="Times New Roman" w:hAnsi="Times New Roman" w:cs="Times New Roman"/>
              <w:color w:val="000000"/>
            </w:rPr>
            <w:t>(Durand-Zaleski et al., 2012; Gillespie-Lynch et al., 2020; Jones &amp; Sasson, 2023)</w:t>
          </w:r>
        </w:sdtContent>
      </w:sdt>
      <w:r w:rsidRPr="00CA78D8">
        <w:rPr>
          <w:rFonts w:ascii="Times New Roman" w:hAnsi="Times New Roman" w:cs="Times New Roman"/>
          <w:color w:val="000000"/>
        </w:rPr>
        <w:t xml:space="preserve">. </w:t>
      </w:r>
    </w:p>
    <w:p w14:paraId="6781DCFD" w14:textId="399A2B31" w:rsidR="00DD3575" w:rsidRPr="00CA78D8" w:rsidRDefault="00DD3575" w:rsidP="007B7B25">
      <w:pPr>
        <w:spacing w:line="480" w:lineRule="auto"/>
        <w:ind w:firstLine="720"/>
        <w:rPr>
          <w:rFonts w:ascii="Times New Roman" w:hAnsi="Times New Roman" w:cs="Times New Roman"/>
          <w:color w:val="000000"/>
        </w:rPr>
      </w:pPr>
      <w:r w:rsidRPr="00CA78D8">
        <w:rPr>
          <w:rFonts w:ascii="Times New Roman" w:hAnsi="Times New Roman" w:cs="Times New Roman"/>
          <w:color w:val="000000"/>
        </w:rPr>
        <w:t xml:space="preserve">While degree of autistic traits did not significantly predict ratings for any of the remaining first impression items, they appeared to moderate the relationship between race and first impressions, </w:t>
      </w:r>
      <w:r w:rsidR="007B7B25" w:rsidRPr="00CA78D8">
        <w:rPr>
          <w:rFonts w:ascii="Times New Roman" w:hAnsi="Times New Roman" w:cs="Times New Roman"/>
        </w:rPr>
        <w:t>with higher autistic traits linked to more favorable overall and social interest impressions for Black autistic participants, but not for White participants.</w:t>
      </w:r>
      <w:r w:rsidR="007B7B25" w:rsidRPr="00CA78D8">
        <w:rPr>
          <w:rFonts w:ascii="Times New Roman" w:hAnsi="Times New Roman" w:cs="Times New Roman"/>
          <w:color w:val="000000"/>
        </w:rPr>
        <w:t xml:space="preserve"> </w:t>
      </w:r>
      <w:r w:rsidRPr="00CA78D8">
        <w:rPr>
          <w:rFonts w:ascii="Times New Roman" w:hAnsi="Times New Roman" w:cs="Times New Roman"/>
          <w:color w:val="000000"/>
        </w:rPr>
        <w:t xml:space="preserve">Black autistic people who were high in autistic traits evaluated as </w:t>
      </w:r>
      <w:r w:rsidRPr="00CA78D8">
        <w:rPr>
          <w:rFonts w:ascii="Times New Roman" w:hAnsi="Times New Roman" w:cs="Times New Roman"/>
        </w:rPr>
        <w:t xml:space="preserve">more trustworthy, more likeable, and more </w:t>
      </w:r>
      <w:r w:rsidRPr="00CA78D8">
        <w:rPr>
          <w:rFonts w:ascii="Times New Roman" w:hAnsi="Times New Roman" w:cs="Times New Roman"/>
        </w:rPr>
        <w:lastRenderedPageBreak/>
        <w:t>intelligent, while the relationship between autistic traits and ratings on these variables was either non-significant or occurring in the opposite direction for White autistic people</w:t>
      </w:r>
      <w:r w:rsidR="007B7B25" w:rsidRPr="00CA78D8">
        <w:rPr>
          <w:rFonts w:ascii="Times New Roman" w:hAnsi="Times New Roman" w:cs="Times New Roman"/>
        </w:rPr>
        <w:t>, suggesting that autistic traits may be interpreted through a racialized lens</w:t>
      </w:r>
      <w:r w:rsidRPr="00CA78D8">
        <w:rPr>
          <w:rFonts w:ascii="Times New Roman" w:hAnsi="Times New Roman" w:cs="Times New Roman"/>
        </w:rPr>
        <w:t xml:space="preserve">. </w:t>
      </w:r>
      <w:r w:rsidR="00AC12BC" w:rsidRPr="00CA78D8">
        <w:rPr>
          <w:rFonts w:ascii="Times New Roman" w:hAnsi="Times New Roman" w:cs="Times New Roman"/>
        </w:rPr>
        <w:t>Although</w:t>
      </w:r>
      <w:r w:rsidRPr="00CA78D8">
        <w:rPr>
          <w:rFonts w:ascii="Times New Roman" w:hAnsi="Times New Roman" w:cs="Times New Roman"/>
        </w:rPr>
        <w:t xml:space="preserve"> these findings are contrary to our hypotheses, they are in line with qualitative reports from Black autistic men in </w:t>
      </w:r>
      <w:r w:rsidR="000227B6" w:rsidRPr="00CA78D8">
        <w:rPr>
          <w:rFonts w:ascii="Times New Roman" w:hAnsi="Times New Roman" w:cs="Times New Roman"/>
        </w:rPr>
        <w:t>this</w:t>
      </w:r>
      <w:r w:rsidRPr="00CA78D8">
        <w:rPr>
          <w:rFonts w:ascii="Times New Roman" w:hAnsi="Times New Roman" w:cs="Times New Roman"/>
        </w:rPr>
        <w:t xml:space="preserve"> sample</w:t>
      </w:r>
      <w:r w:rsidR="000227B6" w:rsidRPr="00CA78D8">
        <w:rPr>
          <w:rFonts w:ascii="Times New Roman" w:hAnsi="Times New Roman" w:cs="Times New Roman"/>
        </w:rPr>
        <w:t xml:space="preserve"> (Jones et al., </w:t>
      </w:r>
      <w:r w:rsidR="007B7B25" w:rsidRPr="00CA78D8">
        <w:rPr>
          <w:rFonts w:ascii="Times New Roman" w:hAnsi="Times New Roman" w:cs="Times New Roman"/>
        </w:rPr>
        <w:t>in press</w:t>
      </w:r>
      <w:r w:rsidR="000227B6" w:rsidRPr="00CA78D8">
        <w:rPr>
          <w:rFonts w:ascii="Times New Roman" w:hAnsi="Times New Roman" w:cs="Times New Roman"/>
        </w:rPr>
        <w:t>)</w:t>
      </w:r>
      <w:r w:rsidRPr="00CA78D8">
        <w:rPr>
          <w:rFonts w:ascii="Times New Roman" w:hAnsi="Times New Roman" w:cs="Times New Roman"/>
        </w:rPr>
        <w:t xml:space="preserve">, </w:t>
      </w:r>
      <w:r w:rsidR="000227B6" w:rsidRPr="00CA78D8">
        <w:rPr>
          <w:rFonts w:ascii="Times New Roman" w:hAnsi="Times New Roman" w:cs="Times New Roman"/>
        </w:rPr>
        <w:t>many of whom reported that they exercise caution when expressing themselves and may temper some of their authentic presentations and behaviors to avoid potentially dangerous situations, which may have caused them to be evaluated more favorably by raters.</w:t>
      </w:r>
      <w:r w:rsidR="005E091C" w:rsidRPr="00CA78D8">
        <w:rPr>
          <w:rFonts w:ascii="Times New Roman" w:hAnsi="Times New Roman" w:cs="Times New Roman"/>
        </w:rPr>
        <w:t xml:space="preserve"> However, </w:t>
      </w:r>
      <w:r w:rsidR="0041308C" w:rsidRPr="00CA78D8">
        <w:rPr>
          <w:rFonts w:ascii="Times New Roman" w:hAnsi="Times New Roman" w:cs="Times New Roman"/>
        </w:rPr>
        <w:t xml:space="preserve">we did not include a measure of </w:t>
      </w:r>
      <w:r w:rsidR="008A596C" w:rsidRPr="00CA78D8">
        <w:rPr>
          <w:rFonts w:ascii="Times New Roman" w:hAnsi="Times New Roman" w:cs="Times New Roman"/>
        </w:rPr>
        <w:t>camouflaging,</w:t>
      </w:r>
      <w:r w:rsidR="0041308C" w:rsidRPr="00CA78D8">
        <w:rPr>
          <w:rFonts w:ascii="Times New Roman" w:hAnsi="Times New Roman" w:cs="Times New Roman"/>
        </w:rPr>
        <w:t xml:space="preserve"> and </w:t>
      </w:r>
      <w:r w:rsidR="005E091C" w:rsidRPr="00CA78D8">
        <w:rPr>
          <w:rFonts w:ascii="Times New Roman" w:hAnsi="Times New Roman" w:cs="Times New Roman"/>
        </w:rPr>
        <w:t xml:space="preserve">it is unclear if Black autistic </w:t>
      </w:r>
      <w:r w:rsidR="00FE6763" w:rsidRPr="00CA78D8">
        <w:rPr>
          <w:rFonts w:ascii="Times New Roman" w:hAnsi="Times New Roman" w:cs="Times New Roman"/>
        </w:rPr>
        <w:t xml:space="preserve">stimulus </w:t>
      </w:r>
      <w:r w:rsidR="005E091C" w:rsidRPr="00CA78D8">
        <w:rPr>
          <w:rFonts w:ascii="Times New Roman" w:hAnsi="Times New Roman" w:cs="Times New Roman"/>
        </w:rPr>
        <w:t xml:space="preserve">participants in the current study inhibited their authentic social presentations to a greater degree than White autistic </w:t>
      </w:r>
      <w:r w:rsidR="00FE6763" w:rsidRPr="00CA78D8">
        <w:rPr>
          <w:rFonts w:ascii="Times New Roman" w:hAnsi="Times New Roman" w:cs="Times New Roman"/>
        </w:rPr>
        <w:t xml:space="preserve">stimulus </w:t>
      </w:r>
      <w:r w:rsidR="005E091C" w:rsidRPr="00CA78D8">
        <w:rPr>
          <w:rFonts w:ascii="Times New Roman" w:hAnsi="Times New Roman" w:cs="Times New Roman"/>
        </w:rPr>
        <w:t xml:space="preserve">participants. Future studies are encouraged to examine how camouflaging may differ for Black and White autistic adults and assess their effects on peer evaluation. </w:t>
      </w:r>
    </w:p>
    <w:p w14:paraId="16493752" w14:textId="6CA45903" w:rsidR="00406B3A" w:rsidRPr="00CA78D8" w:rsidRDefault="00AC12BC" w:rsidP="006446FA">
      <w:pPr>
        <w:spacing w:line="480" w:lineRule="auto"/>
        <w:ind w:firstLine="480"/>
        <w:rPr>
          <w:rFonts w:ascii="Times New Roman" w:hAnsi="Times New Roman" w:cs="Times New Roman"/>
        </w:rPr>
      </w:pPr>
      <w:r w:rsidRPr="00CA78D8">
        <w:rPr>
          <w:rFonts w:ascii="Times New Roman" w:hAnsi="Times New Roman" w:cs="Times New Roman"/>
        </w:rPr>
        <w:t xml:space="preserve">These findings should be interpreted in the context of several limitations. First, while the sample of non-autistic raters was large and allowed for the ability to detect the effects of </w:t>
      </w:r>
      <w:r w:rsidR="003107E3" w:rsidRPr="00CA78D8">
        <w:rPr>
          <w:rFonts w:ascii="Times New Roman" w:hAnsi="Times New Roman" w:cs="Times New Roman"/>
        </w:rPr>
        <w:t xml:space="preserve">stimulus </w:t>
      </w:r>
      <w:r w:rsidRPr="00CA78D8">
        <w:rPr>
          <w:rFonts w:ascii="Times New Roman" w:hAnsi="Times New Roman" w:cs="Times New Roman"/>
        </w:rPr>
        <w:t xml:space="preserve">participant race and </w:t>
      </w:r>
      <w:r w:rsidR="00E20CAD" w:rsidRPr="00CA78D8">
        <w:rPr>
          <w:rFonts w:ascii="Times New Roman" w:hAnsi="Times New Roman" w:cs="Times New Roman"/>
        </w:rPr>
        <w:t>gender</w:t>
      </w:r>
      <w:r w:rsidRPr="00CA78D8">
        <w:rPr>
          <w:rFonts w:ascii="Times New Roman" w:hAnsi="Times New Roman" w:cs="Times New Roman"/>
        </w:rPr>
        <w:t xml:space="preserve">, the small samples of autistic women and non-binary people limited our ability to </w:t>
      </w:r>
      <w:r w:rsidR="00E20CAD" w:rsidRPr="00CA78D8">
        <w:rPr>
          <w:rFonts w:ascii="Times New Roman" w:hAnsi="Times New Roman" w:cs="Times New Roman"/>
        </w:rPr>
        <w:t xml:space="preserve">compare </w:t>
      </w:r>
      <w:r w:rsidRPr="00CA78D8">
        <w:rPr>
          <w:rFonts w:ascii="Times New Roman" w:hAnsi="Times New Roman" w:cs="Times New Roman"/>
        </w:rPr>
        <w:t xml:space="preserve">ratings for these groups. </w:t>
      </w:r>
      <w:r w:rsidR="00D05DA3" w:rsidRPr="00CA78D8">
        <w:rPr>
          <w:rFonts w:ascii="Times New Roman" w:hAnsi="Times New Roman" w:cs="Times New Roman"/>
        </w:rPr>
        <w:t xml:space="preserve">In addition, the relatively small and uneven racial subgroups of raters (e.g., only 25 Black raters) limited our ability to examine potential in-group effects between rater and stimulus race. </w:t>
      </w:r>
      <w:r w:rsidRPr="00CA78D8">
        <w:rPr>
          <w:rFonts w:ascii="Times New Roman" w:hAnsi="Times New Roman" w:cs="Times New Roman"/>
        </w:rPr>
        <w:t xml:space="preserve">As such, some potential effects for these variables may have gone undetected, and null effects should not be interpreted as evidence that effects are not present. </w:t>
      </w:r>
      <w:r w:rsidR="00B6276C" w:rsidRPr="00CA78D8">
        <w:rPr>
          <w:rFonts w:ascii="Times New Roman" w:hAnsi="Times New Roman" w:cs="Times New Roman"/>
        </w:rPr>
        <w:t>We also did not include measure</w:t>
      </w:r>
      <w:r w:rsidR="00396BA4" w:rsidRPr="00CA78D8">
        <w:rPr>
          <w:rFonts w:ascii="Times New Roman" w:hAnsi="Times New Roman" w:cs="Times New Roman"/>
        </w:rPr>
        <w:t>s</w:t>
      </w:r>
      <w:r w:rsidR="00B6276C" w:rsidRPr="00CA78D8">
        <w:rPr>
          <w:rFonts w:ascii="Times New Roman" w:hAnsi="Times New Roman" w:cs="Times New Roman"/>
        </w:rPr>
        <w:t xml:space="preserve"> of language abilities</w:t>
      </w:r>
      <w:r w:rsidR="00396BA4" w:rsidRPr="00CA78D8">
        <w:rPr>
          <w:rFonts w:ascii="Times New Roman" w:hAnsi="Times New Roman" w:cs="Times New Roman"/>
        </w:rPr>
        <w:t xml:space="preserve"> or socioeconomic status</w:t>
      </w:r>
      <w:r w:rsidR="00B6276C" w:rsidRPr="00CA78D8">
        <w:rPr>
          <w:rFonts w:ascii="Times New Roman" w:hAnsi="Times New Roman" w:cs="Times New Roman"/>
        </w:rPr>
        <w:t>, which may have varied among</w:t>
      </w:r>
      <w:r w:rsidR="009A1AD4" w:rsidRPr="00CA78D8">
        <w:rPr>
          <w:rFonts w:ascii="Times New Roman" w:hAnsi="Times New Roman" w:cs="Times New Roman"/>
        </w:rPr>
        <w:t xml:space="preserve"> stimulus</w:t>
      </w:r>
      <w:r w:rsidR="00B6276C" w:rsidRPr="00CA78D8">
        <w:rPr>
          <w:rFonts w:ascii="Times New Roman" w:hAnsi="Times New Roman" w:cs="Times New Roman"/>
        </w:rPr>
        <w:t xml:space="preserve"> participants and could have influenced results</w:t>
      </w:r>
      <w:r w:rsidR="00396BA4" w:rsidRPr="00CA78D8">
        <w:rPr>
          <w:rFonts w:ascii="Times New Roman" w:hAnsi="Times New Roman" w:cs="Times New Roman"/>
        </w:rPr>
        <w:t>, and participants</w:t>
      </w:r>
      <w:r w:rsidR="00406B3A" w:rsidRPr="00CA78D8">
        <w:rPr>
          <w:rFonts w:ascii="Times New Roman" w:hAnsi="Times New Roman" w:cs="Times New Roman"/>
        </w:rPr>
        <w:t xml:space="preserve"> may</w:t>
      </w:r>
      <w:r w:rsidR="00396BA4" w:rsidRPr="00CA78D8">
        <w:rPr>
          <w:rFonts w:ascii="Times New Roman" w:hAnsi="Times New Roman" w:cs="Times New Roman"/>
        </w:rPr>
        <w:t xml:space="preserve"> </w:t>
      </w:r>
      <w:r w:rsidR="00406B3A" w:rsidRPr="00CA78D8">
        <w:rPr>
          <w:rFonts w:ascii="Times New Roman" w:hAnsi="Times New Roman" w:cs="Times New Roman"/>
        </w:rPr>
        <w:t>have differed in how they interpreted items on the First Impression Scale (Dunn et al. 2023)</w:t>
      </w:r>
      <w:r w:rsidR="003107E3" w:rsidRPr="00CA78D8">
        <w:rPr>
          <w:rFonts w:ascii="Times New Roman" w:hAnsi="Times New Roman" w:cs="Times New Roman"/>
        </w:rPr>
        <w:t>.</w:t>
      </w:r>
      <w:r w:rsidR="00396BA4" w:rsidRPr="00CA78D8">
        <w:rPr>
          <w:rFonts w:ascii="Times New Roman" w:hAnsi="Times New Roman" w:cs="Times New Roman"/>
        </w:rPr>
        <w:t xml:space="preserve"> </w:t>
      </w:r>
      <w:r w:rsidR="00396BA4" w:rsidRPr="00CA78D8">
        <w:rPr>
          <w:rFonts w:ascii="Times New Roman" w:hAnsi="Times New Roman" w:cs="Times New Roman"/>
        </w:rPr>
        <w:lastRenderedPageBreak/>
        <w:t xml:space="preserve">Finally, autistic stimulus participants were recorded responding to common questions, which may have allowed for scripted responses that could have </w:t>
      </w:r>
      <w:r w:rsidR="000D1F32" w:rsidRPr="00CA78D8">
        <w:rPr>
          <w:rFonts w:ascii="Times New Roman" w:hAnsi="Times New Roman" w:cs="Times New Roman"/>
        </w:rPr>
        <w:t>influenced</w:t>
      </w:r>
      <w:r w:rsidR="00396BA4" w:rsidRPr="00CA78D8">
        <w:rPr>
          <w:rFonts w:ascii="Times New Roman" w:hAnsi="Times New Roman" w:cs="Times New Roman"/>
        </w:rPr>
        <w:t xml:space="preserve"> impressions. </w:t>
      </w:r>
    </w:p>
    <w:p w14:paraId="682B4F7A" w14:textId="64D15DDF" w:rsidR="00AC12BC" w:rsidRPr="00CA78D8" w:rsidRDefault="006446FA" w:rsidP="008A7049">
      <w:pPr>
        <w:spacing w:line="480" w:lineRule="auto"/>
        <w:ind w:firstLine="480"/>
        <w:rPr>
          <w:rFonts w:ascii="Times New Roman" w:hAnsi="Times New Roman" w:cs="Times New Roman"/>
        </w:rPr>
      </w:pPr>
      <w:r w:rsidRPr="00CA78D8">
        <w:rPr>
          <w:rFonts w:ascii="Times New Roman" w:hAnsi="Times New Roman" w:cs="Times New Roman"/>
        </w:rPr>
        <w:t>Further, d</w:t>
      </w:r>
      <w:r w:rsidR="000227B6" w:rsidRPr="00CA78D8">
        <w:rPr>
          <w:rFonts w:ascii="Times New Roman" w:hAnsi="Times New Roman" w:cs="Times New Roman"/>
        </w:rPr>
        <w:t>ue to the lack of a non-autistic comparison group of stimulus participants</w:t>
      </w:r>
      <w:r w:rsidR="00AC12BC" w:rsidRPr="00CA78D8">
        <w:rPr>
          <w:rFonts w:ascii="Times New Roman" w:hAnsi="Times New Roman" w:cs="Times New Roman"/>
        </w:rPr>
        <w:t xml:space="preserve">, it is difficult to contextualize the </w:t>
      </w:r>
      <w:r w:rsidR="000227B6" w:rsidRPr="00CA78D8">
        <w:rPr>
          <w:rFonts w:ascii="Times New Roman" w:hAnsi="Times New Roman" w:cs="Times New Roman"/>
        </w:rPr>
        <w:t>ratings of autistic participants</w:t>
      </w:r>
      <w:r w:rsidR="00AC12BC" w:rsidRPr="00CA78D8">
        <w:rPr>
          <w:rFonts w:ascii="Times New Roman" w:hAnsi="Times New Roman" w:cs="Times New Roman"/>
        </w:rPr>
        <w:t xml:space="preserve">. </w:t>
      </w:r>
      <w:proofErr w:type="gramStart"/>
      <w:r w:rsidR="00AC12BC" w:rsidRPr="00CA78D8">
        <w:rPr>
          <w:rFonts w:ascii="Times New Roman" w:hAnsi="Times New Roman" w:cs="Times New Roman"/>
        </w:rPr>
        <w:t>In particular, while</w:t>
      </w:r>
      <w:proofErr w:type="gramEnd"/>
      <w:r w:rsidR="00AC12BC" w:rsidRPr="00CA78D8">
        <w:rPr>
          <w:rFonts w:ascii="Times New Roman" w:hAnsi="Times New Roman" w:cs="Times New Roman"/>
        </w:rPr>
        <w:t xml:space="preserve"> differences in first impressions were found based on race and gender, it is unknown whether these effects reflect racial and gender preferences in raters, or a specific interaction between race, gender, and autism. </w:t>
      </w:r>
      <w:r w:rsidR="00087F6B" w:rsidRPr="00CA78D8">
        <w:rPr>
          <w:rFonts w:ascii="Times New Roman" w:hAnsi="Times New Roman" w:cs="Times New Roman"/>
        </w:rPr>
        <w:t xml:space="preserve">Additionally, </w:t>
      </w:r>
      <w:r w:rsidR="003107E3" w:rsidRPr="00CA78D8">
        <w:rPr>
          <w:rFonts w:ascii="Times New Roman" w:hAnsi="Times New Roman" w:cs="Times New Roman"/>
        </w:rPr>
        <w:t xml:space="preserve">stimulus </w:t>
      </w:r>
      <w:r w:rsidR="00087F6B" w:rsidRPr="00CA78D8">
        <w:rPr>
          <w:rFonts w:ascii="Times New Roman" w:hAnsi="Times New Roman" w:cs="Times New Roman"/>
        </w:rPr>
        <w:t xml:space="preserve">participants’ </w:t>
      </w:r>
      <w:r w:rsidR="00AC12BC" w:rsidRPr="00CA78D8">
        <w:rPr>
          <w:rFonts w:ascii="Times New Roman" w:hAnsi="Times New Roman" w:cs="Times New Roman"/>
        </w:rPr>
        <w:t>autism diagnoses were not disclosed to raters. Previous research suggests that disclosure of an autism diagnosis may improve first impressions</w:t>
      </w:r>
      <w:r w:rsidR="00C94FAA" w:rsidRPr="00CA78D8">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"/>
          <w:id w:val="-1985920657"/>
          <w:placeholder>
            <w:docPart w:val="DefaultPlaceholder_-1854013440"/>
          </w:placeholder>
        </w:sdtPr>
        <w:sdtContent>
          <w:r w:rsidR="00D05DA3" w:rsidRPr="00CA78D8">
            <w:rPr>
              <w:rFonts w:ascii="Times New Roman" w:eastAsia="Times New Roman" w:hAnsi="Times New Roman" w:cs="Times New Roman"/>
              <w:color w:val="000000"/>
            </w:rPr>
            <w:t>(Morrison et al., 2019; Sasson &amp; Morrison, 2019)</w:t>
          </w:r>
        </w:sdtContent>
      </w:sdt>
      <w:r w:rsidR="00AC12BC" w:rsidRPr="00CA78D8">
        <w:rPr>
          <w:rFonts w:ascii="Times New Roman" w:hAnsi="Times New Roman" w:cs="Times New Roman"/>
        </w:rPr>
        <w:t xml:space="preserve">, but the potential impact of disclosure </w:t>
      </w:r>
      <w:r w:rsidR="000227B6" w:rsidRPr="00CA78D8">
        <w:rPr>
          <w:rFonts w:ascii="Times New Roman" w:hAnsi="Times New Roman" w:cs="Times New Roman"/>
        </w:rPr>
        <w:t>for evaluations of</w:t>
      </w:r>
      <w:r w:rsidR="00AC12BC" w:rsidRPr="00CA78D8">
        <w:rPr>
          <w:rFonts w:ascii="Times New Roman" w:hAnsi="Times New Roman" w:cs="Times New Roman"/>
        </w:rPr>
        <w:t xml:space="preserve"> Black autistic people is unclear. Thus, future work examining the impact of diagnosis and disclosure on ratings of Black and White adults is needed. </w:t>
      </w:r>
      <w:r w:rsidR="008A7049" w:rsidRPr="00CA78D8">
        <w:rPr>
          <w:rFonts w:ascii="Times New Roman" w:hAnsi="Times New Roman" w:cs="Times New Roman"/>
        </w:rPr>
        <w:t>We also did not include measures of racial bias and social desirability among our rater participants; doing so may have helped explain some of our results.</w:t>
      </w:r>
      <w:r w:rsidR="00396BA4" w:rsidRPr="00CA78D8">
        <w:rPr>
          <w:rFonts w:ascii="Times New Roman" w:hAnsi="Times New Roman" w:cs="Times New Roman"/>
        </w:rPr>
        <w:t xml:space="preserve"> </w:t>
      </w:r>
    </w:p>
    <w:p w14:paraId="6094FBE5" w14:textId="7C5B5AB4" w:rsidR="00AC12BC" w:rsidRPr="00CA78D8" w:rsidRDefault="00AC12BC" w:rsidP="006E35E0">
      <w:pPr>
        <w:spacing w:line="480" w:lineRule="auto"/>
        <w:ind w:firstLine="480"/>
        <w:rPr>
          <w:rFonts w:ascii="Times New Roman" w:hAnsi="Times New Roman" w:cs="Times New Roman"/>
        </w:rPr>
      </w:pPr>
      <w:r w:rsidRPr="00CA78D8">
        <w:rPr>
          <w:rFonts w:ascii="Times New Roman" w:hAnsi="Times New Roman" w:cs="Times New Roman"/>
        </w:rPr>
        <w:t xml:space="preserve">While the study included a </w:t>
      </w:r>
      <w:r w:rsidR="00396BA4" w:rsidRPr="00CA78D8">
        <w:rPr>
          <w:rFonts w:ascii="Times New Roman" w:hAnsi="Times New Roman" w:cs="Times New Roman"/>
        </w:rPr>
        <w:t>diverse sample of</w:t>
      </w:r>
      <w:r w:rsidRPr="00CA78D8">
        <w:rPr>
          <w:rFonts w:ascii="Times New Roman" w:hAnsi="Times New Roman" w:cs="Times New Roman"/>
        </w:rPr>
        <w:t xml:space="preserve"> autistic people, findings may not generalize to the broader population of autistic adults. </w:t>
      </w:r>
      <w:r w:rsidR="000227B6" w:rsidRPr="00CA78D8">
        <w:rPr>
          <w:rFonts w:ascii="Times New Roman" w:hAnsi="Times New Roman" w:cs="Times New Roman"/>
        </w:rPr>
        <w:t xml:space="preserve">Notably, most </w:t>
      </w:r>
      <w:r w:rsidR="003107E3" w:rsidRPr="00CA78D8">
        <w:rPr>
          <w:rFonts w:ascii="Times New Roman" w:hAnsi="Times New Roman" w:cs="Times New Roman"/>
        </w:rPr>
        <w:t xml:space="preserve">stimulus </w:t>
      </w:r>
      <w:r w:rsidR="000227B6" w:rsidRPr="00CA78D8">
        <w:rPr>
          <w:rFonts w:ascii="Times New Roman" w:hAnsi="Times New Roman" w:cs="Times New Roman"/>
        </w:rPr>
        <w:t>participants were employed, had a college education, and possessed IQ scores within the average to above-average range. It remains unclear how stigma manifests towards non-speaking autistic individuals, those with intellectual disabilities, and those requiring higher levels of support. Additionally, it is crucial to recognize that while racial classifications significantly influence individuals' lived experiences, these categories are social constructs primarily rooted in self-identification</w:t>
      </w:r>
      <w:r w:rsidRPr="00CA78D8">
        <w:rPr>
          <w:rFonts w:ascii="Times New Roman" w:hAnsi="Times New Roman" w:cs="Times New Roman"/>
        </w:rPr>
        <w:t xml:space="preserve">. </w:t>
      </w:r>
      <w:r w:rsidR="00591F68" w:rsidRPr="00CA78D8">
        <w:rPr>
          <w:rFonts w:ascii="Times New Roman" w:hAnsi="Times New Roman" w:cs="Times New Roman"/>
        </w:rPr>
        <w:t>T</w:t>
      </w:r>
      <w:r w:rsidRPr="00CA78D8">
        <w:rPr>
          <w:rFonts w:ascii="Times New Roman" w:hAnsi="Times New Roman" w:cs="Times New Roman"/>
        </w:rPr>
        <w:t xml:space="preserve">he sample of Black autistic participants in the current study represented a range of appearances, nationalities, ethnicities, and experiences, including mixed-race Black people, those from immigrant families, </w:t>
      </w:r>
      <w:r w:rsidRPr="00CA78D8">
        <w:rPr>
          <w:rFonts w:ascii="Times New Roman" w:hAnsi="Times New Roman" w:cs="Times New Roman"/>
        </w:rPr>
        <w:lastRenderedPageBreak/>
        <w:t xml:space="preserve">and those from diverse ethnic groups (e.g., Louisiana creole, Afro-Latino), consistent with the diversity seen in the wider Black American population. </w:t>
      </w:r>
    </w:p>
    <w:p w14:paraId="0643E7B1" w14:textId="5634A5A3" w:rsidR="00D05B66" w:rsidRPr="00CA78D8" w:rsidRDefault="00AC12BC" w:rsidP="00D05B66">
      <w:pPr>
        <w:spacing w:line="480" w:lineRule="auto"/>
        <w:ind w:firstLine="720"/>
        <w:rPr>
          <w:rFonts w:ascii="Times New Roman" w:hAnsi="Times New Roman" w:cs="Times New Roman"/>
        </w:rPr>
      </w:pPr>
      <w:r w:rsidRPr="00CA78D8">
        <w:rPr>
          <w:rFonts w:ascii="Times New Roman" w:hAnsi="Times New Roman" w:cs="Times New Roman"/>
        </w:rPr>
        <w:t>These limitations notwithstanding, this study provides</w:t>
      </w:r>
      <w:r w:rsidR="00087F6B" w:rsidRPr="00CA78D8">
        <w:rPr>
          <w:rFonts w:ascii="Times New Roman" w:hAnsi="Times New Roman" w:cs="Times New Roman"/>
        </w:rPr>
        <w:t xml:space="preserve"> the first</w:t>
      </w:r>
      <w:r w:rsidRPr="00CA78D8">
        <w:rPr>
          <w:rFonts w:ascii="Times New Roman" w:hAnsi="Times New Roman" w:cs="Times New Roman"/>
        </w:rPr>
        <w:t xml:space="preserve"> empirical evidence regarding differences in </w:t>
      </w:r>
      <w:r w:rsidR="000227B6" w:rsidRPr="00CA78D8">
        <w:rPr>
          <w:rFonts w:ascii="Times New Roman" w:hAnsi="Times New Roman" w:cs="Times New Roman"/>
        </w:rPr>
        <w:t>how Black and White autistic adults are evaluated by their peers</w:t>
      </w:r>
      <w:r w:rsidRPr="00CA78D8">
        <w:rPr>
          <w:rFonts w:ascii="Times New Roman" w:hAnsi="Times New Roman" w:cs="Times New Roman"/>
        </w:rPr>
        <w:t xml:space="preserve">. </w:t>
      </w:r>
      <w:r w:rsidR="000227B6" w:rsidRPr="00CA78D8">
        <w:rPr>
          <w:rFonts w:ascii="Times New Roman" w:hAnsi="Times New Roman" w:cs="Times New Roman"/>
        </w:rPr>
        <w:t>These findings emphasize that an autistic person’s race, gender, and autistic traits may modify the nature of exclusion in unique ways, underscoring the importance of incorporating diverse samples within autism research.</w:t>
      </w:r>
    </w:p>
    <w:p w14:paraId="19CDFAFD" w14:textId="77777777" w:rsidR="00D05B66" w:rsidRPr="00CA78D8" w:rsidRDefault="00D05B66">
      <w:pPr>
        <w:rPr>
          <w:rFonts w:ascii="Times New Roman" w:hAnsi="Times New Roman" w:cs="Times New Roman"/>
          <w:b/>
          <w:bCs/>
        </w:rPr>
      </w:pPr>
      <w:r w:rsidRPr="00CA78D8">
        <w:rPr>
          <w:rFonts w:ascii="Times New Roman" w:hAnsi="Times New Roman" w:cs="Times New Roman"/>
          <w:b/>
          <w:bCs/>
        </w:rPr>
        <w:br w:type="page"/>
      </w:r>
    </w:p>
    <w:p w14:paraId="6204FE9C" w14:textId="0DC00008" w:rsidR="005D6539" w:rsidRPr="00CA78D8" w:rsidRDefault="00F909A4" w:rsidP="006E35E0">
      <w:pPr>
        <w:spacing w:before="240" w:line="480" w:lineRule="auto"/>
        <w:rPr>
          <w:rFonts w:ascii="Times New Roman" w:hAnsi="Times New Roman" w:cs="Times New Roman"/>
          <w:b/>
          <w:bCs/>
        </w:rPr>
      </w:pPr>
      <w:r w:rsidRPr="00CA78D8">
        <w:rPr>
          <w:rFonts w:ascii="Times New Roman" w:hAnsi="Times New Roman" w:cs="Times New Roman"/>
          <w:b/>
          <w:bCs/>
        </w:rPr>
        <w:lastRenderedPageBreak/>
        <w:t>References</w:t>
      </w:r>
    </w:p>
    <w:sdt>
      <w:sdtPr>
        <w:rPr>
          <w:rFonts w:ascii="Times New Roman" w:hAnsi="Times New Roman" w:cs="Times New Roman"/>
        </w:rPr>
        <w:tag w:val="MENDELEY_BIBLIOGRAPHY"/>
        <w:id w:val="-496578483"/>
        <w:placeholder>
          <w:docPart w:val="DefaultPlaceholder_-1854013440"/>
        </w:placeholder>
      </w:sdtPr>
      <w:sdtContent>
        <w:p w14:paraId="5F0A3590" w14:textId="77777777" w:rsidR="00D05DA3" w:rsidRPr="00CA78D8" w:rsidRDefault="00D05DA3">
          <w:pPr>
            <w:autoSpaceDE w:val="0"/>
            <w:autoSpaceDN w:val="0"/>
            <w:ind w:hanging="480"/>
            <w:divId w:val="486946720"/>
            <w:rPr>
              <w:rFonts w:ascii="Times New Roman" w:eastAsia="Times New Roman" w:hAnsi="Times New Roman" w:cs="Times New Roman"/>
              <w:kern w:val="0"/>
              <w14:ligatures w14:val="none"/>
            </w:rPr>
          </w:pPr>
          <w:r w:rsidRPr="00CA78D8">
            <w:rPr>
              <w:rFonts w:ascii="Times New Roman" w:eastAsia="Times New Roman" w:hAnsi="Times New Roman" w:cs="Times New Roman"/>
            </w:rPr>
            <w:t xml:space="preserve">Ambady, N., &amp; Rosenthal, R. (1992). Thin slices of expressive behavior as predictors of interpersonal consequences: A meta-analysis. </w:t>
          </w:r>
          <w:r w:rsidRPr="00CA78D8">
            <w:rPr>
              <w:rFonts w:ascii="Times New Roman" w:eastAsia="Times New Roman" w:hAnsi="Times New Roman" w:cs="Times New Roman"/>
              <w:i/>
              <w:iCs/>
            </w:rPr>
            <w:t>Psychological Bulletin</w:t>
          </w:r>
          <w:r w:rsidRPr="00CA78D8">
            <w:rPr>
              <w:rFonts w:ascii="Times New Roman" w:eastAsia="Times New Roman" w:hAnsi="Times New Roman" w:cs="Times New Roman"/>
            </w:rPr>
            <w:t>. https://doi.org/10.1037/0033-2909.111.2.256</w:t>
          </w:r>
        </w:p>
        <w:p w14:paraId="25B5B9CB" w14:textId="77777777" w:rsidR="00D05DA3" w:rsidRPr="00CA78D8" w:rsidRDefault="00D05DA3">
          <w:pPr>
            <w:autoSpaceDE w:val="0"/>
            <w:autoSpaceDN w:val="0"/>
            <w:ind w:hanging="480"/>
            <w:divId w:val="1729302630"/>
            <w:rPr>
              <w:rFonts w:ascii="Times New Roman" w:eastAsia="Times New Roman" w:hAnsi="Times New Roman" w:cs="Times New Roman"/>
            </w:rPr>
          </w:pPr>
          <w:r w:rsidRPr="00CA78D8">
            <w:rPr>
              <w:rFonts w:ascii="Times New Roman" w:eastAsia="Times New Roman" w:hAnsi="Times New Roman" w:cs="Times New Roman"/>
            </w:rPr>
            <w:t xml:space="preserve">Andersen, L. M. J., </w:t>
          </w:r>
          <w:proofErr w:type="spellStart"/>
          <w:r w:rsidRPr="00CA78D8">
            <w:rPr>
              <w:rFonts w:ascii="Times New Roman" w:eastAsia="Times New Roman" w:hAnsi="Times New Roman" w:cs="Times New Roman"/>
            </w:rPr>
            <w:t>Näswall</w:t>
          </w:r>
          <w:proofErr w:type="spellEnd"/>
          <w:r w:rsidRPr="00CA78D8">
            <w:rPr>
              <w:rFonts w:ascii="Times New Roman" w:eastAsia="Times New Roman" w:hAnsi="Times New Roman" w:cs="Times New Roman"/>
            </w:rPr>
            <w:t xml:space="preserve">, K., </w:t>
          </w:r>
          <w:proofErr w:type="spellStart"/>
          <w:r w:rsidRPr="00CA78D8">
            <w:rPr>
              <w:rFonts w:ascii="Times New Roman" w:eastAsia="Times New Roman" w:hAnsi="Times New Roman" w:cs="Times New Roman"/>
            </w:rPr>
            <w:t>Manouilenko</w:t>
          </w:r>
          <w:proofErr w:type="spellEnd"/>
          <w:r w:rsidRPr="00CA78D8">
            <w:rPr>
              <w:rFonts w:ascii="Times New Roman" w:eastAsia="Times New Roman" w:hAnsi="Times New Roman" w:cs="Times New Roman"/>
            </w:rPr>
            <w:t xml:space="preserve">, I., Nylander, L., Edgar, J., </w:t>
          </w: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R. A., </w:t>
          </w: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E., &amp; </w:t>
          </w:r>
          <w:proofErr w:type="spellStart"/>
          <w:r w:rsidRPr="00CA78D8">
            <w:rPr>
              <w:rFonts w:ascii="Times New Roman" w:eastAsia="Times New Roman" w:hAnsi="Times New Roman" w:cs="Times New Roman"/>
            </w:rPr>
            <w:t>Bejerot</w:t>
          </w:r>
          <w:proofErr w:type="spellEnd"/>
          <w:r w:rsidRPr="00CA78D8">
            <w:rPr>
              <w:rFonts w:ascii="Times New Roman" w:eastAsia="Times New Roman" w:hAnsi="Times New Roman" w:cs="Times New Roman"/>
            </w:rPr>
            <w:t xml:space="preserve">, S. (2011). The Swedish version of the </w:t>
          </w: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Autism and Asperger Diagnostic Scale: Revised (RAADS-R). A validation study of a rating scale for adults.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41</w:t>
          </w:r>
          <w:r w:rsidRPr="00CA78D8">
            <w:rPr>
              <w:rFonts w:ascii="Times New Roman" w:eastAsia="Times New Roman" w:hAnsi="Times New Roman" w:cs="Times New Roman"/>
            </w:rPr>
            <w:t>(12). https://doi.org/10.1007/s10803-011-1191-3</w:t>
          </w:r>
        </w:p>
        <w:p w14:paraId="47A56A7A" w14:textId="77777777" w:rsidR="00D05DA3" w:rsidRPr="00CA78D8" w:rsidRDefault="00D05DA3">
          <w:pPr>
            <w:autoSpaceDE w:val="0"/>
            <w:autoSpaceDN w:val="0"/>
            <w:ind w:hanging="480"/>
            <w:divId w:val="104035778"/>
            <w:rPr>
              <w:rFonts w:ascii="Times New Roman" w:eastAsia="Times New Roman" w:hAnsi="Times New Roman" w:cs="Times New Roman"/>
            </w:rPr>
          </w:pPr>
          <w:r w:rsidRPr="00CA78D8">
            <w:rPr>
              <w:rFonts w:ascii="Times New Roman" w:eastAsia="Times New Roman" w:hAnsi="Times New Roman" w:cs="Times New Roman"/>
            </w:rPr>
            <w:t xml:space="preserve">Belcher, H. L., Morein-Zamir, S., Mandy, W., &amp; Ford, R. M. (2022). Camouflaging Intent, First Impressions, and Age of ASC Diagnosis in Autistic Men and Women.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52</w:t>
          </w:r>
          <w:r w:rsidRPr="00CA78D8">
            <w:rPr>
              <w:rFonts w:ascii="Times New Roman" w:eastAsia="Times New Roman" w:hAnsi="Times New Roman" w:cs="Times New Roman"/>
            </w:rPr>
            <w:t>(8). https://doi.org/10.1007/s10803-021-05221-3</w:t>
          </w:r>
        </w:p>
        <w:p w14:paraId="2FF299F8" w14:textId="77777777" w:rsidR="00D05DA3" w:rsidRPr="00CA78D8" w:rsidRDefault="00D05DA3">
          <w:pPr>
            <w:autoSpaceDE w:val="0"/>
            <w:autoSpaceDN w:val="0"/>
            <w:ind w:hanging="480"/>
            <w:divId w:val="1673214662"/>
            <w:rPr>
              <w:rFonts w:ascii="Times New Roman" w:eastAsia="Times New Roman" w:hAnsi="Times New Roman" w:cs="Times New Roman"/>
            </w:rPr>
          </w:pPr>
          <w:r w:rsidRPr="00CA78D8">
            <w:rPr>
              <w:rFonts w:ascii="Times New Roman" w:eastAsia="Times New Roman" w:hAnsi="Times New Roman" w:cs="Times New Roman"/>
            </w:rPr>
            <w:t xml:space="preserve">Bertrand, M., &amp; Mullainathan, S. (2004). Are Emily and Greg More Employable Than Lakisha and Jamal? A Field Experiment on Labor Market Discrimination. </w:t>
          </w:r>
          <w:r w:rsidRPr="00CA78D8">
            <w:rPr>
              <w:rFonts w:ascii="Times New Roman" w:eastAsia="Times New Roman" w:hAnsi="Times New Roman" w:cs="Times New Roman"/>
              <w:i/>
              <w:iCs/>
            </w:rPr>
            <w:t>American Economic Review</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94</w:t>
          </w:r>
          <w:r w:rsidRPr="00CA78D8">
            <w:rPr>
              <w:rFonts w:ascii="Times New Roman" w:eastAsia="Times New Roman" w:hAnsi="Times New Roman" w:cs="Times New Roman"/>
            </w:rPr>
            <w:t>(4). https://doi.org/10.1257/0002828042002561</w:t>
          </w:r>
        </w:p>
        <w:p w14:paraId="09099C29" w14:textId="77777777" w:rsidR="00D05DA3" w:rsidRPr="00CA78D8" w:rsidRDefault="00D05DA3">
          <w:pPr>
            <w:autoSpaceDE w:val="0"/>
            <w:autoSpaceDN w:val="0"/>
            <w:ind w:hanging="480"/>
            <w:divId w:val="1950625946"/>
            <w:rPr>
              <w:rFonts w:ascii="Times New Roman" w:eastAsia="Times New Roman" w:hAnsi="Times New Roman" w:cs="Times New Roman"/>
            </w:rPr>
          </w:pPr>
          <w:r w:rsidRPr="00CA78D8">
            <w:rPr>
              <w:rFonts w:ascii="Times New Roman" w:eastAsia="Times New Roman" w:hAnsi="Times New Roman" w:cs="Times New Roman"/>
            </w:rPr>
            <w:t xml:space="preserve">Botha, M., &amp; Frost, D. M. (2020). Extending the Minority Stress Model to Understand Mental Health Problems Experienced by the Autistic Population. </w:t>
          </w:r>
          <w:r w:rsidRPr="00CA78D8">
            <w:rPr>
              <w:rFonts w:ascii="Times New Roman" w:eastAsia="Times New Roman" w:hAnsi="Times New Roman" w:cs="Times New Roman"/>
              <w:i/>
              <w:iCs/>
            </w:rPr>
            <w:t>Society and Mental Health</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10</w:t>
          </w:r>
          <w:r w:rsidRPr="00CA78D8">
            <w:rPr>
              <w:rFonts w:ascii="Times New Roman" w:eastAsia="Times New Roman" w:hAnsi="Times New Roman" w:cs="Times New Roman"/>
            </w:rPr>
            <w:t>(1), 20–34. https://doi.org/10.1177/2156869318804297</w:t>
          </w:r>
        </w:p>
        <w:p w14:paraId="50B874EF" w14:textId="77777777" w:rsidR="00D05DA3" w:rsidRPr="00CA78D8" w:rsidRDefault="00D05DA3">
          <w:pPr>
            <w:autoSpaceDE w:val="0"/>
            <w:autoSpaceDN w:val="0"/>
            <w:ind w:hanging="480"/>
            <w:divId w:val="1516654647"/>
            <w:rPr>
              <w:rFonts w:ascii="Times New Roman" w:eastAsia="Times New Roman" w:hAnsi="Times New Roman" w:cs="Times New Roman"/>
            </w:rPr>
          </w:pPr>
          <w:r w:rsidRPr="00CA78D8">
            <w:rPr>
              <w:rFonts w:ascii="Times New Roman" w:eastAsia="Times New Roman" w:hAnsi="Times New Roman" w:cs="Times New Roman"/>
            </w:rPr>
            <w:t xml:space="preserve">Butler, R. C., &amp; Gillis, J. M. (2011). The impact of labels and behaviors on the stigmatization of adults with </w:t>
          </w:r>
          <w:proofErr w:type="spellStart"/>
          <w:r w:rsidRPr="00CA78D8">
            <w:rPr>
              <w:rFonts w:ascii="Times New Roman" w:eastAsia="Times New Roman" w:hAnsi="Times New Roman" w:cs="Times New Roman"/>
            </w:rPr>
            <w:t>asperger’s</w:t>
          </w:r>
          <w:proofErr w:type="spellEnd"/>
          <w:r w:rsidRPr="00CA78D8">
            <w:rPr>
              <w:rFonts w:ascii="Times New Roman" w:eastAsia="Times New Roman" w:hAnsi="Times New Roman" w:cs="Times New Roman"/>
            </w:rPr>
            <w:t xml:space="preserve"> disorder.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https://doi.org/10.1007/s10803-010-1093-9</w:t>
          </w:r>
        </w:p>
        <w:p w14:paraId="4F6ADCD3" w14:textId="77777777" w:rsidR="00D05DA3" w:rsidRPr="00CA78D8" w:rsidRDefault="00D05DA3">
          <w:pPr>
            <w:autoSpaceDE w:val="0"/>
            <w:autoSpaceDN w:val="0"/>
            <w:ind w:hanging="480"/>
            <w:divId w:val="784082791"/>
            <w:rPr>
              <w:rFonts w:ascii="Times New Roman" w:eastAsia="Times New Roman" w:hAnsi="Times New Roman" w:cs="Times New Roman"/>
            </w:rPr>
          </w:pPr>
          <w:r w:rsidRPr="00CA78D8">
            <w:rPr>
              <w:rFonts w:ascii="Times New Roman" w:eastAsia="Times New Roman" w:hAnsi="Times New Roman" w:cs="Times New Roman"/>
            </w:rPr>
            <w:t xml:space="preserve">Cage, E., &amp; Burton, H. (2019). Gender Differences in the First Impressions of Autistic Adults. </w:t>
          </w:r>
          <w:r w:rsidRPr="00CA78D8">
            <w:rPr>
              <w:rFonts w:ascii="Times New Roman" w:eastAsia="Times New Roman" w:hAnsi="Times New Roman" w:cs="Times New Roman"/>
              <w:i/>
              <w:iCs/>
            </w:rPr>
            <w:t>Autism Research</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12</w:t>
          </w:r>
          <w:r w:rsidRPr="00CA78D8">
            <w:rPr>
              <w:rFonts w:ascii="Times New Roman" w:eastAsia="Times New Roman" w:hAnsi="Times New Roman" w:cs="Times New Roman"/>
            </w:rPr>
            <w:t>(10), 1495–1504. https://doi.org/10.1002/aur.2191</w:t>
          </w:r>
        </w:p>
        <w:p w14:paraId="51A668FC" w14:textId="77777777" w:rsidR="00D05DA3" w:rsidRPr="00CA78D8" w:rsidRDefault="00D05DA3">
          <w:pPr>
            <w:autoSpaceDE w:val="0"/>
            <w:autoSpaceDN w:val="0"/>
            <w:ind w:hanging="480"/>
            <w:divId w:val="554047752"/>
            <w:rPr>
              <w:rFonts w:ascii="Times New Roman" w:eastAsia="Times New Roman" w:hAnsi="Times New Roman" w:cs="Times New Roman"/>
            </w:rPr>
          </w:pPr>
          <w:r w:rsidRPr="00CA78D8">
            <w:rPr>
              <w:rFonts w:ascii="Times New Roman" w:eastAsia="Times New Roman" w:hAnsi="Times New Roman" w:cs="Times New Roman"/>
            </w:rPr>
            <w:t xml:space="preserve">Campbell, C., &amp; Horowitz, J. (2016). Does College Influence Sociopolitical Attitudes? </w:t>
          </w:r>
          <w:r w:rsidRPr="00CA78D8">
            <w:rPr>
              <w:rFonts w:ascii="Times New Roman" w:eastAsia="Times New Roman" w:hAnsi="Times New Roman" w:cs="Times New Roman"/>
              <w:i/>
              <w:iCs/>
            </w:rPr>
            <w:t>Sociology of Education</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89</w:t>
          </w:r>
          <w:r w:rsidRPr="00CA78D8">
            <w:rPr>
              <w:rFonts w:ascii="Times New Roman" w:eastAsia="Times New Roman" w:hAnsi="Times New Roman" w:cs="Times New Roman"/>
            </w:rPr>
            <w:t>(1). https://doi.org/10.1177/0038040715617224</w:t>
          </w:r>
        </w:p>
        <w:p w14:paraId="78167FAF" w14:textId="77777777" w:rsidR="00D05DA3" w:rsidRPr="00CA78D8" w:rsidRDefault="00D05DA3">
          <w:pPr>
            <w:autoSpaceDE w:val="0"/>
            <w:autoSpaceDN w:val="0"/>
            <w:ind w:hanging="480"/>
            <w:divId w:val="492380617"/>
            <w:rPr>
              <w:rFonts w:ascii="Times New Roman" w:eastAsia="Times New Roman" w:hAnsi="Times New Roman" w:cs="Times New Roman"/>
            </w:rPr>
          </w:pPr>
          <w:proofErr w:type="spellStart"/>
          <w:r w:rsidRPr="00CA78D8">
            <w:rPr>
              <w:rFonts w:ascii="Times New Roman" w:eastAsia="Times New Roman" w:hAnsi="Times New Roman" w:cs="Times New Roman"/>
            </w:rPr>
            <w:t>Dababnah</w:t>
          </w:r>
          <w:proofErr w:type="spellEnd"/>
          <w:r w:rsidRPr="00CA78D8">
            <w:rPr>
              <w:rFonts w:ascii="Times New Roman" w:eastAsia="Times New Roman" w:hAnsi="Times New Roman" w:cs="Times New Roman"/>
            </w:rPr>
            <w:t xml:space="preserve">, S., Kim, I., &amp; Shaia, W. E. (2022). ‘I am so fearful for him’: a mixed-methods exploration of stress among caregivers of Black children with autism. </w:t>
          </w:r>
          <w:r w:rsidRPr="00CA78D8">
            <w:rPr>
              <w:rFonts w:ascii="Times New Roman" w:eastAsia="Times New Roman" w:hAnsi="Times New Roman" w:cs="Times New Roman"/>
              <w:i/>
              <w:iCs/>
            </w:rPr>
            <w:t>International Journal of Developmental Disabilities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68</w:t>
          </w:r>
          <w:r w:rsidRPr="00CA78D8">
            <w:rPr>
              <w:rFonts w:ascii="Times New Roman" w:eastAsia="Times New Roman" w:hAnsi="Times New Roman" w:cs="Times New Roman"/>
            </w:rPr>
            <w:t>(5). https://doi.org/10.1080/20473869.2020.1870418</w:t>
          </w:r>
        </w:p>
        <w:p w14:paraId="122D4B3F" w14:textId="77777777" w:rsidR="00D05DA3" w:rsidRPr="00CA78D8" w:rsidRDefault="00D05DA3">
          <w:pPr>
            <w:autoSpaceDE w:val="0"/>
            <w:autoSpaceDN w:val="0"/>
            <w:ind w:hanging="480"/>
            <w:divId w:val="1252200293"/>
            <w:rPr>
              <w:rFonts w:ascii="Times New Roman" w:eastAsia="Times New Roman" w:hAnsi="Times New Roman" w:cs="Times New Roman"/>
            </w:rPr>
          </w:pPr>
          <w:r w:rsidRPr="00CA78D8">
            <w:rPr>
              <w:rFonts w:ascii="Times New Roman" w:eastAsia="Times New Roman" w:hAnsi="Times New Roman" w:cs="Times New Roman"/>
            </w:rPr>
            <w:t xml:space="preserve">Davis, A. M., Smith, E., Yang, X., &amp; Wright, R. (2024). Exploring Racial Discrimination, Disability Discrimination, and Perception of the Future Among Black-Identifying Emerging Adults with and without Autism in the United States: A Mixed-Methods Descriptive Study. </w:t>
          </w:r>
          <w:r w:rsidRPr="00CA78D8">
            <w:rPr>
              <w:rFonts w:ascii="Times New Roman" w:eastAsia="Times New Roman" w:hAnsi="Times New Roman" w:cs="Times New Roman"/>
              <w:i/>
              <w:iCs/>
            </w:rPr>
            <w:t>Journal of Child &amp; Adolescent Trauma</w:t>
          </w:r>
          <w:r w:rsidRPr="00CA78D8">
            <w:rPr>
              <w:rFonts w:ascii="Times New Roman" w:eastAsia="Times New Roman" w:hAnsi="Times New Roman" w:cs="Times New Roman"/>
            </w:rPr>
            <w:t>. https://doi.org/10.1007/s40653-024-00624-7</w:t>
          </w:r>
        </w:p>
        <w:p w14:paraId="6EAC6E4D" w14:textId="77777777" w:rsidR="00D05DA3" w:rsidRPr="00CA78D8" w:rsidRDefault="00D05DA3">
          <w:pPr>
            <w:autoSpaceDE w:val="0"/>
            <w:autoSpaceDN w:val="0"/>
            <w:ind w:hanging="480"/>
            <w:divId w:val="1190993685"/>
            <w:rPr>
              <w:rFonts w:ascii="Times New Roman" w:eastAsia="Times New Roman" w:hAnsi="Times New Roman" w:cs="Times New Roman"/>
            </w:rPr>
          </w:pPr>
          <w:r w:rsidRPr="00CA78D8">
            <w:rPr>
              <w:rFonts w:ascii="Times New Roman" w:eastAsia="Times New Roman" w:hAnsi="Times New Roman" w:cs="Times New Roman"/>
            </w:rPr>
            <w:t xml:space="preserve">den Houting, J., Botha, M., Cage, E., Jones, D. R., &amp; Kim, S. Y. (2021). Shifting stigma about autistic young people. </w:t>
          </w:r>
          <w:r w:rsidRPr="00CA78D8">
            <w:rPr>
              <w:rFonts w:ascii="Times New Roman" w:eastAsia="Times New Roman" w:hAnsi="Times New Roman" w:cs="Times New Roman"/>
              <w:i/>
              <w:iCs/>
            </w:rPr>
            <w:t>The Lancet Child &amp; Adolescent Health</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w:t>
          </w:r>
          <w:r w:rsidRPr="00CA78D8">
            <w:rPr>
              <w:rFonts w:ascii="Times New Roman" w:eastAsia="Times New Roman" w:hAnsi="Times New Roman" w:cs="Times New Roman"/>
            </w:rPr>
            <w:t>(12), 839–841. https://doi.org/10.1016/S2352-4642(21)00309-6</w:t>
          </w:r>
        </w:p>
        <w:p w14:paraId="68106593" w14:textId="77777777" w:rsidR="00D05DA3" w:rsidRPr="00CA78D8" w:rsidRDefault="00D05DA3">
          <w:pPr>
            <w:autoSpaceDE w:val="0"/>
            <w:autoSpaceDN w:val="0"/>
            <w:ind w:hanging="480"/>
            <w:divId w:val="2085370584"/>
            <w:rPr>
              <w:rFonts w:ascii="Times New Roman" w:eastAsia="Times New Roman" w:hAnsi="Times New Roman" w:cs="Times New Roman"/>
            </w:rPr>
          </w:pPr>
          <w:r w:rsidRPr="00CA78D8">
            <w:rPr>
              <w:rFonts w:ascii="Times New Roman" w:eastAsia="Times New Roman" w:hAnsi="Times New Roman" w:cs="Times New Roman"/>
            </w:rPr>
            <w:t xml:space="preserve">DeVilbiss, E. A., &amp; Lee, B. K. (2014). Brief Report: Trends in U.S. National Autism Awareness from 2004 to 2014: The Impact of National Autism Awareness Month.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44</w:t>
          </w:r>
          <w:r w:rsidRPr="00CA78D8">
            <w:rPr>
              <w:rFonts w:ascii="Times New Roman" w:eastAsia="Times New Roman" w:hAnsi="Times New Roman" w:cs="Times New Roman"/>
            </w:rPr>
            <w:t>(12). https://doi.org/10.1007/s10803-014-2160-4</w:t>
          </w:r>
        </w:p>
        <w:p w14:paraId="58159DEE" w14:textId="77777777" w:rsidR="00D05DA3" w:rsidRPr="00CA78D8" w:rsidRDefault="00D05DA3">
          <w:pPr>
            <w:autoSpaceDE w:val="0"/>
            <w:autoSpaceDN w:val="0"/>
            <w:ind w:hanging="480"/>
            <w:divId w:val="129446158"/>
            <w:rPr>
              <w:rFonts w:ascii="Times New Roman" w:eastAsia="Times New Roman" w:hAnsi="Times New Roman" w:cs="Times New Roman"/>
            </w:rPr>
          </w:pPr>
          <w:r w:rsidRPr="00CA78D8">
            <w:rPr>
              <w:rFonts w:ascii="Times New Roman" w:eastAsia="Times New Roman" w:hAnsi="Times New Roman" w:cs="Times New Roman"/>
            </w:rPr>
            <w:t xml:space="preserve">Dovidio, J. F., Gaertner, S. E., Kawakami, K., &amp; Hodson, G. (2002). Why can’t we just get along? Interpersonal biases and interracial distrust. </w:t>
          </w:r>
          <w:r w:rsidRPr="00CA78D8">
            <w:rPr>
              <w:rFonts w:ascii="Times New Roman" w:eastAsia="Times New Roman" w:hAnsi="Times New Roman" w:cs="Times New Roman"/>
              <w:i/>
              <w:iCs/>
            </w:rPr>
            <w:t>Cultural Diversity &amp; Ethnic Minority Psychology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8</w:t>
          </w:r>
          <w:r w:rsidRPr="00CA78D8">
            <w:rPr>
              <w:rFonts w:ascii="Times New Roman" w:eastAsia="Times New Roman" w:hAnsi="Times New Roman" w:cs="Times New Roman"/>
            </w:rPr>
            <w:t>(2). https://doi.org/10.1037//1099-9809.8.2.88</w:t>
          </w:r>
        </w:p>
        <w:p w14:paraId="50589205" w14:textId="77777777" w:rsidR="00D05DA3" w:rsidRPr="00CA78D8" w:rsidRDefault="00D05DA3">
          <w:pPr>
            <w:autoSpaceDE w:val="0"/>
            <w:autoSpaceDN w:val="0"/>
            <w:ind w:hanging="480"/>
            <w:divId w:val="439881094"/>
            <w:rPr>
              <w:rFonts w:ascii="Times New Roman" w:eastAsia="Times New Roman" w:hAnsi="Times New Roman" w:cs="Times New Roman"/>
            </w:rPr>
          </w:pPr>
          <w:r w:rsidRPr="00CA78D8">
            <w:rPr>
              <w:rFonts w:ascii="Times New Roman" w:eastAsia="Times New Roman" w:hAnsi="Times New Roman" w:cs="Times New Roman"/>
            </w:rPr>
            <w:t xml:space="preserve">Dovidio, J. F., Kawakami, K., &amp; Gaertner, S. L. (2002). Implicit and explicit prejudice and interracial interaction. </w:t>
          </w:r>
          <w:r w:rsidRPr="00CA78D8">
            <w:rPr>
              <w:rFonts w:ascii="Times New Roman" w:eastAsia="Times New Roman" w:hAnsi="Times New Roman" w:cs="Times New Roman"/>
              <w:i/>
              <w:iCs/>
            </w:rPr>
            <w:t>Journal of Personality and Social Psychology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82</w:t>
          </w:r>
          <w:r w:rsidRPr="00CA78D8">
            <w:rPr>
              <w:rFonts w:ascii="Times New Roman" w:eastAsia="Times New Roman" w:hAnsi="Times New Roman" w:cs="Times New Roman"/>
            </w:rPr>
            <w:t>(1). https://doi.org/10.1037/0022-3514.82.1.62</w:t>
          </w:r>
        </w:p>
        <w:p w14:paraId="70E6AC7F" w14:textId="77777777" w:rsidR="00D05DA3" w:rsidRPr="00CA78D8" w:rsidRDefault="00D05DA3">
          <w:pPr>
            <w:autoSpaceDE w:val="0"/>
            <w:autoSpaceDN w:val="0"/>
            <w:ind w:hanging="480"/>
            <w:divId w:val="1874490103"/>
            <w:rPr>
              <w:rFonts w:ascii="Times New Roman" w:eastAsia="Times New Roman" w:hAnsi="Times New Roman" w:cs="Times New Roman"/>
            </w:rPr>
          </w:pPr>
          <w:r w:rsidRPr="00CA78D8">
            <w:rPr>
              <w:rFonts w:ascii="Times New Roman" w:eastAsia="Times New Roman" w:hAnsi="Times New Roman" w:cs="Times New Roman"/>
            </w:rPr>
            <w:lastRenderedPageBreak/>
            <w:t xml:space="preserve">Durand-Zaleski, I., Scott, J., </w:t>
          </w:r>
          <w:proofErr w:type="spellStart"/>
          <w:r w:rsidRPr="00CA78D8">
            <w:rPr>
              <w:rFonts w:ascii="Times New Roman" w:eastAsia="Times New Roman" w:hAnsi="Times New Roman" w:cs="Times New Roman"/>
            </w:rPr>
            <w:t>Rouillon</w:t>
          </w:r>
          <w:proofErr w:type="spellEnd"/>
          <w:r w:rsidRPr="00CA78D8">
            <w:rPr>
              <w:rFonts w:ascii="Times New Roman" w:eastAsia="Times New Roman" w:hAnsi="Times New Roman" w:cs="Times New Roman"/>
            </w:rPr>
            <w:t xml:space="preserve">, F., &amp; Leboyer, M. (2012). A first national survey of knowledge, attitudes and </w:t>
          </w:r>
          <w:proofErr w:type="spellStart"/>
          <w:r w:rsidRPr="00CA78D8">
            <w:rPr>
              <w:rFonts w:ascii="Times New Roman" w:eastAsia="Times New Roman" w:hAnsi="Times New Roman" w:cs="Times New Roman"/>
            </w:rPr>
            <w:t>behaviours</w:t>
          </w:r>
          <w:proofErr w:type="spellEnd"/>
          <w:r w:rsidRPr="00CA78D8">
            <w:rPr>
              <w:rFonts w:ascii="Times New Roman" w:eastAsia="Times New Roman" w:hAnsi="Times New Roman" w:cs="Times New Roman"/>
            </w:rPr>
            <w:t xml:space="preserve"> towards schizophrenia, bipolar disorders and autism in France. </w:t>
          </w:r>
          <w:r w:rsidRPr="00CA78D8">
            <w:rPr>
              <w:rFonts w:ascii="Times New Roman" w:eastAsia="Times New Roman" w:hAnsi="Times New Roman" w:cs="Times New Roman"/>
              <w:i/>
              <w:iCs/>
            </w:rPr>
            <w:t>BMC Psychiatry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12</w:t>
          </w:r>
          <w:r w:rsidRPr="00CA78D8">
            <w:rPr>
              <w:rFonts w:ascii="Times New Roman" w:eastAsia="Times New Roman" w:hAnsi="Times New Roman" w:cs="Times New Roman"/>
            </w:rPr>
            <w:t>. https://doi.org/10.1186/1471-244X-12-128</w:t>
          </w:r>
        </w:p>
        <w:p w14:paraId="5C746671" w14:textId="77777777" w:rsidR="00D05DA3" w:rsidRPr="00CA78D8" w:rsidRDefault="00D05DA3">
          <w:pPr>
            <w:autoSpaceDE w:val="0"/>
            <w:autoSpaceDN w:val="0"/>
            <w:ind w:hanging="480"/>
            <w:divId w:val="1606963810"/>
            <w:rPr>
              <w:rFonts w:ascii="Times New Roman" w:eastAsia="Times New Roman" w:hAnsi="Times New Roman" w:cs="Times New Roman"/>
            </w:rPr>
          </w:pPr>
          <w:r w:rsidRPr="00CA78D8">
            <w:rPr>
              <w:rFonts w:ascii="Times New Roman" w:eastAsia="Times New Roman" w:hAnsi="Times New Roman" w:cs="Times New Roman"/>
            </w:rPr>
            <w:t xml:space="preserve">Felmlee, D., Sweet, E., &amp; Sinclair, H. C. (2012). Gender Rules: Same- and Cross-Gender Friendships Norms. </w:t>
          </w:r>
          <w:r w:rsidRPr="00CA78D8">
            <w:rPr>
              <w:rFonts w:ascii="Times New Roman" w:eastAsia="Times New Roman" w:hAnsi="Times New Roman" w:cs="Times New Roman"/>
              <w:i/>
              <w:iCs/>
            </w:rPr>
            <w:t>Sex Roles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66</w:t>
          </w:r>
          <w:r w:rsidRPr="00CA78D8">
            <w:rPr>
              <w:rFonts w:ascii="Times New Roman" w:eastAsia="Times New Roman" w:hAnsi="Times New Roman" w:cs="Times New Roman"/>
            </w:rPr>
            <w:t>(7–8). https://doi.org/10.1007/s11199-011-0109-z</w:t>
          </w:r>
        </w:p>
        <w:p w14:paraId="788AE2E0" w14:textId="77777777" w:rsidR="00D05DA3" w:rsidRPr="00CA78D8" w:rsidRDefault="00D05DA3">
          <w:pPr>
            <w:autoSpaceDE w:val="0"/>
            <w:autoSpaceDN w:val="0"/>
            <w:ind w:hanging="480"/>
            <w:divId w:val="137037627"/>
            <w:rPr>
              <w:rFonts w:ascii="Times New Roman" w:eastAsia="Times New Roman" w:hAnsi="Times New Roman" w:cs="Times New Roman"/>
            </w:rPr>
          </w:pPr>
          <w:r w:rsidRPr="00CA78D8">
            <w:rPr>
              <w:rFonts w:ascii="Times New Roman" w:eastAsia="Times New Roman" w:hAnsi="Times New Roman" w:cs="Times New Roman"/>
            </w:rPr>
            <w:t xml:space="preserve">Gillespie-Lynch, K., Daou, N., Obeid, R., Reardon, S., Khan, S., &amp; </w:t>
          </w:r>
          <w:proofErr w:type="spellStart"/>
          <w:r w:rsidRPr="00CA78D8">
            <w:rPr>
              <w:rFonts w:ascii="Times New Roman" w:eastAsia="Times New Roman" w:hAnsi="Times New Roman" w:cs="Times New Roman"/>
            </w:rPr>
            <w:t>Goldknopf</w:t>
          </w:r>
          <w:proofErr w:type="spellEnd"/>
          <w:r w:rsidRPr="00CA78D8">
            <w:rPr>
              <w:rFonts w:ascii="Times New Roman" w:eastAsia="Times New Roman" w:hAnsi="Times New Roman" w:cs="Times New Roman"/>
            </w:rPr>
            <w:t xml:space="preserve">, E. J. (2020). What Contributes to Stigma Towards Autistic University Students and Students with Other Diagnoses?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https://doi.org/10.1007/s10803-020-04556-7</w:t>
          </w:r>
        </w:p>
        <w:p w14:paraId="032EA5D0" w14:textId="77777777" w:rsidR="00D05DA3" w:rsidRPr="00CA78D8" w:rsidRDefault="00D05DA3">
          <w:pPr>
            <w:autoSpaceDE w:val="0"/>
            <w:autoSpaceDN w:val="0"/>
            <w:ind w:hanging="480"/>
            <w:divId w:val="1698432146"/>
            <w:rPr>
              <w:rFonts w:ascii="Times New Roman" w:eastAsia="Times New Roman" w:hAnsi="Times New Roman" w:cs="Times New Roman"/>
            </w:rPr>
          </w:pPr>
          <w:r w:rsidRPr="00CA78D8">
            <w:rPr>
              <w:rFonts w:ascii="Times New Roman" w:eastAsia="Times New Roman" w:hAnsi="Times New Roman" w:cs="Times New Roman"/>
            </w:rPr>
            <w:t>Gran-</w:t>
          </w:r>
          <w:proofErr w:type="spellStart"/>
          <w:r w:rsidRPr="00CA78D8">
            <w:rPr>
              <w:rFonts w:ascii="Times New Roman" w:eastAsia="Times New Roman" w:hAnsi="Times New Roman" w:cs="Times New Roman"/>
            </w:rPr>
            <w:t>Ruaz</w:t>
          </w:r>
          <w:proofErr w:type="spellEnd"/>
          <w:r w:rsidRPr="00CA78D8">
            <w:rPr>
              <w:rFonts w:ascii="Times New Roman" w:eastAsia="Times New Roman" w:hAnsi="Times New Roman" w:cs="Times New Roman"/>
            </w:rPr>
            <w:t xml:space="preserve">, S., Feliciano, J., Bartlett, A., &amp; Williams, M. T. (2022). Implicit racial bias across </w:t>
          </w:r>
          <w:proofErr w:type="spellStart"/>
          <w:r w:rsidRPr="00CA78D8">
            <w:rPr>
              <w:rFonts w:ascii="Times New Roman" w:eastAsia="Times New Roman" w:hAnsi="Times New Roman" w:cs="Times New Roman"/>
            </w:rPr>
            <w:t>ethnoracial</w:t>
          </w:r>
          <w:proofErr w:type="spellEnd"/>
          <w:r w:rsidRPr="00CA78D8">
            <w:rPr>
              <w:rFonts w:ascii="Times New Roman" w:eastAsia="Times New Roman" w:hAnsi="Times New Roman" w:cs="Times New Roman"/>
            </w:rPr>
            <w:t xml:space="preserve"> groups in Canada and the United States and Black mental health. </w:t>
          </w:r>
          <w:r w:rsidRPr="00CA78D8">
            <w:rPr>
              <w:rFonts w:ascii="Times New Roman" w:eastAsia="Times New Roman" w:hAnsi="Times New Roman" w:cs="Times New Roman"/>
              <w:i/>
              <w:iCs/>
            </w:rPr>
            <w:t xml:space="preserve">Canadian Psychology / </w:t>
          </w:r>
          <w:proofErr w:type="spellStart"/>
          <w:r w:rsidRPr="00CA78D8">
            <w:rPr>
              <w:rFonts w:ascii="Times New Roman" w:eastAsia="Times New Roman" w:hAnsi="Times New Roman" w:cs="Times New Roman"/>
              <w:i/>
              <w:iCs/>
            </w:rPr>
            <w:t>Psychologie</w:t>
          </w:r>
          <w:proofErr w:type="spellEnd"/>
          <w:r w:rsidRPr="00CA78D8">
            <w:rPr>
              <w:rFonts w:ascii="Times New Roman" w:eastAsia="Times New Roman" w:hAnsi="Times New Roman" w:cs="Times New Roman"/>
              <w:i/>
              <w:iCs/>
            </w:rPr>
            <w:t xml:space="preserve"> Canadienne</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63</w:t>
          </w:r>
          <w:r w:rsidRPr="00CA78D8">
            <w:rPr>
              <w:rFonts w:ascii="Times New Roman" w:eastAsia="Times New Roman" w:hAnsi="Times New Roman" w:cs="Times New Roman"/>
            </w:rPr>
            <w:t>(4), 608–622. https://doi.org/10.1037/cap0000323</w:t>
          </w:r>
        </w:p>
        <w:p w14:paraId="2F9BC866" w14:textId="77777777" w:rsidR="00D05DA3" w:rsidRPr="00CA78D8" w:rsidRDefault="00D05DA3">
          <w:pPr>
            <w:autoSpaceDE w:val="0"/>
            <w:autoSpaceDN w:val="0"/>
            <w:ind w:hanging="480"/>
            <w:divId w:val="1866167622"/>
            <w:rPr>
              <w:rFonts w:ascii="Times New Roman" w:eastAsia="Times New Roman" w:hAnsi="Times New Roman" w:cs="Times New Roman"/>
            </w:rPr>
          </w:pPr>
          <w:r w:rsidRPr="00CA78D8">
            <w:rPr>
              <w:rFonts w:ascii="Times New Roman" w:eastAsia="Times New Roman" w:hAnsi="Times New Roman" w:cs="Times New Roman"/>
            </w:rPr>
            <w:t xml:space="preserve">Grossman, R. B. (2015). Judgments of social awkwardness from brief exposure to children with and without high-functioning autism. </w:t>
          </w:r>
          <w:r w:rsidRPr="00CA78D8">
            <w:rPr>
              <w:rFonts w:ascii="Times New Roman" w:eastAsia="Times New Roman" w:hAnsi="Times New Roman" w:cs="Times New Roman"/>
              <w:i/>
              <w:iCs/>
            </w:rPr>
            <w:t>Autism</w:t>
          </w:r>
          <w:r w:rsidRPr="00CA78D8">
            <w:rPr>
              <w:rFonts w:ascii="Times New Roman" w:eastAsia="Times New Roman" w:hAnsi="Times New Roman" w:cs="Times New Roman"/>
            </w:rPr>
            <w:t>. https://doi.org/10.1177/1362361314536937</w:t>
          </w:r>
        </w:p>
        <w:p w14:paraId="0663AE81" w14:textId="77777777" w:rsidR="00D05DA3" w:rsidRPr="00CA78D8" w:rsidRDefault="00D05DA3">
          <w:pPr>
            <w:autoSpaceDE w:val="0"/>
            <w:autoSpaceDN w:val="0"/>
            <w:ind w:hanging="480"/>
            <w:divId w:val="1346010031"/>
            <w:rPr>
              <w:rFonts w:ascii="Times New Roman" w:eastAsia="Times New Roman" w:hAnsi="Times New Roman" w:cs="Times New Roman"/>
            </w:rPr>
          </w:pPr>
          <w:r w:rsidRPr="00CA78D8">
            <w:rPr>
              <w:rFonts w:ascii="Times New Roman" w:eastAsia="Times New Roman" w:hAnsi="Times New Roman" w:cs="Times New Roman"/>
            </w:rPr>
            <w:t xml:space="preserve">Harrison, L. A., &amp; Esqueda, C. W. (2001). Race stereotypes and perceptions about black males involved in interpersonal violence. </w:t>
          </w:r>
          <w:r w:rsidRPr="00CA78D8">
            <w:rPr>
              <w:rFonts w:ascii="Times New Roman" w:eastAsia="Times New Roman" w:hAnsi="Times New Roman" w:cs="Times New Roman"/>
              <w:i/>
              <w:iCs/>
            </w:rPr>
            <w:t>Journal of African American Men</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w:t>
          </w:r>
          <w:r w:rsidRPr="00CA78D8">
            <w:rPr>
              <w:rFonts w:ascii="Times New Roman" w:eastAsia="Times New Roman" w:hAnsi="Times New Roman" w:cs="Times New Roman"/>
            </w:rPr>
            <w:t>(4). https://doi.org/10.1007/s12111-001-1021-3</w:t>
          </w:r>
        </w:p>
        <w:p w14:paraId="392A2CE2" w14:textId="77777777" w:rsidR="00D05DA3" w:rsidRPr="00CA78D8" w:rsidRDefault="00D05DA3">
          <w:pPr>
            <w:autoSpaceDE w:val="0"/>
            <w:autoSpaceDN w:val="0"/>
            <w:ind w:hanging="480"/>
            <w:divId w:val="1455710217"/>
            <w:rPr>
              <w:rFonts w:ascii="Times New Roman" w:eastAsia="Times New Roman" w:hAnsi="Times New Roman" w:cs="Times New Roman"/>
            </w:rPr>
          </w:pPr>
          <w:r w:rsidRPr="00CA78D8">
            <w:rPr>
              <w:rFonts w:ascii="Times New Roman" w:eastAsia="Times New Roman" w:hAnsi="Times New Roman" w:cs="Times New Roman"/>
            </w:rPr>
            <w:t xml:space="preserve">Hull, L., Petrides, K. V., &amp; Mandy, W. (2020). The Female Autism Phenotype and Camouflaging: </w:t>
          </w:r>
          <w:proofErr w:type="gramStart"/>
          <w:r w:rsidRPr="00CA78D8">
            <w:rPr>
              <w:rFonts w:ascii="Times New Roman" w:eastAsia="Times New Roman" w:hAnsi="Times New Roman" w:cs="Times New Roman"/>
            </w:rPr>
            <w:t>a</w:t>
          </w:r>
          <w:proofErr w:type="gramEnd"/>
          <w:r w:rsidRPr="00CA78D8">
            <w:rPr>
              <w:rFonts w:ascii="Times New Roman" w:eastAsia="Times New Roman" w:hAnsi="Times New Roman" w:cs="Times New Roman"/>
            </w:rPr>
            <w:t xml:space="preserve"> Narrative Review. In </w:t>
          </w:r>
          <w:r w:rsidRPr="00CA78D8">
            <w:rPr>
              <w:rFonts w:ascii="Times New Roman" w:eastAsia="Times New Roman" w:hAnsi="Times New Roman" w:cs="Times New Roman"/>
              <w:i/>
              <w:iCs/>
            </w:rPr>
            <w:t>Review Journal of Autism and Developmental Disorders</w:t>
          </w:r>
          <w:r w:rsidRPr="00CA78D8">
            <w:rPr>
              <w:rFonts w:ascii="Times New Roman" w:eastAsia="Times New Roman" w:hAnsi="Times New Roman" w:cs="Times New Roman"/>
            </w:rPr>
            <w:t xml:space="preserve"> (Vol. 7, Issue 4). https://doi.org/10.1007/s40489-020-00197-9</w:t>
          </w:r>
        </w:p>
        <w:p w14:paraId="22089F6A" w14:textId="77777777" w:rsidR="00D05DA3" w:rsidRPr="00CA78D8" w:rsidRDefault="00D05DA3">
          <w:pPr>
            <w:autoSpaceDE w:val="0"/>
            <w:autoSpaceDN w:val="0"/>
            <w:ind w:hanging="480"/>
            <w:divId w:val="1227490874"/>
            <w:rPr>
              <w:rFonts w:ascii="Times New Roman" w:eastAsia="Times New Roman" w:hAnsi="Times New Roman" w:cs="Times New Roman"/>
            </w:rPr>
          </w:pPr>
          <w:r w:rsidRPr="00CA78D8">
            <w:rPr>
              <w:rFonts w:ascii="Times New Roman" w:eastAsia="Times New Roman" w:hAnsi="Times New Roman" w:cs="Times New Roman"/>
            </w:rPr>
            <w:t xml:space="preserve">Hwang, W. C. (2013). Who are People Willing to Date? Ethnic and Gender Patterns in Online Dating. </w:t>
          </w:r>
          <w:r w:rsidRPr="00CA78D8">
            <w:rPr>
              <w:rFonts w:ascii="Times New Roman" w:eastAsia="Times New Roman" w:hAnsi="Times New Roman" w:cs="Times New Roman"/>
              <w:i/>
              <w:iCs/>
            </w:rPr>
            <w:t>Race and Social Problems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w:t>
          </w:r>
          <w:r w:rsidRPr="00CA78D8">
            <w:rPr>
              <w:rFonts w:ascii="Times New Roman" w:eastAsia="Times New Roman" w:hAnsi="Times New Roman" w:cs="Times New Roman"/>
            </w:rPr>
            <w:t>(1). https://doi.org/10.1007/s12552-012-9082-6</w:t>
          </w:r>
        </w:p>
        <w:p w14:paraId="3FD859A9" w14:textId="77777777" w:rsidR="00D05DA3" w:rsidRPr="00CA78D8" w:rsidRDefault="00D05DA3">
          <w:pPr>
            <w:autoSpaceDE w:val="0"/>
            <w:autoSpaceDN w:val="0"/>
            <w:ind w:hanging="480"/>
            <w:divId w:val="1548368551"/>
            <w:rPr>
              <w:rFonts w:ascii="Times New Roman" w:eastAsia="Times New Roman" w:hAnsi="Times New Roman" w:cs="Times New Roman"/>
            </w:rPr>
          </w:pPr>
          <w:r w:rsidRPr="00CA78D8">
            <w:rPr>
              <w:rFonts w:ascii="Times New Roman" w:eastAsia="Times New Roman" w:hAnsi="Times New Roman" w:cs="Times New Roman"/>
            </w:rPr>
            <w:t xml:space="preserve">Johnson, M. K., &amp; Marini, M. M. (1998). Bridging the Racial Divide in the United States: The Effect of Gender. </w:t>
          </w:r>
          <w:r w:rsidRPr="00CA78D8">
            <w:rPr>
              <w:rFonts w:ascii="Times New Roman" w:eastAsia="Times New Roman" w:hAnsi="Times New Roman" w:cs="Times New Roman"/>
              <w:i/>
              <w:iCs/>
            </w:rPr>
            <w:t>Social Psychology Quarterly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61</w:t>
          </w:r>
          <w:r w:rsidRPr="00CA78D8">
            <w:rPr>
              <w:rFonts w:ascii="Times New Roman" w:eastAsia="Times New Roman" w:hAnsi="Times New Roman" w:cs="Times New Roman"/>
            </w:rPr>
            <w:t>(3). https://doi.org/10.2307/2787111</w:t>
          </w:r>
        </w:p>
        <w:p w14:paraId="69F46C0D" w14:textId="77777777" w:rsidR="00D05DA3" w:rsidRPr="00CA78D8" w:rsidRDefault="00D05DA3">
          <w:pPr>
            <w:autoSpaceDE w:val="0"/>
            <w:autoSpaceDN w:val="0"/>
            <w:ind w:hanging="480"/>
            <w:divId w:val="1239286012"/>
            <w:rPr>
              <w:rFonts w:ascii="Times New Roman" w:eastAsia="Times New Roman" w:hAnsi="Times New Roman" w:cs="Times New Roman"/>
            </w:rPr>
          </w:pPr>
          <w:r w:rsidRPr="00CA78D8">
            <w:rPr>
              <w:rFonts w:ascii="Times New Roman" w:eastAsia="Times New Roman" w:hAnsi="Times New Roman" w:cs="Times New Roman"/>
            </w:rPr>
            <w:t xml:space="preserve">Jones, D. R., Botha, M., Ackerman, R. A., King, K., &amp; Sasson, N. J. (2023). Non-autistic observers both detect and demonstrate the double empathy problem when evaluating interactions between autistic and non-autistic adults. </w:t>
          </w:r>
          <w:r w:rsidRPr="00CA78D8">
            <w:rPr>
              <w:rFonts w:ascii="Times New Roman" w:eastAsia="Times New Roman" w:hAnsi="Times New Roman" w:cs="Times New Roman"/>
              <w:i/>
              <w:iCs/>
            </w:rPr>
            <w:t>Autism</w:t>
          </w:r>
          <w:r w:rsidRPr="00CA78D8">
            <w:rPr>
              <w:rFonts w:ascii="Times New Roman" w:eastAsia="Times New Roman" w:hAnsi="Times New Roman" w:cs="Times New Roman"/>
            </w:rPr>
            <w:t>. https://doi.org/10.1177/13623613231219743</w:t>
          </w:r>
        </w:p>
        <w:p w14:paraId="60E22FBF" w14:textId="77777777" w:rsidR="00D05DA3" w:rsidRPr="00CA78D8" w:rsidRDefault="00D05DA3">
          <w:pPr>
            <w:autoSpaceDE w:val="0"/>
            <w:autoSpaceDN w:val="0"/>
            <w:ind w:hanging="480"/>
            <w:divId w:val="1567953396"/>
            <w:rPr>
              <w:rFonts w:ascii="Times New Roman" w:eastAsia="Times New Roman" w:hAnsi="Times New Roman" w:cs="Times New Roman"/>
            </w:rPr>
          </w:pPr>
          <w:r w:rsidRPr="00CA78D8">
            <w:rPr>
              <w:rFonts w:ascii="Times New Roman" w:eastAsia="Times New Roman" w:hAnsi="Times New Roman" w:cs="Times New Roman"/>
            </w:rPr>
            <w:t xml:space="preserve">Jones, D. R., &amp; Mandell, D. S. (2020). To address racial disparities in autism research, we must think globally, act locally. </w:t>
          </w:r>
          <w:r w:rsidRPr="00CA78D8">
            <w:rPr>
              <w:rFonts w:ascii="Times New Roman" w:eastAsia="Times New Roman" w:hAnsi="Times New Roman" w:cs="Times New Roman"/>
              <w:i/>
              <w:iCs/>
            </w:rPr>
            <w:t>Autism</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24</w:t>
          </w:r>
          <w:r w:rsidRPr="00CA78D8">
            <w:rPr>
              <w:rFonts w:ascii="Times New Roman" w:eastAsia="Times New Roman" w:hAnsi="Times New Roman" w:cs="Times New Roman"/>
            </w:rPr>
            <w:t>(7), 1587–1589. https://doi.org/10.1177/1362361320948313</w:t>
          </w:r>
        </w:p>
        <w:p w14:paraId="604EAA58" w14:textId="77777777" w:rsidR="00D05DA3" w:rsidRPr="00CA78D8" w:rsidRDefault="00D05DA3">
          <w:pPr>
            <w:autoSpaceDE w:val="0"/>
            <w:autoSpaceDN w:val="0"/>
            <w:ind w:hanging="480"/>
            <w:divId w:val="9383498"/>
            <w:rPr>
              <w:rFonts w:ascii="Times New Roman" w:eastAsia="Times New Roman" w:hAnsi="Times New Roman" w:cs="Times New Roman"/>
            </w:rPr>
          </w:pPr>
          <w:r w:rsidRPr="00CA78D8">
            <w:rPr>
              <w:rFonts w:ascii="Times New Roman" w:eastAsia="Times New Roman" w:hAnsi="Times New Roman" w:cs="Times New Roman"/>
            </w:rPr>
            <w:t xml:space="preserve">Jones, D. R., Morrison, K. E., DeBrabander, K. M., Ackerman, R. A., Pinkham, A. E., &amp; Sasson, N. J. (2021). Greater Social Interest Between Autistic and Non-autistic Conversation Partners Following Autism Acceptance Training for Non-autistic People. </w:t>
          </w:r>
          <w:r w:rsidRPr="00CA78D8">
            <w:rPr>
              <w:rFonts w:ascii="Times New Roman" w:eastAsia="Times New Roman" w:hAnsi="Times New Roman" w:cs="Times New Roman"/>
              <w:i/>
              <w:iCs/>
            </w:rPr>
            <w:t>Frontiers in Psychology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12</w:t>
          </w:r>
          <w:r w:rsidRPr="00CA78D8">
            <w:rPr>
              <w:rFonts w:ascii="Times New Roman" w:eastAsia="Times New Roman" w:hAnsi="Times New Roman" w:cs="Times New Roman"/>
            </w:rPr>
            <w:t>, 4026. https://www.frontiersin.org/article/10.3389/fpsyg.2021.739147</w:t>
          </w:r>
        </w:p>
        <w:p w14:paraId="44E9EAC1" w14:textId="77777777" w:rsidR="00D05DA3" w:rsidRPr="00CA78D8" w:rsidRDefault="00D05DA3">
          <w:pPr>
            <w:autoSpaceDE w:val="0"/>
            <w:autoSpaceDN w:val="0"/>
            <w:ind w:hanging="480"/>
            <w:divId w:val="502354068"/>
            <w:rPr>
              <w:rFonts w:ascii="Times New Roman" w:eastAsia="Times New Roman" w:hAnsi="Times New Roman" w:cs="Times New Roman"/>
            </w:rPr>
          </w:pPr>
          <w:r w:rsidRPr="00CA78D8">
            <w:rPr>
              <w:rFonts w:ascii="Times New Roman" w:eastAsia="Times New Roman" w:hAnsi="Times New Roman" w:cs="Times New Roman"/>
            </w:rPr>
            <w:t xml:space="preserve">Jones, D. R., Nicolaidis, C., Ellwood, L. J., Garcia, A., Johnson, K. R., Lopez, K., &amp; Waisman, T. (2020). An Expert Discussion on Structural Racism in Autism Research and Practice. </w:t>
          </w:r>
          <w:r w:rsidRPr="00CA78D8">
            <w:rPr>
              <w:rFonts w:ascii="Times New Roman" w:eastAsia="Times New Roman" w:hAnsi="Times New Roman" w:cs="Times New Roman"/>
              <w:i/>
              <w:iCs/>
            </w:rPr>
            <w:t>Autism in Adulthood</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2</w:t>
          </w:r>
          <w:r w:rsidRPr="00CA78D8">
            <w:rPr>
              <w:rFonts w:ascii="Times New Roman" w:eastAsia="Times New Roman" w:hAnsi="Times New Roman" w:cs="Times New Roman"/>
            </w:rPr>
            <w:t>(4), 273–281. https://doi.org/10.1089/aut.2020.29015.drj</w:t>
          </w:r>
        </w:p>
        <w:p w14:paraId="5CDFC075" w14:textId="77777777" w:rsidR="00D05DA3" w:rsidRPr="00CA78D8" w:rsidRDefault="00D05DA3">
          <w:pPr>
            <w:autoSpaceDE w:val="0"/>
            <w:autoSpaceDN w:val="0"/>
            <w:ind w:hanging="480"/>
            <w:divId w:val="377440744"/>
            <w:rPr>
              <w:rFonts w:ascii="Times New Roman" w:eastAsia="Times New Roman" w:hAnsi="Times New Roman" w:cs="Times New Roman"/>
            </w:rPr>
          </w:pPr>
          <w:r w:rsidRPr="00CA78D8">
            <w:rPr>
              <w:rFonts w:ascii="Times New Roman" w:eastAsia="Times New Roman" w:hAnsi="Times New Roman" w:cs="Times New Roman"/>
            </w:rPr>
            <w:t xml:space="preserve">Jones, D. R., &amp; Sasson, N. J. (2023). A Mixed Method Comparison of Stigma towards Autism and Schizophrenia and Effects of Person-First versus Identity-First Language. </w:t>
          </w:r>
          <w:r w:rsidRPr="00CA78D8">
            <w:rPr>
              <w:rFonts w:ascii="Times New Roman" w:eastAsia="Times New Roman" w:hAnsi="Times New Roman" w:cs="Times New Roman"/>
              <w:i/>
              <w:iCs/>
            </w:rPr>
            <w:t>Frontiers in Psychiatry</w:t>
          </w:r>
          <w:r w:rsidRPr="00CA78D8">
            <w:rPr>
              <w:rFonts w:ascii="Times New Roman" w:eastAsia="Times New Roman" w:hAnsi="Times New Roman" w:cs="Times New Roman"/>
            </w:rPr>
            <w:t>. https://doi.org/10.3389/fpsyt.2023.1263525</w:t>
          </w:r>
        </w:p>
        <w:p w14:paraId="0EE73A40" w14:textId="77777777" w:rsidR="00D05DA3" w:rsidRPr="00CA78D8" w:rsidRDefault="00D05DA3">
          <w:pPr>
            <w:autoSpaceDE w:val="0"/>
            <w:autoSpaceDN w:val="0"/>
            <w:ind w:hanging="480"/>
            <w:divId w:val="533541106"/>
            <w:rPr>
              <w:rFonts w:ascii="Times New Roman" w:eastAsia="Times New Roman" w:hAnsi="Times New Roman" w:cs="Times New Roman"/>
            </w:rPr>
          </w:pPr>
          <w:r w:rsidRPr="00CA78D8">
            <w:rPr>
              <w:rFonts w:ascii="Times New Roman" w:eastAsia="Times New Roman" w:hAnsi="Times New Roman" w:cs="Times New Roman"/>
            </w:rPr>
            <w:t xml:space="preserve">Kessler, R. C., Mickelson, K. D., &amp; Williams, D. R. (1999). The prevalence, distribution, and mental health correlates of perceived discrimination in the United States. </w:t>
          </w:r>
          <w:r w:rsidRPr="00CA78D8">
            <w:rPr>
              <w:rFonts w:ascii="Times New Roman" w:eastAsia="Times New Roman" w:hAnsi="Times New Roman" w:cs="Times New Roman"/>
              <w:i/>
              <w:iCs/>
            </w:rPr>
            <w:t>Journal of Health and Social Behavior</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40</w:t>
          </w:r>
          <w:r w:rsidRPr="00CA78D8">
            <w:rPr>
              <w:rFonts w:ascii="Times New Roman" w:eastAsia="Times New Roman" w:hAnsi="Times New Roman" w:cs="Times New Roman"/>
            </w:rPr>
            <w:t>(3). https://doi.org/10.2307/2676349</w:t>
          </w:r>
        </w:p>
        <w:p w14:paraId="57B25262" w14:textId="77777777" w:rsidR="00D05DA3" w:rsidRPr="00CA78D8" w:rsidRDefault="00D05DA3">
          <w:pPr>
            <w:autoSpaceDE w:val="0"/>
            <w:autoSpaceDN w:val="0"/>
            <w:ind w:hanging="480"/>
            <w:divId w:val="65033920"/>
            <w:rPr>
              <w:rFonts w:ascii="Times New Roman" w:eastAsia="Times New Roman" w:hAnsi="Times New Roman" w:cs="Times New Roman"/>
            </w:rPr>
          </w:pPr>
          <w:r w:rsidRPr="00CA78D8">
            <w:rPr>
              <w:rFonts w:ascii="Times New Roman" w:eastAsia="Times New Roman" w:hAnsi="Times New Roman" w:cs="Times New Roman"/>
            </w:rPr>
            <w:lastRenderedPageBreak/>
            <w:t xml:space="preserve">Lee, R. T., Perez, A. D., Malik Boykin, C., &amp; Mendoza-Denton, R. (2019). On the prevalence of racial discrimination in the United States. </w:t>
          </w:r>
          <w:proofErr w:type="spellStart"/>
          <w:r w:rsidRPr="00CA78D8">
            <w:rPr>
              <w:rFonts w:ascii="Times New Roman" w:eastAsia="Times New Roman" w:hAnsi="Times New Roman" w:cs="Times New Roman"/>
              <w:i/>
              <w:iCs/>
            </w:rPr>
            <w:t>PLoS</w:t>
          </w:r>
          <w:proofErr w:type="spellEnd"/>
          <w:r w:rsidRPr="00CA78D8">
            <w:rPr>
              <w:rFonts w:ascii="Times New Roman" w:eastAsia="Times New Roman" w:hAnsi="Times New Roman" w:cs="Times New Roman"/>
              <w:i/>
              <w:iCs/>
            </w:rPr>
            <w:t xml:space="preserve"> ONE</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14</w:t>
          </w:r>
          <w:r w:rsidRPr="00CA78D8">
            <w:rPr>
              <w:rFonts w:ascii="Times New Roman" w:eastAsia="Times New Roman" w:hAnsi="Times New Roman" w:cs="Times New Roman"/>
            </w:rPr>
            <w:t>(1). https://doi.org/10.1371/journal.pone.0210698</w:t>
          </w:r>
        </w:p>
        <w:p w14:paraId="6F0F6F16" w14:textId="77777777" w:rsidR="00D05DA3" w:rsidRPr="00CA78D8" w:rsidRDefault="00D05DA3">
          <w:pPr>
            <w:autoSpaceDE w:val="0"/>
            <w:autoSpaceDN w:val="0"/>
            <w:ind w:hanging="480"/>
            <w:divId w:val="1915315235"/>
            <w:rPr>
              <w:rFonts w:ascii="Times New Roman" w:eastAsia="Times New Roman" w:hAnsi="Times New Roman" w:cs="Times New Roman"/>
            </w:rPr>
          </w:pPr>
          <w:r w:rsidRPr="00CA78D8">
            <w:rPr>
              <w:rFonts w:ascii="Times New Roman" w:eastAsia="Times New Roman" w:hAnsi="Times New Roman" w:cs="Times New Roman"/>
            </w:rPr>
            <w:t xml:space="preserve">Malone, K. M., Pearson, J. N., Palazzo, K. N., Manns, L. D., Rivera, A. Q., &amp; Mason Martin, D. V. L. (2022). The Scholarly Neglect of Black Autistic Adults in Autism Research. </w:t>
          </w:r>
          <w:r w:rsidRPr="00CA78D8">
            <w:rPr>
              <w:rFonts w:ascii="Times New Roman" w:eastAsia="Times New Roman" w:hAnsi="Times New Roman" w:cs="Times New Roman"/>
              <w:i/>
              <w:iCs/>
            </w:rPr>
            <w:t>Autism in Adulthood</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4</w:t>
          </w:r>
          <w:r w:rsidRPr="00CA78D8">
            <w:rPr>
              <w:rFonts w:ascii="Times New Roman" w:eastAsia="Times New Roman" w:hAnsi="Times New Roman" w:cs="Times New Roman"/>
            </w:rPr>
            <w:t>(4). https://doi.org/10.1089/aut.2021.0086</w:t>
          </w:r>
        </w:p>
        <w:p w14:paraId="3E259800" w14:textId="77777777" w:rsidR="00D05DA3" w:rsidRPr="00CA78D8" w:rsidRDefault="00D05DA3">
          <w:pPr>
            <w:autoSpaceDE w:val="0"/>
            <w:autoSpaceDN w:val="0"/>
            <w:ind w:hanging="480"/>
            <w:divId w:val="1240095061"/>
            <w:rPr>
              <w:rFonts w:ascii="Times New Roman" w:eastAsia="Times New Roman" w:hAnsi="Times New Roman" w:cs="Times New Roman"/>
            </w:rPr>
          </w:pPr>
          <w:r w:rsidRPr="00CA78D8">
            <w:rPr>
              <w:rFonts w:ascii="Times New Roman" w:eastAsia="Times New Roman" w:hAnsi="Times New Roman" w:cs="Times New Roman"/>
            </w:rPr>
            <w:t xml:space="preserve">McClintock, E. A. (2010). When does race matter? Race, sex, and dating at an elite university. </w:t>
          </w:r>
          <w:r w:rsidRPr="00CA78D8">
            <w:rPr>
              <w:rFonts w:ascii="Times New Roman" w:eastAsia="Times New Roman" w:hAnsi="Times New Roman" w:cs="Times New Roman"/>
              <w:i/>
              <w:iCs/>
            </w:rPr>
            <w:t>Journal of Marriage and Family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72</w:t>
          </w:r>
          <w:r w:rsidRPr="00CA78D8">
            <w:rPr>
              <w:rFonts w:ascii="Times New Roman" w:eastAsia="Times New Roman" w:hAnsi="Times New Roman" w:cs="Times New Roman"/>
            </w:rPr>
            <w:t>(1). https://doi.org/10.1111/j.1741-3737.2009.00683.x</w:t>
          </w:r>
        </w:p>
        <w:p w14:paraId="43451F54" w14:textId="77777777" w:rsidR="00D05DA3" w:rsidRPr="00CA78D8" w:rsidRDefault="00D05DA3">
          <w:pPr>
            <w:autoSpaceDE w:val="0"/>
            <w:autoSpaceDN w:val="0"/>
            <w:ind w:hanging="480"/>
            <w:divId w:val="1710911825"/>
            <w:rPr>
              <w:rFonts w:ascii="Times New Roman" w:eastAsia="Times New Roman" w:hAnsi="Times New Roman" w:cs="Times New Roman"/>
            </w:rPr>
          </w:pPr>
          <w:r w:rsidRPr="00CA78D8">
            <w:rPr>
              <w:rFonts w:ascii="Times New Roman" w:eastAsia="Times New Roman" w:hAnsi="Times New Roman" w:cs="Times New Roman"/>
            </w:rPr>
            <w:t xml:space="preserve">Morrison, K. E., DeBrabander, K. M., Faso, D. J., &amp; Sasson, N. J. (2019). Variability in first impressions of autistic adults made by neurotypical raters is driven more by characteristics of the </w:t>
          </w:r>
          <w:proofErr w:type="spellStart"/>
          <w:r w:rsidRPr="00CA78D8">
            <w:rPr>
              <w:rFonts w:ascii="Times New Roman" w:eastAsia="Times New Roman" w:hAnsi="Times New Roman" w:cs="Times New Roman"/>
            </w:rPr>
            <w:t>rater</w:t>
          </w:r>
          <w:proofErr w:type="spellEnd"/>
          <w:r w:rsidRPr="00CA78D8">
            <w:rPr>
              <w:rFonts w:ascii="Times New Roman" w:eastAsia="Times New Roman" w:hAnsi="Times New Roman" w:cs="Times New Roman"/>
            </w:rPr>
            <w:t xml:space="preserve"> than by characteristics of autistic adults. </w:t>
          </w:r>
          <w:r w:rsidRPr="00CA78D8">
            <w:rPr>
              <w:rFonts w:ascii="Times New Roman" w:eastAsia="Times New Roman" w:hAnsi="Times New Roman" w:cs="Times New Roman"/>
              <w:i/>
              <w:iCs/>
            </w:rPr>
            <w:t>Autism</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23</w:t>
          </w:r>
          <w:r w:rsidRPr="00CA78D8">
            <w:rPr>
              <w:rFonts w:ascii="Times New Roman" w:eastAsia="Times New Roman" w:hAnsi="Times New Roman" w:cs="Times New Roman"/>
            </w:rPr>
            <w:t>(7), 1817–1829. https://doi.org/10.1177/1362361318824104</w:t>
          </w:r>
        </w:p>
        <w:p w14:paraId="4DCF9F80" w14:textId="77777777" w:rsidR="00D05DA3" w:rsidRPr="00CA78D8" w:rsidRDefault="00D05DA3">
          <w:pPr>
            <w:autoSpaceDE w:val="0"/>
            <w:autoSpaceDN w:val="0"/>
            <w:ind w:hanging="480"/>
            <w:divId w:val="1484422147"/>
            <w:rPr>
              <w:rFonts w:ascii="Times New Roman" w:eastAsia="Times New Roman" w:hAnsi="Times New Roman" w:cs="Times New Roman"/>
            </w:rPr>
          </w:pPr>
          <w:r w:rsidRPr="00CA78D8">
            <w:rPr>
              <w:rFonts w:ascii="Times New Roman" w:eastAsia="Times New Roman" w:hAnsi="Times New Roman" w:cs="Times New Roman"/>
            </w:rPr>
            <w:t xml:space="preserve">Morrison, K. E., DeBrabander, K. M., Jones, D. R., Faso, D. J., Ackerman, R. A., &amp; Sasson, N. J. (2020). Outcomes of real-world social interaction for autistic adults paired with autistic compared to typically developing partners. </w:t>
          </w:r>
          <w:r w:rsidRPr="00CA78D8">
            <w:rPr>
              <w:rFonts w:ascii="Times New Roman" w:eastAsia="Times New Roman" w:hAnsi="Times New Roman" w:cs="Times New Roman"/>
              <w:i/>
              <w:iCs/>
            </w:rPr>
            <w:t>Autism</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24</w:t>
          </w:r>
          <w:r w:rsidRPr="00CA78D8">
            <w:rPr>
              <w:rFonts w:ascii="Times New Roman" w:eastAsia="Times New Roman" w:hAnsi="Times New Roman" w:cs="Times New Roman"/>
            </w:rPr>
            <w:t>(5), 1067–1080. https://doi.org/10.1177/1362361319892701</w:t>
          </w:r>
        </w:p>
        <w:p w14:paraId="3126BE01" w14:textId="77777777" w:rsidR="00D05DA3" w:rsidRPr="00CA78D8" w:rsidRDefault="00D05DA3">
          <w:pPr>
            <w:autoSpaceDE w:val="0"/>
            <w:autoSpaceDN w:val="0"/>
            <w:ind w:hanging="480"/>
            <w:divId w:val="22026447"/>
            <w:rPr>
              <w:rFonts w:ascii="Times New Roman" w:eastAsia="Times New Roman" w:hAnsi="Times New Roman" w:cs="Times New Roman"/>
            </w:rPr>
          </w:pPr>
          <w:r w:rsidRPr="00CA78D8">
            <w:rPr>
              <w:rFonts w:ascii="Times New Roman" w:eastAsia="Times New Roman" w:hAnsi="Times New Roman" w:cs="Times New Roman"/>
            </w:rPr>
            <w:t xml:space="preserve">Nowell, S. W., Jones, D. R., &amp; Harrop, C. (2019). Circumscribed interests in autism: are there sex differences? </w:t>
          </w:r>
          <w:r w:rsidRPr="00CA78D8">
            <w:rPr>
              <w:rFonts w:ascii="Times New Roman" w:eastAsia="Times New Roman" w:hAnsi="Times New Roman" w:cs="Times New Roman"/>
              <w:i/>
              <w:iCs/>
            </w:rPr>
            <w:t>Advances in Autism</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w:t>
          </w:r>
          <w:r w:rsidRPr="00CA78D8">
            <w:rPr>
              <w:rFonts w:ascii="Times New Roman" w:eastAsia="Times New Roman" w:hAnsi="Times New Roman" w:cs="Times New Roman"/>
            </w:rPr>
            <w:t>(3), 187–198. https://doi.org/10.1108/AIA-09-2018-0032</w:t>
          </w:r>
        </w:p>
        <w:p w14:paraId="3653F14C" w14:textId="77777777" w:rsidR="00D05DA3" w:rsidRPr="00CA78D8" w:rsidRDefault="00D05DA3">
          <w:pPr>
            <w:autoSpaceDE w:val="0"/>
            <w:autoSpaceDN w:val="0"/>
            <w:ind w:hanging="480"/>
            <w:divId w:val="222838596"/>
            <w:rPr>
              <w:rFonts w:ascii="Times New Roman" w:eastAsia="Times New Roman" w:hAnsi="Times New Roman" w:cs="Times New Roman"/>
            </w:rPr>
          </w:pPr>
          <w:r w:rsidRPr="00CA78D8">
            <w:rPr>
              <w:rFonts w:ascii="Times New Roman" w:eastAsia="Times New Roman" w:hAnsi="Times New Roman" w:cs="Times New Roman"/>
            </w:rPr>
            <w:t xml:space="preserve">Obeid, R., Bisson, J. B., Cosenza, A., Harrison, A. J., James, F., Saade, S., &amp; Gillespie-Lynch, K. (2020). Do Implicit and Explicit Racial Biases Influence Autism Identification and Stigma? An Implicit Association Test Study.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https://doi.org/10.1007/s10803-020-04507-2</w:t>
          </w:r>
        </w:p>
        <w:p w14:paraId="4D5CCEA5" w14:textId="77777777" w:rsidR="00D05DA3" w:rsidRPr="00CA78D8" w:rsidRDefault="00D05DA3">
          <w:pPr>
            <w:autoSpaceDE w:val="0"/>
            <w:autoSpaceDN w:val="0"/>
            <w:ind w:hanging="480"/>
            <w:divId w:val="37824652"/>
            <w:rPr>
              <w:rFonts w:ascii="Times New Roman" w:eastAsia="Times New Roman" w:hAnsi="Times New Roman" w:cs="Times New Roman"/>
            </w:rPr>
          </w:pPr>
          <w:r w:rsidRPr="00CA78D8">
            <w:rPr>
              <w:rFonts w:ascii="Times New Roman" w:eastAsia="Times New Roman" w:hAnsi="Times New Roman" w:cs="Times New Roman"/>
            </w:rPr>
            <w:t xml:space="preserve">Payne, B. K., &amp; Correll, J. (2020). Race, weapons, and the perception of threat. In </w:t>
          </w:r>
          <w:r w:rsidRPr="00CA78D8">
            <w:rPr>
              <w:rFonts w:ascii="Times New Roman" w:eastAsia="Times New Roman" w:hAnsi="Times New Roman" w:cs="Times New Roman"/>
              <w:i/>
              <w:iCs/>
            </w:rPr>
            <w:t>Advances in Experimental Social Psychology</w:t>
          </w:r>
          <w:r w:rsidRPr="00CA78D8">
            <w:rPr>
              <w:rFonts w:ascii="Times New Roman" w:eastAsia="Times New Roman" w:hAnsi="Times New Roman" w:cs="Times New Roman"/>
            </w:rPr>
            <w:t xml:space="preserve"> (Vol. 62). https://doi.org/10.1016/bs.aesp.2020.04.001</w:t>
          </w:r>
        </w:p>
        <w:p w14:paraId="7C706834" w14:textId="77777777" w:rsidR="00D05DA3" w:rsidRPr="00CA78D8" w:rsidRDefault="00D05DA3">
          <w:pPr>
            <w:autoSpaceDE w:val="0"/>
            <w:autoSpaceDN w:val="0"/>
            <w:ind w:hanging="480"/>
            <w:divId w:val="382994803"/>
            <w:rPr>
              <w:rFonts w:ascii="Times New Roman" w:eastAsia="Times New Roman" w:hAnsi="Times New Roman" w:cs="Times New Roman"/>
            </w:rPr>
          </w:pPr>
          <w:r w:rsidRPr="00CA78D8">
            <w:rPr>
              <w:rFonts w:ascii="Times New Roman" w:eastAsia="Times New Roman" w:hAnsi="Times New Roman" w:cs="Times New Roman"/>
            </w:rPr>
            <w:t xml:space="preserve">Powell, S., Plamondon, R., &amp; Retzlaff, P. (2002). Screening cognitive abilities in adults with developmental disabilities: Correlations of the K-BIT, PPVT-3, WRAT-3, and CVLT. </w:t>
          </w:r>
          <w:r w:rsidRPr="00CA78D8">
            <w:rPr>
              <w:rFonts w:ascii="Times New Roman" w:eastAsia="Times New Roman" w:hAnsi="Times New Roman" w:cs="Times New Roman"/>
              <w:i/>
              <w:iCs/>
            </w:rPr>
            <w:t>Journal of Developmental and Physical Disabilities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14</w:t>
          </w:r>
          <w:r w:rsidRPr="00CA78D8">
            <w:rPr>
              <w:rFonts w:ascii="Times New Roman" w:eastAsia="Times New Roman" w:hAnsi="Times New Roman" w:cs="Times New Roman"/>
            </w:rPr>
            <w:t>(3), 239–246. https://doi.org/10.1023/A:1016084604822</w:t>
          </w:r>
        </w:p>
        <w:p w14:paraId="7F5A920A" w14:textId="77777777" w:rsidR="00D05DA3" w:rsidRPr="00CA78D8" w:rsidRDefault="00D05DA3">
          <w:pPr>
            <w:autoSpaceDE w:val="0"/>
            <w:autoSpaceDN w:val="0"/>
            <w:ind w:hanging="480"/>
            <w:divId w:val="1137717987"/>
            <w:rPr>
              <w:rFonts w:ascii="Times New Roman" w:eastAsia="Times New Roman" w:hAnsi="Times New Roman" w:cs="Times New Roman"/>
            </w:rPr>
          </w:pPr>
          <w:r w:rsidRPr="00CA78D8">
            <w:rPr>
              <w:rFonts w:ascii="Times New Roman" w:eastAsia="Times New Roman" w:hAnsi="Times New Roman" w:cs="Times New Roman"/>
            </w:rPr>
            <w:t xml:space="preserve">Purdie-Vaughns, V., &amp; Eibach, R. P. (2008). Intersectional invisibility: The distinctive advantages and disadvantages of multiple subordinate-group identities. In </w:t>
          </w:r>
          <w:r w:rsidRPr="00CA78D8">
            <w:rPr>
              <w:rFonts w:ascii="Times New Roman" w:eastAsia="Times New Roman" w:hAnsi="Times New Roman" w:cs="Times New Roman"/>
              <w:i/>
              <w:iCs/>
            </w:rPr>
            <w:t>Sex Roles</w:t>
          </w:r>
          <w:r w:rsidRPr="00CA78D8">
            <w:rPr>
              <w:rFonts w:ascii="Times New Roman" w:eastAsia="Times New Roman" w:hAnsi="Times New Roman" w:cs="Times New Roman"/>
            </w:rPr>
            <w:t xml:space="preserve"> (Vol. 59, Issues 5–6). https://doi.org/10.1007/s11199-008-9424-4</w:t>
          </w:r>
        </w:p>
        <w:p w14:paraId="50A19347" w14:textId="77777777" w:rsidR="00D05DA3" w:rsidRPr="00CA78D8" w:rsidRDefault="00D05DA3">
          <w:pPr>
            <w:autoSpaceDE w:val="0"/>
            <w:autoSpaceDN w:val="0"/>
            <w:ind w:hanging="480"/>
            <w:divId w:val="1791238194"/>
            <w:rPr>
              <w:rFonts w:ascii="Times New Roman" w:eastAsia="Times New Roman" w:hAnsi="Times New Roman" w:cs="Times New Roman"/>
            </w:rPr>
          </w:pP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R. A., </w:t>
          </w: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E. R., Guthrie, D., </w:t>
          </w: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M. J., Hufnagel, D. H., McMahon, W., Tonge, B., </w:t>
          </w:r>
          <w:proofErr w:type="spellStart"/>
          <w:r w:rsidRPr="00CA78D8">
            <w:rPr>
              <w:rFonts w:ascii="Times New Roman" w:eastAsia="Times New Roman" w:hAnsi="Times New Roman" w:cs="Times New Roman"/>
            </w:rPr>
            <w:t>Mataix</w:t>
          </w:r>
          <w:proofErr w:type="spellEnd"/>
          <w:r w:rsidRPr="00CA78D8">
            <w:rPr>
              <w:rFonts w:ascii="Times New Roman" w:eastAsia="Times New Roman" w:hAnsi="Times New Roman" w:cs="Times New Roman"/>
            </w:rPr>
            <w:t xml:space="preserve">-Cols, D., Jassi, A., Attwood, T., &amp; Eloff, J. (2011). The </w:t>
          </w:r>
          <w:proofErr w:type="spellStart"/>
          <w:r w:rsidRPr="00CA78D8">
            <w:rPr>
              <w:rFonts w:ascii="Times New Roman" w:eastAsia="Times New Roman" w:hAnsi="Times New Roman" w:cs="Times New Roman"/>
            </w:rPr>
            <w:t>Ritvo</w:t>
          </w:r>
          <w:proofErr w:type="spellEnd"/>
          <w:r w:rsidRPr="00CA78D8">
            <w:rPr>
              <w:rFonts w:ascii="Times New Roman" w:eastAsia="Times New Roman" w:hAnsi="Times New Roman" w:cs="Times New Roman"/>
            </w:rPr>
            <w:t xml:space="preserve"> Autism Asperger Diagnostic Scale-Revised (RAADS-R): A Scale to Assist the Diagnosis of Autism Spectrum Disorder in Adults: An International Validation Study.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41</w:t>
          </w:r>
          <w:r w:rsidRPr="00CA78D8">
            <w:rPr>
              <w:rFonts w:ascii="Times New Roman" w:eastAsia="Times New Roman" w:hAnsi="Times New Roman" w:cs="Times New Roman"/>
            </w:rPr>
            <w:t>(8), 1076–1089. https://doi.org/10.1007/s10803-010-1133-5</w:t>
          </w:r>
        </w:p>
        <w:p w14:paraId="619BD831" w14:textId="77777777" w:rsidR="00D05DA3" w:rsidRPr="00CA78D8" w:rsidRDefault="00D05DA3">
          <w:pPr>
            <w:autoSpaceDE w:val="0"/>
            <w:autoSpaceDN w:val="0"/>
            <w:ind w:hanging="480"/>
            <w:divId w:val="88085870"/>
            <w:rPr>
              <w:rFonts w:ascii="Times New Roman" w:eastAsia="Times New Roman" w:hAnsi="Times New Roman" w:cs="Times New Roman"/>
            </w:rPr>
          </w:pPr>
          <w:r w:rsidRPr="00CA78D8">
            <w:rPr>
              <w:rFonts w:ascii="Times New Roman" w:eastAsia="Times New Roman" w:hAnsi="Times New Roman" w:cs="Times New Roman"/>
            </w:rPr>
            <w:t xml:space="preserve">Sasson, N. J., Faso, D. J., Nugent, J., Lovell, S., Kennedy, D. P., &amp; Grossman, R. B. (2017). Neurotypical Peers are Less Willing to Interact with Those with Autism based on Thin Slice Judgments. </w:t>
          </w:r>
          <w:r w:rsidRPr="00CA78D8">
            <w:rPr>
              <w:rFonts w:ascii="Times New Roman" w:eastAsia="Times New Roman" w:hAnsi="Times New Roman" w:cs="Times New Roman"/>
              <w:i/>
              <w:iCs/>
            </w:rPr>
            <w:t>Scientific Reports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7</w:t>
          </w:r>
          <w:r w:rsidRPr="00CA78D8">
            <w:rPr>
              <w:rFonts w:ascii="Times New Roman" w:eastAsia="Times New Roman" w:hAnsi="Times New Roman" w:cs="Times New Roman"/>
            </w:rPr>
            <w:t>(40700), 1–10. https://doi.org/10.1038/srep40700</w:t>
          </w:r>
        </w:p>
        <w:p w14:paraId="32C1C1FE" w14:textId="77777777" w:rsidR="00D05DA3" w:rsidRPr="00CA78D8" w:rsidRDefault="00D05DA3">
          <w:pPr>
            <w:autoSpaceDE w:val="0"/>
            <w:autoSpaceDN w:val="0"/>
            <w:ind w:hanging="480"/>
            <w:divId w:val="641663502"/>
            <w:rPr>
              <w:rFonts w:ascii="Times New Roman" w:eastAsia="Times New Roman" w:hAnsi="Times New Roman" w:cs="Times New Roman"/>
            </w:rPr>
          </w:pPr>
          <w:r w:rsidRPr="00CA78D8">
            <w:rPr>
              <w:rFonts w:ascii="Times New Roman" w:eastAsia="Times New Roman" w:hAnsi="Times New Roman" w:cs="Times New Roman"/>
            </w:rPr>
            <w:t xml:space="preserve">Sasson, N. J., &amp; Morrison, K. E. (2019). First impressions of adults with autism improve with diagnostic disclosure and increased autism knowledge of peers. </w:t>
          </w:r>
          <w:r w:rsidRPr="00CA78D8">
            <w:rPr>
              <w:rFonts w:ascii="Times New Roman" w:eastAsia="Times New Roman" w:hAnsi="Times New Roman" w:cs="Times New Roman"/>
              <w:i/>
              <w:iCs/>
            </w:rPr>
            <w:t>Autism</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23</w:t>
          </w:r>
          <w:r w:rsidRPr="00CA78D8">
            <w:rPr>
              <w:rFonts w:ascii="Times New Roman" w:eastAsia="Times New Roman" w:hAnsi="Times New Roman" w:cs="Times New Roman"/>
            </w:rPr>
            <w:t>(1), 50–59. https://doi.org/10.1177/1362361317729526</w:t>
          </w:r>
        </w:p>
        <w:p w14:paraId="4E3C0038" w14:textId="77777777" w:rsidR="00D05DA3" w:rsidRPr="00CA78D8" w:rsidRDefault="00D05DA3">
          <w:pPr>
            <w:autoSpaceDE w:val="0"/>
            <w:autoSpaceDN w:val="0"/>
            <w:ind w:hanging="480"/>
            <w:divId w:val="2134015610"/>
            <w:rPr>
              <w:rFonts w:ascii="Times New Roman" w:eastAsia="Times New Roman" w:hAnsi="Times New Roman" w:cs="Times New Roman"/>
            </w:rPr>
          </w:pPr>
          <w:r w:rsidRPr="00CA78D8">
            <w:rPr>
              <w:rFonts w:ascii="Times New Roman" w:eastAsia="Times New Roman" w:hAnsi="Times New Roman" w:cs="Times New Roman"/>
            </w:rPr>
            <w:t xml:space="preserve">Segrest Purkiss, S. L., </w:t>
          </w:r>
          <w:proofErr w:type="spellStart"/>
          <w:r w:rsidRPr="00CA78D8">
            <w:rPr>
              <w:rFonts w:ascii="Times New Roman" w:eastAsia="Times New Roman" w:hAnsi="Times New Roman" w:cs="Times New Roman"/>
            </w:rPr>
            <w:t>Perrewé</w:t>
          </w:r>
          <w:proofErr w:type="spellEnd"/>
          <w:r w:rsidRPr="00CA78D8">
            <w:rPr>
              <w:rFonts w:ascii="Times New Roman" w:eastAsia="Times New Roman" w:hAnsi="Times New Roman" w:cs="Times New Roman"/>
            </w:rPr>
            <w:t xml:space="preserve">, P. L., Gillespie, T. L., Mayes, B. T., &amp; Ferris, G. R. (2006). Implicit sources of bias in employment interview judgments and decisions. </w:t>
          </w:r>
          <w:r w:rsidRPr="00CA78D8">
            <w:rPr>
              <w:rFonts w:ascii="Times New Roman" w:eastAsia="Times New Roman" w:hAnsi="Times New Roman" w:cs="Times New Roman"/>
              <w:i/>
              <w:iCs/>
            </w:rPr>
            <w:t xml:space="preserve">Organizational </w:t>
          </w:r>
          <w:r w:rsidRPr="00CA78D8">
            <w:rPr>
              <w:rFonts w:ascii="Times New Roman" w:eastAsia="Times New Roman" w:hAnsi="Times New Roman" w:cs="Times New Roman"/>
              <w:i/>
              <w:iCs/>
            </w:rPr>
            <w:lastRenderedPageBreak/>
            <w:t>Behavior and Human Decision Processes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101</w:t>
          </w:r>
          <w:r w:rsidRPr="00CA78D8">
            <w:rPr>
              <w:rFonts w:ascii="Times New Roman" w:eastAsia="Times New Roman" w:hAnsi="Times New Roman" w:cs="Times New Roman"/>
            </w:rPr>
            <w:t>(2). https://doi.org/10.1016/j.obhdp.2006.06.005</w:t>
          </w:r>
        </w:p>
        <w:p w14:paraId="6EE1411A" w14:textId="77777777" w:rsidR="00D05DA3" w:rsidRPr="00CA78D8" w:rsidRDefault="00D05DA3">
          <w:pPr>
            <w:autoSpaceDE w:val="0"/>
            <w:autoSpaceDN w:val="0"/>
            <w:ind w:hanging="480"/>
            <w:divId w:val="1086616240"/>
            <w:rPr>
              <w:rFonts w:ascii="Times New Roman" w:eastAsia="Times New Roman" w:hAnsi="Times New Roman" w:cs="Times New Roman"/>
            </w:rPr>
          </w:pPr>
          <w:r w:rsidRPr="00CA78D8">
            <w:rPr>
              <w:rFonts w:ascii="Times New Roman" w:eastAsia="Times New Roman" w:hAnsi="Times New Roman" w:cs="Times New Roman"/>
            </w:rPr>
            <w:t xml:space="preserve">Turnock, A., Langley, K., &amp; Jones, C. R. G. (2022). Understanding Stigma in Autism: A Narrative Review and Theoretical Model. In </w:t>
          </w:r>
          <w:r w:rsidRPr="00CA78D8">
            <w:rPr>
              <w:rFonts w:ascii="Times New Roman" w:eastAsia="Times New Roman" w:hAnsi="Times New Roman" w:cs="Times New Roman"/>
              <w:i/>
              <w:iCs/>
            </w:rPr>
            <w:t>Autism in Adulthood</w:t>
          </w:r>
          <w:r w:rsidRPr="00CA78D8">
            <w:rPr>
              <w:rFonts w:ascii="Times New Roman" w:eastAsia="Times New Roman" w:hAnsi="Times New Roman" w:cs="Times New Roman"/>
            </w:rPr>
            <w:t xml:space="preserve"> (Vol. 4, Issue 1). https://doi.org/10.1089/aut.2021.0005</w:t>
          </w:r>
        </w:p>
        <w:p w14:paraId="528B7DB4" w14:textId="77777777" w:rsidR="00D05DA3" w:rsidRPr="00CA78D8" w:rsidRDefault="00D05DA3">
          <w:pPr>
            <w:autoSpaceDE w:val="0"/>
            <w:autoSpaceDN w:val="0"/>
            <w:ind w:hanging="480"/>
            <w:divId w:val="760376086"/>
            <w:rPr>
              <w:rFonts w:ascii="Times New Roman" w:eastAsia="Times New Roman" w:hAnsi="Times New Roman" w:cs="Times New Roman"/>
            </w:rPr>
          </w:pPr>
          <w:r w:rsidRPr="00CA78D8">
            <w:rPr>
              <w:rFonts w:ascii="Times New Roman" w:eastAsia="Times New Roman" w:hAnsi="Times New Roman" w:cs="Times New Roman"/>
            </w:rPr>
            <w:t xml:space="preserve">Van Ryn, M., &amp; Burke, J. (2000). The effect of patient race and socio-economic status on physicians’ perceptions of patients. </w:t>
          </w:r>
          <w:r w:rsidRPr="00CA78D8">
            <w:rPr>
              <w:rFonts w:ascii="Times New Roman" w:eastAsia="Times New Roman" w:hAnsi="Times New Roman" w:cs="Times New Roman"/>
              <w:i/>
              <w:iCs/>
            </w:rPr>
            <w:t>Social Science and Medicine</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50</w:t>
          </w:r>
          <w:r w:rsidRPr="00CA78D8">
            <w:rPr>
              <w:rFonts w:ascii="Times New Roman" w:eastAsia="Times New Roman" w:hAnsi="Times New Roman" w:cs="Times New Roman"/>
            </w:rPr>
            <w:t>(6). https://doi.org/10.1016/S0277-9536(99)00338-X</w:t>
          </w:r>
        </w:p>
        <w:p w14:paraId="4C623496" w14:textId="77777777" w:rsidR="00D05DA3" w:rsidRPr="00CA78D8" w:rsidRDefault="00D05DA3">
          <w:pPr>
            <w:autoSpaceDE w:val="0"/>
            <w:autoSpaceDN w:val="0"/>
            <w:ind w:hanging="480"/>
            <w:divId w:val="430902276"/>
            <w:rPr>
              <w:rFonts w:ascii="Times New Roman" w:eastAsia="Times New Roman" w:hAnsi="Times New Roman" w:cs="Times New Roman"/>
            </w:rPr>
          </w:pPr>
          <w:r w:rsidRPr="00CA78D8">
            <w:rPr>
              <w:rFonts w:ascii="Times New Roman" w:eastAsia="Times New Roman" w:hAnsi="Times New Roman" w:cs="Times New Roman"/>
            </w:rPr>
            <w:t xml:space="preserve">Wexler, D., Salgado, R., Gornik, A., Peterson, R., &amp; Pritchard, A. (2022). What’s race got to do with it? Informant rating discrepancies in neuropsychological evaluations for children with ADHD. </w:t>
          </w:r>
          <w:r w:rsidRPr="00CA78D8">
            <w:rPr>
              <w:rFonts w:ascii="Times New Roman" w:eastAsia="Times New Roman" w:hAnsi="Times New Roman" w:cs="Times New Roman"/>
              <w:i/>
              <w:iCs/>
            </w:rPr>
            <w:t>Clinical Neuropsychologist</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36</w:t>
          </w:r>
          <w:r w:rsidRPr="00CA78D8">
            <w:rPr>
              <w:rFonts w:ascii="Times New Roman" w:eastAsia="Times New Roman" w:hAnsi="Times New Roman" w:cs="Times New Roman"/>
            </w:rPr>
            <w:t>(2). https://doi.org/10.1080/13854046.2021.1944671</w:t>
          </w:r>
        </w:p>
        <w:p w14:paraId="6E88424B" w14:textId="77777777" w:rsidR="00D05DA3" w:rsidRPr="00CA78D8" w:rsidRDefault="00D05DA3">
          <w:pPr>
            <w:autoSpaceDE w:val="0"/>
            <w:autoSpaceDN w:val="0"/>
            <w:ind w:hanging="480"/>
            <w:divId w:val="730277244"/>
            <w:rPr>
              <w:rFonts w:ascii="Times New Roman" w:eastAsia="Times New Roman" w:hAnsi="Times New Roman" w:cs="Times New Roman"/>
            </w:rPr>
          </w:pPr>
          <w:r w:rsidRPr="00CA78D8">
            <w:rPr>
              <w:rFonts w:ascii="Times New Roman" w:eastAsia="Times New Roman" w:hAnsi="Times New Roman" w:cs="Times New Roman"/>
            </w:rPr>
            <w:t xml:space="preserve">Whelpley, C. E., &amp; May, C. P. (2023). Seeing is Disliking: Evidence of Bias Against Individuals with Autism Spectrum Disorder in Traditional Job Interviews. </w:t>
          </w:r>
          <w:r w:rsidRPr="00CA78D8">
            <w:rPr>
              <w:rFonts w:ascii="Times New Roman" w:eastAsia="Times New Roman" w:hAnsi="Times New Roman" w:cs="Times New Roman"/>
              <w:i/>
              <w:iCs/>
            </w:rPr>
            <w:t>Journal of Autism and Developmental Disorders</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53</w:t>
          </w:r>
          <w:r w:rsidRPr="00CA78D8">
            <w:rPr>
              <w:rFonts w:ascii="Times New Roman" w:eastAsia="Times New Roman" w:hAnsi="Times New Roman" w:cs="Times New Roman"/>
            </w:rPr>
            <w:t>(4). https://doi.org/10.1007/s10803-022-05432-2</w:t>
          </w:r>
        </w:p>
        <w:p w14:paraId="7C643559" w14:textId="77777777" w:rsidR="00D05DA3" w:rsidRPr="00CA78D8" w:rsidRDefault="00D05DA3">
          <w:pPr>
            <w:autoSpaceDE w:val="0"/>
            <w:autoSpaceDN w:val="0"/>
            <w:ind w:hanging="480"/>
            <w:divId w:val="1659796852"/>
            <w:rPr>
              <w:rFonts w:ascii="Times New Roman" w:eastAsia="Times New Roman" w:hAnsi="Times New Roman" w:cs="Times New Roman"/>
            </w:rPr>
          </w:pPr>
          <w:r w:rsidRPr="00CA78D8">
            <w:rPr>
              <w:rFonts w:ascii="Times New Roman" w:eastAsia="Times New Roman" w:hAnsi="Times New Roman" w:cs="Times New Roman"/>
            </w:rPr>
            <w:t xml:space="preserve">Wilkinson, G. (1993). Wide Range Achievement Test 3 (WRAT3). In </w:t>
          </w:r>
          <w:r w:rsidRPr="00CA78D8">
            <w:rPr>
              <w:rFonts w:ascii="Times New Roman" w:eastAsia="Times New Roman" w:hAnsi="Times New Roman" w:cs="Times New Roman"/>
              <w:i/>
              <w:iCs/>
            </w:rPr>
            <w:t>Wide Range Inc</w:t>
          </w:r>
          <w:r w:rsidRPr="00CA78D8">
            <w:rPr>
              <w:rFonts w:ascii="Times New Roman" w:eastAsia="Times New Roman" w:hAnsi="Times New Roman" w:cs="Times New Roman"/>
            </w:rPr>
            <w:t>. Wide Range, Inc.</w:t>
          </w:r>
        </w:p>
        <w:p w14:paraId="2B5F8C26" w14:textId="77777777" w:rsidR="00D05DA3" w:rsidRPr="00CA78D8" w:rsidRDefault="00D05DA3">
          <w:pPr>
            <w:autoSpaceDE w:val="0"/>
            <w:autoSpaceDN w:val="0"/>
            <w:ind w:hanging="480"/>
            <w:divId w:val="968169609"/>
            <w:rPr>
              <w:rFonts w:ascii="Times New Roman" w:eastAsia="Times New Roman" w:hAnsi="Times New Roman" w:cs="Times New Roman"/>
            </w:rPr>
          </w:pPr>
          <w:r w:rsidRPr="00CA78D8">
            <w:rPr>
              <w:rFonts w:ascii="Times New Roman" w:eastAsia="Times New Roman" w:hAnsi="Times New Roman" w:cs="Times New Roman"/>
            </w:rPr>
            <w:t xml:space="preserve">Williams, D. R., &amp; Mohammed, S. A. (2013). Racism and Health I: Pathways and Scientific Evidence. In </w:t>
          </w:r>
          <w:r w:rsidRPr="00CA78D8">
            <w:rPr>
              <w:rFonts w:ascii="Times New Roman" w:eastAsia="Times New Roman" w:hAnsi="Times New Roman" w:cs="Times New Roman"/>
              <w:i/>
              <w:iCs/>
            </w:rPr>
            <w:t>American Behavioral Scientist</w:t>
          </w:r>
          <w:r w:rsidRPr="00CA78D8">
            <w:rPr>
              <w:rFonts w:ascii="Times New Roman" w:eastAsia="Times New Roman" w:hAnsi="Times New Roman" w:cs="Times New Roman"/>
            </w:rPr>
            <w:t xml:space="preserve"> (Vol. 57, Issue 8). https://doi.org/10.1177/0002764213487340</w:t>
          </w:r>
        </w:p>
        <w:p w14:paraId="0B90482D" w14:textId="77777777" w:rsidR="00D05DA3" w:rsidRPr="00CA78D8" w:rsidRDefault="00D05DA3">
          <w:pPr>
            <w:autoSpaceDE w:val="0"/>
            <w:autoSpaceDN w:val="0"/>
            <w:ind w:hanging="480"/>
            <w:divId w:val="1405567232"/>
            <w:rPr>
              <w:rFonts w:ascii="Times New Roman" w:eastAsia="Times New Roman" w:hAnsi="Times New Roman" w:cs="Times New Roman"/>
            </w:rPr>
          </w:pPr>
          <w:r w:rsidRPr="00CA78D8">
            <w:rPr>
              <w:rFonts w:ascii="Times New Roman" w:eastAsia="Times New Roman" w:hAnsi="Times New Roman" w:cs="Times New Roman"/>
            </w:rPr>
            <w:t xml:space="preserve">Wittenbrink, B., Judd, C. M., &amp; Park, B. (1997). Evidence for racial prejudice at the implicit level and its relationship with questionnaire measures. </w:t>
          </w:r>
          <w:r w:rsidRPr="00CA78D8">
            <w:rPr>
              <w:rFonts w:ascii="Times New Roman" w:eastAsia="Times New Roman" w:hAnsi="Times New Roman" w:cs="Times New Roman"/>
              <w:i/>
              <w:iCs/>
            </w:rPr>
            <w:t>Journal of Personality and Social Psychology</w:t>
          </w:r>
          <w:r w:rsidRPr="00CA78D8">
            <w:rPr>
              <w:rFonts w:ascii="Times New Roman" w:eastAsia="Times New Roman" w:hAnsi="Times New Roman" w:cs="Times New Roman"/>
            </w:rPr>
            <w:t xml:space="preserve">, </w:t>
          </w:r>
          <w:r w:rsidRPr="00CA78D8">
            <w:rPr>
              <w:rFonts w:ascii="Times New Roman" w:eastAsia="Times New Roman" w:hAnsi="Times New Roman" w:cs="Times New Roman"/>
              <w:i/>
              <w:iCs/>
            </w:rPr>
            <w:t>72</w:t>
          </w:r>
          <w:r w:rsidRPr="00CA78D8">
            <w:rPr>
              <w:rFonts w:ascii="Times New Roman" w:eastAsia="Times New Roman" w:hAnsi="Times New Roman" w:cs="Times New Roman"/>
            </w:rPr>
            <w:t>(2). https://doi.org/10.1037//0022-3514.72.2.262</w:t>
          </w:r>
        </w:p>
        <w:p w14:paraId="55E619AF" w14:textId="392DACEE" w:rsidR="00F909A4" w:rsidRPr="00D05DA3" w:rsidRDefault="00D05DA3" w:rsidP="006E35E0">
          <w:pPr>
            <w:spacing w:before="240" w:line="480" w:lineRule="auto"/>
            <w:rPr>
              <w:rFonts w:ascii="Times New Roman" w:hAnsi="Times New Roman" w:cs="Times New Roman"/>
            </w:rPr>
          </w:pPr>
          <w:r w:rsidRPr="00CA78D8">
            <w:rPr>
              <w:rFonts w:ascii="Times New Roman" w:eastAsia="Times New Roman" w:hAnsi="Times New Roman" w:cs="Times New Roman"/>
            </w:rPr>
            <w:t> </w:t>
          </w:r>
        </w:p>
      </w:sdtContent>
    </w:sdt>
    <w:sectPr w:rsidR="00F909A4" w:rsidRPr="00D05D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539"/>
    <w:rsid w:val="0000003D"/>
    <w:rsid w:val="000227B6"/>
    <w:rsid w:val="000251DD"/>
    <w:rsid w:val="00030584"/>
    <w:rsid w:val="00054DC4"/>
    <w:rsid w:val="00087F6B"/>
    <w:rsid w:val="000D16E1"/>
    <w:rsid w:val="000D1F32"/>
    <w:rsid w:val="001266F1"/>
    <w:rsid w:val="00135A4B"/>
    <w:rsid w:val="00181823"/>
    <w:rsid w:val="0018186C"/>
    <w:rsid w:val="001C602B"/>
    <w:rsid w:val="001F2454"/>
    <w:rsid w:val="00211CAF"/>
    <w:rsid w:val="00231CF3"/>
    <w:rsid w:val="00236AC3"/>
    <w:rsid w:val="00250612"/>
    <w:rsid w:val="00284617"/>
    <w:rsid w:val="002A4474"/>
    <w:rsid w:val="002B4F34"/>
    <w:rsid w:val="002C03A9"/>
    <w:rsid w:val="003107E3"/>
    <w:rsid w:val="0031148E"/>
    <w:rsid w:val="00371B9B"/>
    <w:rsid w:val="003730C0"/>
    <w:rsid w:val="0037600D"/>
    <w:rsid w:val="00380DCD"/>
    <w:rsid w:val="00396BA4"/>
    <w:rsid w:val="003B778F"/>
    <w:rsid w:val="003D3713"/>
    <w:rsid w:val="003F5BB6"/>
    <w:rsid w:val="00406B3A"/>
    <w:rsid w:val="0041308C"/>
    <w:rsid w:val="00426A55"/>
    <w:rsid w:val="00440B5E"/>
    <w:rsid w:val="004B7B98"/>
    <w:rsid w:val="004C52CC"/>
    <w:rsid w:val="004C79A8"/>
    <w:rsid w:val="004D06E4"/>
    <w:rsid w:val="004E402B"/>
    <w:rsid w:val="004E67BA"/>
    <w:rsid w:val="0053470C"/>
    <w:rsid w:val="00591F68"/>
    <w:rsid w:val="005B4D3F"/>
    <w:rsid w:val="005D6539"/>
    <w:rsid w:val="005E091C"/>
    <w:rsid w:val="005E5C6C"/>
    <w:rsid w:val="0062672E"/>
    <w:rsid w:val="00640C3F"/>
    <w:rsid w:val="006446FA"/>
    <w:rsid w:val="00664EAD"/>
    <w:rsid w:val="006754CE"/>
    <w:rsid w:val="006A2E82"/>
    <w:rsid w:val="006A5622"/>
    <w:rsid w:val="006B5474"/>
    <w:rsid w:val="006E35E0"/>
    <w:rsid w:val="006F0EB3"/>
    <w:rsid w:val="00780FC7"/>
    <w:rsid w:val="007B2AB7"/>
    <w:rsid w:val="007B7B25"/>
    <w:rsid w:val="007C75F5"/>
    <w:rsid w:val="007F1F2D"/>
    <w:rsid w:val="008443B6"/>
    <w:rsid w:val="00856AE5"/>
    <w:rsid w:val="008747DF"/>
    <w:rsid w:val="0089114B"/>
    <w:rsid w:val="00897A29"/>
    <w:rsid w:val="008A596C"/>
    <w:rsid w:val="008A67C9"/>
    <w:rsid w:val="008A7049"/>
    <w:rsid w:val="008C21D1"/>
    <w:rsid w:val="008C2567"/>
    <w:rsid w:val="0091725D"/>
    <w:rsid w:val="00925977"/>
    <w:rsid w:val="00930F2D"/>
    <w:rsid w:val="00936A32"/>
    <w:rsid w:val="009539BD"/>
    <w:rsid w:val="00955112"/>
    <w:rsid w:val="00991A6F"/>
    <w:rsid w:val="009A1AD4"/>
    <w:rsid w:val="00A52EC3"/>
    <w:rsid w:val="00A6105A"/>
    <w:rsid w:val="00A61BF0"/>
    <w:rsid w:val="00A624EE"/>
    <w:rsid w:val="00A63319"/>
    <w:rsid w:val="00A936DA"/>
    <w:rsid w:val="00A960DA"/>
    <w:rsid w:val="00AA73C1"/>
    <w:rsid w:val="00AB5E79"/>
    <w:rsid w:val="00AC12BC"/>
    <w:rsid w:val="00AD3792"/>
    <w:rsid w:val="00AE465B"/>
    <w:rsid w:val="00B22136"/>
    <w:rsid w:val="00B530C6"/>
    <w:rsid w:val="00B53AB2"/>
    <w:rsid w:val="00B55DA1"/>
    <w:rsid w:val="00B6276C"/>
    <w:rsid w:val="00B66F9D"/>
    <w:rsid w:val="00B77517"/>
    <w:rsid w:val="00BB706B"/>
    <w:rsid w:val="00BC6A32"/>
    <w:rsid w:val="00BE237C"/>
    <w:rsid w:val="00BE3A02"/>
    <w:rsid w:val="00BE7C02"/>
    <w:rsid w:val="00BF71D7"/>
    <w:rsid w:val="00C00FFD"/>
    <w:rsid w:val="00C06229"/>
    <w:rsid w:val="00C259C9"/>
    <w:rsid w:val="00C35EB9"/>
    <w:rsid w:val="00C44818"/>
    <w:rsid w:val="00C716BB"/>
    <w:rsid w:val="00C83EAD"/>
    <w:rsid w:val="00C90C07"/>
    <w:rsid w:val="00C94FAA"/>
    <w:rsid w:val="00CA78D8"/>
    <w:rsid w:val="00CD19B6"/>
    <w:rsid w:val="00CE59C8"/>
    <w:rsid w:val="00D05B66"/>
    <w:rsid w:val="00D05DA3"/>
    <w:rsid w:val="00D06D57"/>
    <w:rsid w:val="00D17EF6"/>
    <w:rsid w:val="00D26A13"/>
    <w:rsid w:val="00D315CD"/>
    <w:rsid w:val="00D47D08"/>
    <w:rsid w:val="00D86E62"/>
    <w:rsid w:val="00D87C5E"/>
    <w:rsid w:val="00D90A85"/>
    <w:rsid w:val="00DB242E"/>
    <w:rsid w:val="00DB69CF"/>
    <w:rsid w:val="00DD3575"/>
    <w:rsid w:val="00E20CAD"/>
    <w:rsid w:val="00E32122"/>
    <w:rsid w:val="00E4273F"/>
    <w:rsid w:val="00E62194"/>
    <w:rsid w:val="00E644D2"/>
    <w:rsid w:val="00EA568C"/>
    <w:rsid w:val="00EE58F9"/>
    <w:rsid w:val="00F30FB4"/>
    <w:rsid w:val="00F625E4"/>
    <w:rsid w:val="00F909A4"/>
    <w:rsid w:val="00F94CE8"/>
    <w:rsid w:val="00FE67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AA6BB"/>
  <w15:chartTrackingRefBased/>
  <w15:docId w15:val="{0795F7A6-1229-D149-BA59-EA371D568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F909A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35EB9"/>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6539"/>
    <w:rPr>
      <w:color w:val="0563C1" w:themeColor="hyperlink"/>
      <w:u w:val="single"/>
    </w:rPr>
  </w:style>
  <w:style w:type="paragraph" w:styleId="NormalWeb">
    <w:name w:val="Normal (Web)"/>
    <w:basedOn w:val="Normal"/>
    <w:uiPriority w:val="99"/>
    <w:unhideWhenUsed/>
    <w:rsid w:val="005D6539"/>
    <w:pPr>
      <w:spacing w:before="100" w:beforeAutospacing="1" w:after="100" w:afterAutospacing="1"/>
    </w:pPr>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F909A4"/>
    <w:rPr>
      <w:sz w:val="16"/>
      <w:szCs w:val="16"/>
    </w:rPr>
  </w:style>
  <w:style w:type="paragraph" w:styleId="ListParagraph">
    <w:name w:val="List Paragraph"/>
    <w:basedOn w:val="Normal"/>
    <w:uiPriority w:val="34"/>
    <w:qFormat/>
    <w:rsid w:val="00F909A4"/>
    <w:pPr>
      <w:spacing w:after="160" w:line="259" w:lineRule="auto"/>
      <w:ind w:left="720"/>
      <w:contextualSpacing/>
    </w:pPr>
    <w:rPr>
      <w:rFonts w:ascii="Times New Roman" w:hAnsi="Times New Roman"/>
      <w:kern w:val="0"/>
      <w:szCs w:val="22"/>
      <w14:ligatures w14:val="none"/>
    </w:rPr>
  </w:style>
  <w:style w:type="paragraph" w:customStyle="1" w:styleId="DissertationHeading2">
    <w:name w:val="Dissertation Heading 2"/>
    <w:basedOn w:val="Heading2"/>
    <w:next w:val="Normal"/>
    <w:qFormat/>
    <w:rsid w:val="00F909A4"/>
    <w:pPr>
      <w:spacing w:before="240" w:after="240" w:line="259" w:lineRule="auto"/>
    </w:pPr>
    <w:rPr>
      <w:rFonts w:ascii="Times New Roman" w:hAnsi="Times New Roman"/>
      <w:b/>
      <w:color w:val="auto"/>
      <w:kern w:val="0"/>
      <w:sz w:val="24"/>
      <w14:ligatures w14:val="none"/>
    </w:rPr>
  </w:style>
  <w:style w:type="character" w:customStyle="1" w:styleId="Heading2Char">
    <w:name w:val="Heading 2 Char"/>
    <w:basedOn w:val="DefaultParagraphFont"/>
    <w:link w:val="Heading2"/>
    <w:uiPriority w:val="9"/>
    <w:semiHidden/>
    <w:rsid w:val="00F909A4"/>
    <w:rPr>
      <w:rFonts w:asciiTheme="majorHAnsi" w:eastAsiaTheme="majorEastAsia" w:hAnsiTheme="majorHAnsi" w:cstheme="majorBidi"/>
      <w:color w:val="2F5496" w:themeColor="accent1" w:themeShade="BF"/>
      <w:sz w:val="26"/>
      <w:szCs w:val="26"/>
    </w:rPr>
  </w:style>
  <w:style w:type="character" w:styleId="PlaceholderText">
    <w:name w:val="Placeholder Text"/>
    <w:basedOn w:val="DefaultParagraphFont"/>
    <w:uiPriority w:val="99"/>
    <w:semiHidden/>
    <w:rsid w:val="00F909A4"/>
    <w:rPr>
      <w:color w:val="666666"/>
    </w:rPr>
  </w:style>
  <w:style w:type="paragraph" w:styleId="CommentText">
    <w:name w:val="annotation text"/>
    <w:basedOn w:val="Normal"/>
    <w:link w:val="CommentTextChar"/>
    <w:uiPriority w:val="99"/>
    <w:unhideWhenUsed/>
    <w:rsid w:val="00BC6A32"/>
    <w:rPr>
      <w:sz w:val="20"/>
      <w:szCs w:val="20"/>
    </w:rPr>
  </w:style>
  <w:style w:type="character" w:customStyle="1" w:styleId="CommentTextChar">
    <w:name w:val="Comment Text Char"/>
    <w:basedOn w:val="DefaultParagraphFont"/>
    <w:link w:val="CommentText"/>
    <w:uiPriority w:val="99"/>
    <w:rsid w:val="00BC6A32"/>
    <w:rPr>
      <w:sz w:val="20"/>
      <w:szCs w:val="20"/>
    </w:rPr>
  </w:style>
  <w:style w:type="paragraph" w:styleId="CommentSubject">
    <w:name w:val="annotation subject"/>
    <w:basedOn w:val="CommentText"/>
    <w:next w:val="CommentText"/>
    <w:link w:val="CommentSubjectChar"/>
    <w:uiPriority w:val="99"/>
    <w:semiHidden/>
    <w:unhideWhenUsed/>
    <w:rsid w:val="00BC6A32"/>
    <w:rPr>
      <w:b/>
      <w:bCs/>
    </w:rPr>
  </w:style>
  <w:style w:type="character" w:customStyle="1" w:styleId="CommentSubjectChar">
    <w:name w:val="Comment Subject Char"/>
    <w:basedOn w:val="CommentTextChar"/>
    <w:link w:val="CommentSubject"/>
    <w:uiPriority w:val="99"/>
    <w:semiHidden/>
    <w:rsid w:val="00BC6A32"/>
    <w:rPr>
      <w:b/>
      <w:bCs/>
      <w:sz w:val="20"/>
      <w:szCs w:val="20"/>
    </w:rPr>
  </w:style>
  <w:style w:type="paragraph" w:styleId="Revision">
    <w:name w:val="Revision"/>
    <w:hidden/>
    <w:uiPriority w:val="99"/>
    <w:semiHidden/>
    <w:rsid w:val="00380DCD"/>
  </w:style>
  <w:style w:type="character" w:customStyle="1" w:styleId="Heading3Char">
    <w:name w:val="Heading 3 Char"/>
    <w:basedOn w:val="DefaultParagraphFont"/>
    <w:link w:val="Heading3"/>
    <w:uiPriority w:val="9"/>
    <w:semiHidden/>
    <w:rsid w:val="00C35EB9"/>
    <w:rPr>
      <w:rFonts w:asciiTheme="majorHAnsi" w:eastAsiaTheme="majorEastAsia" w:hAnsiTheme="majorHAnsi" w:cstheme="majorBidi"/>
      <w:color w:val="1F3763" w:themeColor="accent1" w:themeShade="7F"/>
    </w:rPr>
  </w:style>
  <w:style w:type="character" w:styleId="Strong">
    <w:name w:val="Strong"/>
    <w:basedOn w:val="DefaultParagraphFont"/>
    <w:uiPriority w:val="22"/>
    <w:qFormat/>
    <w:rsid w:val="00C35EB9"/>
    <w:rPr>
      <w:b/>
      <w:bCs/>
    </w:rPr>
  </w:style>
  <w:style w:type="character" w:styleId="Emphasis">
    <w:name w:val="Emphasis"/>
    <w:basedOn w:val="DefaultParagraphFont"/>
    <w:uiPriority w:val="20"/>
    <w:qFormat/>
    <w:rsid w:val="00C35E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22">
      <w:bodyDiv w:val="1"/>
      <w:marLeft w:val="0"/>
      <w:marRight w:val="0"/>
      <w:marTop w:val="0"/>
      <w:marBottom w:val="0"/>
      <w:divBdr>
        <w:top w:val="none" w:sz="0" w:space="0" w:color="auto"/>
        <w:left w:val="none" w:sz="0" w:space="0" w:color="auto"/>
        <w:bottom w:val="none" w:sz="0" w:space="0" w:color="auto"/>
        <w:right w:val="none" w:sz="0" w:space="0" w:color="auto"/>
      </w:divBdr>
    </w:div>
    <w:div w:id="7606903">
      <w:bodyDiv w:val="1"/>
      <w:marLeft w:val="0"/>
      <w:marRight w:val="0"/>
      <w:marTop w:val="0"/>
      <w:marBottom w:val="0"/>
      <w:divBdr>
        <w:top w:val="none" w:sz="0" w:space="0" w:color="auto"/>
        <w:left w:val="none" w:sz="0" w:space="0" w:color="auto"/>
        <w:bottom w:val="none" w:sz="0" w:space="0" w:color="auto"/>
        <w:right w:val="none" w:sz="0" w:space="0" w:color="auto"/>
      </w:divBdr>
    </w:div>
    <w:div w:id="7758057">
      <w:bodyDiv w:val="1"/>
      <w:marLeft w:val="0"/>
      <w:marRight w:val="0"/>
      <w:marTop w:val="0"/>
      <w:marBottom w:val="0"/>
      <w:divBdr>
        <w:top w:val="none" w:sz="0" w:space="0" w:color="auto"/>
        <w:left w:val="none" w:sz="0" w:space="0" w:color="auto"/>
        <w:bottom w:val="none" w:sz="0" w:space="0" w:color="auto"/>
        <w:right w:val="none" w:sz="0" w:space="0" w:color="auto"/>
      </w:divBdr>
    </w:div>
    <w:div w:id="8333404">
      <w:bodyDiv w:val="1"/>
      <w:marLeft w:val="0"/>
      <w:marRight w:val="0"/>
      <w:marTop w:val="0"/>
      <w:marBottom w:val="0"/>
      <w:divBdr>
        <w:top w:val="none" w:sz="0" w:space="0" w:color="auto"/>
        <w:left w:val="none" w:sz="0" w:space="0" w:color="auto"/>
        <w:bottom w:val="none" w:sz="0" w:space="0" w:color="auto"/>
        <w:right w:val="none" w:sz="0" w:space="0" w:color="auto"/>
      </w:divBdr>
    </w:div>
    <w:div w:id="13461929">
      <w:bodyDiv w:val="1"/>
      <w:marLeft w:val="0"/>
      <w:marRight w:val="0"/>
      <w:marTop w:val="0"/>
      <w:marBottom w:val="0"/>
      <w:divBdr>
        <w:top w:val="none" w:sz="0" w:space="0" w:color="auto"/>
        <w:left w:val="none" w:sz="0" w:space="0" w:color="auto"/>
        <w:bottom w:val="none" w:sz="0" w:space="0" w:color="auto"/>
        <w:right w:val="none" w:sz="0" w:space="0" w:color="auto"/>
      </w:divBdr>
    </w:div>
    <w:div w:id="13698414">
      <w:bodyDiv w:val="1"/>
      <w:marLeft w:val="0"/>
      <w:marRight w:val="0"/>
      <w:marTop w:val="0"/>
      <w:marBottom w:val="0"/>
      <w:divBdr>
        <w:top w:val="none" w:sz="0" w:space="0" w:color="auto"/>
        <w:left w:val="none" w:sz="0" w:space="0" w:color="auto"/>
        <w:bottom w:val="none" w:sz="0" w:space="0" w:color="auto"/>
        <w:right w:val="none" w:sz="0" w:space="0" w:color="auto"/>
      </w:divBdr>
    </w:div>
    <w:div w:id="13770747">
      <w:bodyDiv w:val="1"/>
      <w:marLeft w:val="0"/>
      <w:marRight w:val="0"/>
      <w:marTop w:val="0"/>
      <w:marBottom w:val="0"/>
      <w:divBdr>
        <w:top w:val="none" w:sz="0" w:space="0" w:color="auto"/>
        <w:left w:val="none" w:sz="0" w:space="0" w:color="auto"/>
        <w:bottom w:val="none" w:sz="0" w:space="0" w:color="auto"/>
        <w:right w:val="none" w:sz="0" w:space="0" w:color="auto"/>
      </w:divBdr>
    </w:div>
    <w:div w:id="22437249">
      <w:bodyDiv w:val="1"/>
      <w:marLeft w:val="0"/>
      <w:marRight w:val="0"/>
      <w:marTop w:val="0"/>
      <w:marBottom w:val="0"/>
      <w:divBdr>
        <w:top w:val="none" w:sz="0" w:space="0" w:color="auto"/>
        <w:left w:val="none" w:sz="0" w:space="0" w:color="auto"/>
        <w:bottom w:val="none" w:sz="0" w:space="0" w:color="auto"/>
        <w:right w:val="none" w:sz="0" w:space="0" w:color="auto"/>
      </w:divBdr>
    </w:div>
    <w:div w:id="28147233">
      <w:bodyDiv w:val="1"/>
      <w:marLeft w:val="0"/>
      <w:marRight w:val="0"/>
      <w:marTop w:val="0"/>
      <w:marBottom w:val="0"/>
      <w:divBdr>
        <w:top w:val="none" w:sz="0" w:space="0" w:color="auto"/>
        <w:left w:val="none" w:sz="0" w:space="0" w:color="auto"/>
        <w:bottom w:val="none" w:sz="0" w:space="0" w:color="auto"/>
        <w:right w:val="none" w:sz="0" w:space="0" w:color="auto"/>
      </w:divBdr>
    </w:div>
    <w:div w:id="33120056">
      <w:bodyDiv w:val="1"/>
      <w:marLeft w:val="0"/>
      <w:marRight w:val="0"/>
      <w:marTop w:val="0"/>
      <w:marBottom w:val="0"/>
      <w:divBdr>
        <w:top w:val="none" w:sz="0" w:space="0" w:color="auto"/>
        <w:left w:val="none" w:sz="0" w:space="0" w:color="auto"/>
        <w:bottom w:val="none" w:sz="0" w:space="0" w:color="auto"/>
        <w:right w:val="none" w:sz="0" w:space="0" w:color="auto"/>
      </w:divBdr>
    </w:div>
    <w:div w:id="34432006">
      <w:bodyDiv w:val="1"/>
      <w:marLeft w:val="0"/>
      <w:marRight w:val="0"/>
      <w:marTop w:val="0"/>
      <w:marBottom w:val="0"/>
      <w:divBdr>
        <w:top w:val="none" w:sz="0" w:space="0" w:color="auto"/>
        <w:left w:val="none" w:sz="0" w:space="0" w:color="auto"/>
        <w:bottom w:val="none" w:sz="0" w:space="0" w:color="auto"/>
        <w:right w:val="none" w:sz="0" w:space="0" w:color="auto"/>
      </w:divBdr>
    </w:div>
    <w:div w:id="34744234">
      <w:bodyDiv w:val="1"/>
      <w:marLeft w:val="0"/>
      <w:marRight w:val="0"/>
      <w:marTop w:val="0"/>
      <w:marBottom w:val="0"/>
      <w:divBdr>
        <w:top w:val="none" w:sz="0" w:space="0" w:color="auto"/>
        <w:left w:val="none" w:sz="0" w:space="0" w:color="auto"/>
        <w:bottom w:val="none" w:sz="0" w:space="0" w:color="auto"/>
        <w:right w:val="none" w:sz="0" w:space="0" w:color="auto"/>
      </w:divBdr>
    </w:div>
    <w:div w:id="35396145">
      <w:bodyDiv w:val="1"/>
      <w:marLeft w:val="0"/>
      <w:marRight w:val="0"/>
      <w:marTop w:val="0"/>
      <w:marBottom w:val="0"/>
      <w:divBdr>
        <w:top w:val="none" w:sz="0" w:space="0" w:color="auto"/>
        <w:left w:val="none" w:sz="0" w:space="0" w:color="auto"/>
        <w:bottom w:val="none" w:sz="0" w:space="0" w:color="auto"/>
        <w:right w:val="none" w:sz="0" w:space="0" w:color="auto"/>
      </w:divBdr>
    </w:div>
    <w:div w:id="43070269">
      <w:bodyDiv w:val="1"/>
      <w:marLeft w:val="0"/>
      <w:marRight w:val="0"/>
      <w:marTop w:val="0"/>
      <w:marBottom w:val="0"/>
      <w:divBdr>
        <w:top w:val="none" w:sz="0" w:space="0" w:color="auto"/>
        <w:left w:val="none" w:sz="0" w:space="0" w:color="auto"/>
        <w:bottom w:val="none" w:sz="0" w:space="0" w:color="auto"/>
        <w:right w:val="none" w:sz="0" w:space="0" w:color="auto"/>
      </w:divBdr>
    </w:div>
    <w:div w:id="45107431">
      <w:bodyDiv w:val="1"/>
      <w:marLeft w:val="0"/>
      <w:marRight w:val="0"/>
      <w:marTop w:val="0"/>
      <w:marBottom w:val="0"/>
      <w:divBdr>
        <w:top w:val="none" w:sz="0" w:space="0" w:color="auto"/>
        <w:left w:val="none" w:sz="0" w:space="0" w:color="auto"/>
        <w:bottom w:val="none" w:sz="0" w:space="0" w:color="auto"/>
        <w:right w:val="none" w:sz="0" w:space="0" w:color="auto"/>
      </w:divBdr>
    </w:div>
    <w:div w:id="46344662">
      <w:bodyDiv w:val="1"/>
      <w:marLeft w:val="0"/>
      <w:marRight w:val="0"/>
      <w:marTop w:val="0"/>
      <w:marBottom w:val="0"/>
      <w:divBdr>
        <w:top w:val="none" w:sz="0" w:space="0" w:color="auto"/>
        <w:left w:val="none" w:sz="0" w:space="0" w:color="auto"/>
        <w:bottom w:val="none" w:sz="0" w:space="0" w:color="auto"/>
        <w:right w:val="none" w:sz="0" w:space="0" w:color="auto"/>
      </w:divBdr>
    </w:div>
    <w:div w:id="53353235">
      <w:bodyDiv w:val="1"/>
      <w:marLeft w:val="0"/>
      <w:marRight w:val="0"/>
      <w:marTop w:val="0"/>
      <w:marBottom w:val="0"/>
      <w:divBdr>
        <w:top w:val="none" w:sz="0" w:space="0" w:color="auto"/>
        <w:left w:val="none" w:sz="0" w:space="0" w:color="auto"/>
        <w:bottom w:val="none" w:sz="0" w:space="0" w:color="auto"/>
        <w:right w:val="none" w:sz="0" w:space="0" w:color="auto"/>
      </w:divBdr>
    </w:div>
    <w:div w:id="53816335">
      <w:bodyDiv w:val="1"/>
      <w:marLeft w:val="0"/>
      <w:marRight w:val="0"/>
      <w:marTop w:val="0"/>
      <w:marBottom w:val="0"/>
      <w:divBdr>
        <w:top w:val="none" w:sz="0" w:space="0" w:color="auto"/>
        <w:left w:val="none" w:sz="0" w:space="0" w:color="auto"/>
        <w:bottom w:val="none" w:sz="0" w:space="0" w:color="auto"/>
        <w:right w:val="none" w:sz="0" w:space="0" w:color="auto"/>
      </w:divBdr>
    </w:div>
    <w:div w:id="55053105">
      <w:bodyDiv w:val="1"/>
      <w:marLeft w:val="0"/>
      <w:marRight w:val="0"/>
      <w:marTop w:val="0"/>
      <w:marBottom w:val="0"/>
      <w:divBdr>
        <w:top w:val="none" w:sz="0" w:space="0" w:color="auto"/>
        <w:left w:val="none" w:sz="0" w:space="0" w:color="auto"/>
        <w:bottom w:val="none" w:sz="0" w:space="0" w:color="auto"/>
        <w:right w:val="none" w:sz="0" w:space="0" w:color="auto"/>
      </w:divBdr>
    </w:div>
    <w:div w:id="55979173">
      <w:bodyDiv w:val="1"/>
      <w:marLeft w:val="0"/>
      <w:marRight w:val="0"/>
      <w:marTop w:val="0"/>
      <w:marBottom w:val="0"/>
      <w:divBdr>
        <w:top w:val="none" w:sz="0" w:space="0" w:color="auto"/>
        <w:left w:val="none" w:sz="0" w:space="0" w:color="auto"/>
        <w:bottom w:val="none" w:sz="0" w:space="0" w:color="auto"/>
        <w:right w:val="none" w:sz="0" w:space="0" w:color="auto"/>
      </w:divBdr>
    </w:div>
    <w:div w:id="56980113">
      <w:bodyDiv w:val="1"/>
      <w:marLeft w:val="0"/>
      <w:marRight w:val="0"/>
      <w:marTop w:val="0"/>
      <w:marBottom w:val="0"/>
      <w:divBdr>
        <w:top w:val="none" w:sz="0" w:space="0" w:color="auto"/>
        <w:left w:val="none" w:sz="0" w:space="0" w:color="auto"/>
        <w:bottom w:val="none" w:sz="0" w:space="0" w:color="auto"/>
        <w:right w:val="none" w:sz="0" w:space="0" w:color="auto"/>
      </w:divBdr>
    </w:div>
    <w:div w:id="73356196">
      <w:bodyDiv w:val="1"/>
      <w:marLeft w:val="0"/>
      <w:marRight w:val="0"/>
      <w:marTop w:val="0"/>
      <w:marBottom w:val="0"/>
      <w:divBdr>
        <w:top w:val="none" w:sz="0" w:space="0" w:color="auto"/>
        <w:left w:val="none" w:sz="0" w:space="0" w:color="auto"/>
        <w:bottom w:val="none" w:sz="0" w:space="0" w:color="auto"/>
        <w:right w:val="none" w:sz="0" w:space="0" w:color="auto"/>
      </w:divBdr>
    </w:div>
    <w:div w:id="81032150">
      <w:bodyDiv w:val="1"/>
      <w:marLeft w:val="0"/>
      <w:marRight w:val="0"/>
      <w:marTop w:val="0"/>
      <w:marBottom w:val="0"/>
      <w:divBdr>
        <w:top w:val="none" w:sz="0" w:space="0" w:color="auto"/>
        <w:left w:val="none" w:sz="0" w:space="0" w:color="auto"/>
        <w:bottom w:val="none" w:sz="0" w:space="0" w:color="auto"/>
        <w:right w:val="none" w:sz="0" w:space="0" w:color="auto"/>
      </w:divBdr>
    </w:div>
    <w:div w:id="85157325">
      <w:bodyDiv w:val="1"/>
      <w:marLeft w:val="0"/>
      <w:marRight w:val="0"/>
      <w:marTop w:val="0"/>
      <w:marBottom w:val="0"/>
      <w:divBdr>
        <w:top w:val="none" w:sz="0" w:space="0" w:color="auto"/>
        <w:left w:val="none" w:sz="0" w:space="0" w:color="auto"/>
        <w:bottom w:val="none" w:sz="0" w:space="0" w:color="auto"/>
        <w:right w:val="none" w:sz="0" w:space="0" w:color="auto"/>
      </w:divBdr>
    </w:div>
    <w:div w:id="87236351">
      <w:bodyDiv w:val="1"/>
      <w:marLeft w:val="0"/>
      <w:marRight w:val="0"/>
      <w:marTop w:val="0"/>
      <w:marBottom w:val="0"/>
      <w:divBdr>
        <w:top w:val="none" w:sz="0" w:space="0" w:color="auto"/>
        <w:left w:val="none" w:sz="0" w:space="0" w:color="auto"/>
        <w:bottom w:val="none" w:sz="0" w:space="0" w:color="auto"/>
        <w:right w:val="none" w:sz="0" w:space="0" w:color="auto"/>
      </w:divBdr>
    </w:div>
    <w:div w:id="89786211">
      <w:bodyDiv w:val="1"/>
      <w:marLeft w:val="0"/>
      <w:marRight w:val="0"/>
      <w:marTop w:val="0"/>
      <w:marBottom w:val="0"/>
      <w:divBdr>
        <w:top w:val="none" w:sz="0" w:space="0" w:color="auto"/>
        <w:left w:val="none" w:sz="0" w:space="0" w:color="auto"/>
        <w:bottom w:val="none" w:sz="0" w:space="0" w:color="auto"/>
        <w:right w:val="none" w:sz="0" w:space="0" w:color="auto"/>
      </w:divBdr>
    </w:div>
    <w:div w:id="90320154">
      <w:bodyDiv w:val="1"/>
      <w:marLeft w:val="0"/>
      <w:marRight w:val="0"/>
      <w:marTop w:val="0"/>
      <w:marBottom w:val="0"/>
      <w:divBdr>
        <w:top w:val="none" w:sz="0" w:space="0" w:color="auto"/>
        <w:left w:val="none" w:sz="0" w:space="0" w:color="auto"/>
        <w:bottom w:val="none" w:sz="0" w:space="0" w:color="auto"/>
        <w:right w:val="none" w:sz="0" w:space="0" w:color="auto"/>
      </w:divBdr>
    </w:div>
    <w:div w:id="95711740">
      <w:bodyDiv w:val="1"/>
      <w:marLeft w:val="0"/>
      <w:marRight w:val="0"/>
      <w:marTop w:val="0"/>
      <w:marBottom w:val="0"/>
      <w:divBdr>
        <w:top w:val="none" w:sz="0" w:space="0" w:color="auto"/>
        <w:left w:val="none" w:sz="0" w:space="0" w:color="auto"/>
        <w:bottom w:val="none" w:sz="0" w:space="0" w:color="auto"/>
        <w:right w:val="none" w:sz="0" w:space="0" w:color="auto"/>
      </w:divBdr>
    </w:div>
    <w:div w:id="103154833">
      <w:bodyDiv w:val="1"/>
      <w:marLeft w:val="0"/>
      <w:marRight w:val="0"/>
      <w:marTop w:val="0"/>
      <w:marBottom w:val="0"/>
      <w:divBdr>
        <w:top w:val="none" w:sz="0" w:space="0" w:color="auto"/>
        <w:left w:val="none" w:sz="0" w:space="0" w:color="auto"/>
        <w:bottom w:val="none" w:sz="0" w:space="0" w:color="auto"/>
        <w:right w:val="none" w:sz="0" w:space="0" w:color="auto"/>
      </w:divBdr>
      <w:divsChild>
        <w:div w:id="1845051622">
          <w:marLeft w:val="480"/>
          <w:marRight w:val="0"/>
          <w:marTop w:val="0"/>
          <w:marBottom w:val="0"/>
          <w:divBdr>
            <w:top w:val="none" w:sz="0" w:space="0" w:color="auto"/>
            <w:left w:val="none" w:sz="0" w:space="0" w:color="auto"/>
            <w:bottom w:val="none" w:sz="0" w:space="0" w:color="auto"/>
            <w:right w:val="none" w:sz="0" w:space="0" w:color="auto"/>
          </w:divBdr>
        </w:div>
        <w:div w:id="1231774459">
          <w:marLeft w:val="480"/>
          <w:marRight w:val="0"/>
          <w:marTop w:val="0"/>
          <w:marBottom w:val="0"/>
          <w:divBdr>
            <w:top w:val="none" w:sz="0" w:space="0" w:color="auto"/>
            <w:left w:val="none" w:sz="0" w:space="0" w:color="auto"/>
            <w:bottom w:val="none" w:sz="0" w:space="0" w:color="auto"/>
            <w:right w:val="none" w:sz="0" w:space="0" w:color="auto"/>
          </w:divBdr>
        </w:div>
        <w:div w:id="1406491486">
          <w:marLeft w:val="480"/>
          <w:marRight w:val="0"/>
          <w:marTop w:val="0"/>
          <w:marBottom w:val="0"/>
          <w:divBdr>
            <w:top w:val="none" w:sz="0" w:space="0" w:color="auto"/>
            <w:left w:val="none" w:sz="0" w:space="0" w:color="auto"/>
            <w:bottom w:val="none" w:sz="0" w:space="0" w:color="auto"/>
            <w:right w:val="none" w:sz="0" w:space="0" w:color="auto"/>
          </w:divBdr>
        </w:div>
        <w:div w:id="989557061">
          <w:marLeft w:val="480"/>
          <w:marRight w:val="0"/>
          <w:marTop w:val="0"/>
          <w:marBottom w:val="0"/>
          <w:divBdr>
            <w:top w:val="none" w:sz="0" w:space="0" w:color="auto"/>
            <w:left w:val="none" w:sz="0" w:space="0" w:color="auto"/>
            <w:bottom w:val="none" w:sz="0" w:space="0" w:color="auto"/>
            <w:right w:val="none" w:sz="0" w:space="0" w:color="auto"/>
          </w:divBdr>
        </w:div>
        <w:div w:id="491220627">
          <w:marLeft w:val="480"/>
          <w:marRight w:val="0"/>
          <w:marTop w:val="0"/>
          <w:marBottom w:val="0"/>
          <w:divBdr>
            <w:top w:val="none" w:sz="0" w:space="0" w:color="auto"/>
            <w:left w:val="none" w:sz="0" w:space="0" w:color="auto"/>
            <w:bottom w:val="none" w:sz="0" w:space="0" w:color="auto"/>
            <w:right w:val="none" w:sz="0" w:space="0" w:color="auto"/>
          </w:divBdr>
        </w:div>
        <w:div w:id="545944316">
          <w:marLeft w:val="480"/>
          <w:marRight w:val="0"/>
          <w:marTop w:val="0"/>
          <w:marBottom w:val="0"/>
          <w:divBdr>
            <w:top w:val="none" w:sz="0" w:space="0" w:color="auto"/>
            <w:left w:val="none" w:sz="0" w:space="0" w:color="auto"/>
            <w:bottom w:val="none" w:sz="0" w:space="0" w:color="auto"/>
            <w:right w:val="none" w:sz="0" w:space="0" w:color="auto"/>
          </w:divBdr>
        </w:div>
        <w:div w:id="1370253493">
          <w:marLeft w:val="480"/>
          <w:marRight w:val="0"/>
          <w:marTop w:val="0"/>
          <w:marBottom w:val="0"/>
          <w:divBdr>
            <w:top w:val="none" w:sz="0" w:space="0" w:color="auto"/>
            <w:left w:val="none" w:sz="0" w:space="0" w:color="auto"/>
            <w:bottom w:val="none" w:sz="0" w:space="0" w:color="auto"/>
            <w:right w:val="none" w:sz="0" w:space="0" w:color="auto"/>
          </w:divBdr>
        </w:div>
        <w:div w:id="415975081">
          <w:marLeft w:val="480"/>
          <w:marRight w:val="0"/>
          <w:marTop w:val="0"/>
          <w:marBottom w:val="0"/>
          <w:divBdr>
            <w:top w:val="none" w:sz="0" w:space="0" w:color="auto"/>
            <w:left w:val="none" w:sz="0" w:space="0" w:color="auto"/>
            <w:bottom w:val="none" w:sz="0" w:space="0" w:color="auto"/>
            <w:right w:val="none" w:sz="0" w:space="0" w:color="auto"/>
          </w:divBdr>
        </w:div>
        <w:div w:id="1555048237">
          <w:marLeft w:val="480"/>
          <w:marRight w:val="0"/>
          <w:marTop w:val="0"/>
          <w:marBottom w:val="0"/>
          <w:divBdr>
            <w:top w:val="none" w:sz="0" w:space="0" w:color="auto"/>
            <w:left w:val="none" w:sz="0" w:space="0" w:color="auto"/>
            <w:bottom w:val="none" w:sz="0" w:space="0" w:color="auto"/>
            <w:right w:val="none" w:sz="0" w:space="0" w:color="auto"/>
          </w:divBdr>
        </w:div>
        <w:div w:id="2117170618">
          <w:marLeft w:val="480"/>
          <w:marRight w:val="0"/>
          <w:marTop w:val="0"/>
          <w:marBottom w:val="0"/>
          <w:divBdr>
            <w:top w:val="none" w:sz="0" w:space="0" w:color="auto"/>
            <w:left w:val="none" w:sz="0" w:space="0" w:color="auto"/>
            <w:bottom w:val="none" w:sz="0" w:space="0" w:color="auto"/>
            <w:right w:val="none" w:sz="0" w:space="0" w:color="auto"/>
          </w:divBdr>
        </w:div>
        <w:div w:id="155413960">
          <w:marLeft w:val="480"/>
          <w:marRight w:val="0"/>
          <w:marTop w:val="0"/>
          <w:marBottom w:val="0"/>
          <w:divBdr>
            <w:top w:val="none" w:sz="0" w:space="0" w:color="auto"/>
            <w:left w:val="none" w:sz="0" w:space="0" w:color="auto"/>
            <w:bottom w:val="none" w:sz="0" w:space="0" w:color="auto"/>
            <w:right w:val="none" w:sz="0" w:space="0" w:color="auto"/>
          </w:divBdr>
        </w:div>
        <w:div w:id="1255166616">
          <w:marLeft w:val="480"/>
          <w:marRight w:val="0"/>
          <w:marTop w:val="0"/>
          <w:marBottom w:val="0"/>
          <w:divBdr>
            <w:top w:val="none" w:sz="0" w:space="0" w:color="auto"/>
            <w:left w:val="none" w:sz="0" w:space="0" w:color="auto"/>
            <w:bottom w:val="none" w:sz="0" w:space="0" w:color="auto"/>
            <w:right w:val="none" w:sz="0" w:space="0" w:color="auto"/>
          </w:divBdr>
        </w:div>
        <w:div w:id="809131814">
          <w:marLeft w:val="480"/>
          <w:marRight w:val="0"/>
          <w:marTop w:val="0"/>
          <w:marBottom w:val="0"/>
          <w:divBdr>
            <w:top w:val="none" w:sz="0" w:space="0" w:color="auto"/>
            <w:left w:val="none" w:sz="0" w:space="0" w:color="auto"/>
            <w:bottom w:val="none" w:sz="0" w:space="0" w:color="auto"/>
            <w:right w:val="none" w:sz="0" w:space="0" w:color="auto"/>
          </w:divBdr>
        </w:div>
        <w:div w:id="1326011244">
          <w:marLeft w:val="480"/>
          <w:marRight w:val="0"/>
          <w:marTop w:val="0"/>
          <w:marBottom w:val="0"/>
          <w:divBdr>
            <w:top w:val="none" w:sz="0" w:space="0" w:color="auto"/>
            <w:left w:val="none" w:sz="0" w:space="0" w:color="auto"/>
            <w:bottom w:val="none" w:sz="0" w:space="0" w:color="auto"/>
            <w:right w:val="none" w:sz="0" w:space="0" w:color="auto"/>
          </w:divBdr>
        </w:div>
        <w:div w:id="2037458380">
          <w:marLeft w:val="480"/>
          <w:marRight w:val="0"/>
          <w:marTop w:val="0"/>
          <w:marBottom w:val="0"/>
          <w:divBdr>
            <w:top w:val="none" w:sz="0" w:space="0" w:color="auto"/>
            <w:left w:val="none" w:sz="0" w:space="0" w:color="auto"/>
            <w:bottom w:val="none" w:sz="0" w:space="0" w:color="auto"/>
            <w:right w:val="none" w:sz="0" w:space="0" w:color="auto"/>
          </w:divBdr>
        </w:div>
        <w:div w:id="421462187">
          <w:marLeft w:val="480"/>
          <w:marRight w:val="0"/>
          <w:marTop w:val="0"/>
          <w:marBottom w:val="0"/>
          <w:divBdr>
            <w:top w:val="none" w:sz="0" w:space="0" w:color="auto"/>
            <w:left w:val="none" w:sz="0" w:space="0" w:color="auto"/>
            <w:bottom w:val="none" w:sz="0" w:space="0" w:color="auto"/>
            <w:right w:val="none" w:sz="0" w:space="0" w:color="auto"/>
          </w:divBdr>
        </w:div>
        <w:div w:id="797257024">
          <w:marLeft w:val="480"/>
          <w:marRight w:val="0"/>
          <w:marTop w:val="0"/>
          <w:marBottom w:val="0"/>
          <w:divBdr>
            <w:top w:val="none" w:sz="0" w:space="0" w:color="auto"/>
            <w:left w:val="none" w:sz="0" w:space="0" w:color="auto"/>
            <w:bottom w:val="none" w:sz="0" w:space="0" w:color="auto"/>
            <w:right w:val="none" w:sz="0" w:space="0" w:color="auto"/>
          </w:divBdr>
        </w:div>
        <w:div w:id="27025676">
          <w:marLeft w:val="480"/>
          <w:marRight w:val="0"/>
          <w:marTop w:val="0"/>
          <w:marBottom w:val="0"/>
          <w:divBdr>
            <w:top w:val="none" w:sz="0" w:space="0" w:color="auto"/>
            <w:left w:val="none" w:sz="0" w:space="0" w:color="auto"/>
            <w:bottom w:val="none" w:sz="0" w:space="0" w:color="auto"/>
            <w:right w:val="none" w:sz="0" w:space="0" w:color="auto"/>
          </w:divBdr>
        </w:div>
        <w:div w:id="1090391694">
          <w:marLeft w:val="480"/>
          <w:marRight w:val="0"/>
          <w:marTop w:val="0"/>
          <w:marBottom w:val="0"/>
          <w:divBdr>
            <w:top w:val="none" w:sz="0" w:space="0" w:color="auto"/>
            <w:left w:val="none" w:sz="0" w:space="0" w:color="auto"/>
            <w:bottom w:val="none" w:sz="0" w:space="0" w:color="auto"/>
            <w:right w:val="none" w:sz="0" w:space="0" w:color="auto"/>
          </w:divBdr>
        </w:div>
        <w:div w:id="1719889454">
          <w:marLeft w:val="480"/>
          <w:marRight w:val="0"/>
          <w:marTop w:val="0"/>
          <w:marBottom w:val="0"/>
          <w:divBdr>
            <w:top w:val="none" w:sz="0" w:space="0" w:color="auto"/>
            <w:left w:val="none" w:sz="0" w:space="0" w:color="auto"/>
            <w:bottom w:val="none" w:sz="0" w:space="0" w:color="auto"/>
            <w:right w:val="none" w:sz="0" w:space="0" w:color="auto"/>
          </w:divBdr>
        </w:div>
        <w:div w:id="154613321">
          <w:marLeft w:val="480"/>
          <w:marRight w:val="0"/>
          <w:marTop w:val="0"/>
          <w:marBottom w:val="0"/>
          <w:divBdr>
            <w:top w:val="none" w:sz="0" w:space="0" w:color="auto"/>
            <w:left w:val="none" w:sz="0" w:space="0" w:color="auto"/>
            <w:bottom w:val="none" w:sz="0" w:space="0" w:color="auto"/>
            <w:right w:val="none" w:sz="0" w:space="0" w:color="auto"/>
          </w:divBdr>
        </w:div>
        <w:div w:id="497893034">
          <w:marLeft w:val="480"/>
          <w:marRight w:val="0"/>
          <w:marTop w:val="0"/>
          <w:marBottom w:val="0"/>
          <w:divBdr>
            <w:top w:val="none" w:sz="0" w:space="0" w:color="auto"/>
            <w:left w:val="none" w:sz="0" w:space="0" w:color="auto"/>
            <w:bottom w:val="none" w:sz="0" w:space="0" w:color="auto"/>
            <w:right w:val="none" w:sz="0" w:space="0" w:color="auto"/>
          </w:divBdr>
        </w:div>
        <w:div w:id="182407439">
          <w:marLeft w:val="480"/>
          <w:marRight w:val="0"/>
          <w:marTop w:val="0"/>
          <w:marBottom w:val="0"/>
          <w:divBdr>
            <w:top w:val="none" w:sz="0" w:space="0" w:color="auto"/>
            <w:left w:val="none" w:sz="0" w:space="0" w:color="auto"/>
            <w:bottom w:val="none" w:sz="0" w:space="0" w:color="auto"/>
            <w:right w:val="none" w:sz="0" w:space="0" w:color="auto"/>
          </w:divBdr>
        </w:div>
        <w:div w:id="1170170689">
          <w:marLeft w:val="480"/>
          <w:marRight w:val="0"/>
          <w:marTop w:val="0"/>
          <w:marBottom w:val="0"/>
          <w:divBdr>
            <w:top w:val="none" w:sz="0" w:space="0" w:color="auto"/>
            <w:left w:val="none" w:sz="0" w:space="0" w:color="auto"/>
            <w:bottom w:val="none" w:sz="0" w:space="0" w:color="auto"/>
            <w:right w:val="none" w:sz="0" w:space="0" w:color="auto"/>
          </w:divBdr>
        </w:div>
        <w:div w:id="1586306487">
          <w:marLeft w:val="480"/>
          <w:marRight w:val="0"/>
          <w:marTop w:val="0"/>
          <w:marBottom w:val="0"/>
          <w:divBdr>
            <w:top w:val="none" w:sz="0" w:space="0" w:color="auto"/>
            <w:left w:val="none" w:sz="0" w:space="0" w:color="auto"/>
            <w:bottom w:val="none" w:sz="0" w:space="0" w:color="auto"/>
            <w:right w:val="none" w:sz="0" w:space="0" w:color="auto"/>
          </w:divBdr>
        </w:div>
        <w:div w:id="145704456">
          <w:marLeft w:val="480"/>
          <w:marRight w:val="0"/>
          <w:marTop w:val="0"/>
          <w:marBottom w:val="0"/>
          <w:divBdr>
            <w:top w:val="none" w:sz="0" w:space="0" w:color="auto"/>
            <w:left w:val="none" w:sz="0" w:space="0" w:color="auto"/>
            <w:bottom w:val="none" w:sz="0" w:space="0" w:color="auto"/>
            <w:right w:val="none" w:sz="0" w:space="0" w:color="auto"/>
          </w:divBdr>
        </w:div>
        <w:div w:id="1063330951">
          <w:marLeft w:val="480"/>
          <w:marRight w:val="0"/>
          <w:marTop w:val="0"/>
          <w:marBottom w:val="0"/>
          <w:divBdr>
            <w:top w:val="none" w:sz="0" w:space="0" w:color="auto"/>
            <w:left w:val="none" w:sz="0" w:space="0" w:color="auto"/>
            <w:bottom w:val="none" w:sz="0" w:space="0" w:color="auto"/>
            <w:right w:val="none" w:sz="0" w:space="0" w:color="auto"/>
          </w:divBdr>
        </w:div>
        <w:div w:id="1426338239">
          <w:marLeft w:val="480"/>
          <w:marRight w:val="0"/>
          <w:marTop w:val="0"/>
          <w:marBottom w:val="0"/>
          <w:divBdr>
            <w:top w:val="none" w:sz="0" w:space="0" w:color="auto"/>
            <w:left w:val="none" w:sz="0" w:space="0" w:color="auto"/>
            <w:bottom w:val="none" w:sz="0" w:space="0" w:color="auto"/>
            <w:right w:val="none" w:sz="0" w:space="0" w:color="auto"/>
          </w:divBdr>
        </w:div>
        <w:div w:id="2071416196">
          <w:marLeft w:val="480"/>
          <w:marRight w:val="0"/>
          <w:marTop w:val="0"/>
          <w:marBottom w:val="0"/>
          <w:divBdr>
            <w:top w:val="none" w:sz="0" w:space="0" w:color="auto"/>
            <w:left w:val="none" w:sz="0" w:space="0" w:color="auto"/>
            <w:bottom w:val="none" w:sz="0" w:space="0" w:color="auto"/>
            <w:right w:val="none" w:sz="0" w:space="0" w:color="auto"/>
          </w:divBdr>
        </w:div>
        <w:div w:id="1758087997">
          <w:marLeft w:val="480"/>
          <w:marRight w:val="0"/>
          <w:marTop w:val="0"/>
          <w:marBottom w:val="0"/>
          <w:divBdr>
            <w:top w:val="none" w:sz="0" w:space="0" w:color="auto"/>
            <w:left w:val="none" w:sz="0" w:space="0" w:color="auto"/>
            <w:bottom w:val="none" w:sz="0" w:space="0" w:color="auto"/>
            <w:right w:val="none" w:sz="0" w:space="0" w:color="auto"/>
          </w:divBdr>
        </w:div>
        <w:div w:id="43529744">
          <w:marLeft w:val="480"/>
          <w:marRight w:val="0"/>
          <w:marTop w:val="0"/>
          <w:marBottom w:val="0"/>
          <w:divBdr>
            <w:top w:val="none" w:sz="0" w:space="0" w:color="auto"/>
            <w:left w:val="none" w:sz="0" w:space="0" w:color="auto"/>
            <w:bottom w:val="none" w:sz="0" w:space="0" w:color="auto"/>
            <w:right w:val="none" w:sz="0" w:space="0" w:color="auto"/>
          </w:divBdr>
        </w:div>
        <w:div w:id="444231620">
          <w:marLeft w:val="480"/>
          <w:marRight w:val="0"/>
          <w:marTop w:val="0"/>
          <w:marBottom w:val="0"/>
          <w:divBdr>
            <w:top w:val="none" w:sz="0" w:space="0" w:color="auto"/>
            <w:left w:val="none" w:sz="0" w:space="0" w:color="auto"/>
            <w:bottom w:val="none" w:sz="0" w:space="0" w:color="auto"/>
            <w:right w:val="none" w:sz="0" w:space="0" w:color="auto"/>
          </w:divBdr>
        </w:div>
        <w:div w:id="1655137767">
          <w:marLeft w:val="480"/>
          <w:marRight w:val="0"/>
          <w:marTop w:val="0"/>
          <w:marBottom w:val="0"/>
          <w:divBdr>
            <w:top w:val="none" w:sz="0" w:space="0" w:color="auto"/>
            <w:left w:val="none" w:sz="0" w:space="0" w:color="auto"/>
            <w:bottom w:val="none" w:sz="0" w:space="0" w:color="auto"/>
            <w:right w:val="none" w:sz="0" w:space="0" w:color="auto"/>
          </w:divBdr>
        </w:div>
        <w:div w:id="1995066740">
          <w:marLeft w:val="480"/>
          <w:marRight w:val="0"/>
          <w:marTop w:val="0"/>
          <w:marBottom w:val="0"/>
          <w:divBdr>
            <w:top w:val="none" w:sz="0" w:space="0" w:color="auto"/>
            <w:left w:val="none" w:sz="0" w:space="0" w:color="auto"/>
            <w:bottom w:val="none" w:sz="0" w:space="0" w:color="auto"/>
            <w:right w:val="none" w:sz="0" w:space="0" w:color="auto"/>
          </w:divBdr>
        </w:div>
        <w:div w:id="1987512310">
          <w:marLeft w:val="480"/>
          <w:marRight w:val="0"/>
          <w:marTop w:val="0"/>
          <w:marBottom w:val="0"/>
          <w:divBdr>
            <w:top w:val="none" w:sz="0" w:space="0" w:color="auto"/>
            <w:left w:val="none" w:sz="0" w:space="0" w:color="auto"/>
            <w:bottom w:val="none" w:sz="0" w:space="0" w:color="auto"/>
            <w:right w:val="none" w:sz="0" w:space="0" w:color="auto"/>
          </w:divBdr>
        </w:div>
        <w:div w:id="1688754303">
          <w:marLeft w:val="480"/>
          <w:marRight w:val="0"/>
          <w:marTop w:val="0"/>
          <w:marBottom w:val="0"/>
          <w:divBdr>
            <w:top w:val="none" w:sz="0" w:space="0" w:color="auto"/>
            <w:left w:val="none" w:sz="0" w:space="0" w:color="auto"/>
            <w:bottom w:val="none" w:sz="0" w:space="0" w:color="auto"/>
            <w:right w:val="none" w:sz="0" w:space="0" w:color="auto"/>
          </w:divBdr>
        </w:div>
        <w:div w:id="364645967">
          <w:marLeft w:val="480"/>
          <w:marRight w:val="0"/>
          <w:marTop w:val="0"/>
          <w:marBottom w:val="0"/>
          <w:divBdr>
            <w:top w:val="none" w:sz="0" w:space="0" w:color="auto"/>
            <w:left w:val="none" w:sz="0" w:space="0" w:color="auto"/>
            <w:bottom w:val="none" w:sz="0" w:space="0" w:color="auto"/>
            <w:right w:val="none" w:sz="0" w:space="0" w:color="auto"/>
          </w:divBdr>
        </w:div>
        <w:div w:id="62070743">
          <w:marLeft w:val="480"/>
          <w:marRight w:val="0"/>
          <w:marTop w:val="0"/>
          <w:marBottom w:val="0"/>
          <w:divBdr>
            <w:top w:val="none" w:sz="0" w:space="0" w:color="auto"/>
            <w:left w:val="none" w:sz="0" w:space="0" w:color="auto"/>
            <w:bottom w:val="none" w:sz="0" w:space="0" w:color="auto"/>
            <w:right w:val="none" w:sz="0" w:space="0" w:color="auto"/>
          </w:divBdr>
        </w:div>
        <w:div w:id="60254005">
          <w:marLeft w:val="480"/>
          <w:marRight w:val="0"/>
          <w:marTop w:val="0"/>
          <w:marBottom w:val="0"/>
          <w:divBdr>
            <w:top w:val="none" w:sz="0" w:space="0" w:color="auto"/>
            <w:left w:val="none" w:sz="0" w:space="0" w:color="auto"/>
            <w:bottom w:val="none" w:sz="0" w:space="0" w:color="auto"/>
            <w:right w:val="none" w:sz="0" w:space="0" w:color="auto"/>
          </w:divBdr>
        </w:div>
        <w:div w:id="82727314">
          <w:marLeft w:val="480"/>
          <w:marRight w:val="0"/>
          <w:marTop w:val="0"/>
          <w:marBottom w:val="0"/>
          <w:divBdr>
            <w:top w:val="none" w:sz="0" w:space="0" w:color="auto"/>
            <w:left w:val="none" w:sz="0" w:space="0" w:color="auto"/>
            <w:bottom w:val="none" w:sz="0" w:space="0" w:color="auto"/>
            <w:right w:val="none" w:sz="0" w:space="0" w:color="auto"/>
          </w:divBdr>
        </w:div>
        <w:div w:id="1768696684">
          <w:marLeft w:val="480"/>
          <w:marRight w:val="0"/>
          <w:marTop w:val="0"/>
          <w:marBottom w:val="0"/>
          <w:divBdr>
            <w:top w:val="none" w:sz="0" w:space="0" w:color="auto"/>
            <w:left w:val="none" w:sz="0" w:space="0" w:color="auto"/>
            <w:bottom w:val="none" w:sz="0" w:space="0" w:color="auto"/>
            <w:right w:val="none" w:sz="0" w:space="0" w:color="auto"/>
          </w:divBdr>
        </w:div>
        <w:div w:id="1571772809">
          <w:marLeft w:val="480"/>
          <w:marRight w:val="0"/>
          <w:marTop w:val="0"/>
          <w:marBottom w:val="0"/>
          <w:divBdr>
            <w:top w:val="none" w:sz="0" w:space="0" w:color="auto"/>
            <w:left w:val="none" w:sz="0" w:space="0" w:color="auto"/>
            <w:bottom w:val="none" w:sz="0" w:space="0" w:color="auto"/>
            <w:right w:val="none" w:sz="0" w:space="0" w:color="auto"/>
          </w:divBdr>
        </w:div>
      </w:divsChild>
    </w:div>
    <w:div w:id="103230054">
      <w:bodyDiv w:val="1"/>
      <w:marLeft w:val="0"/>
      <w:marRight w:val="0"/>
      <w:marTop w:val="0"/>
      <w:marBottom w:val="0"/>
      <w:divBdr>
        <w:top w:val="none" w:sz="0" w:space="0" w:color="auto"/>
        <w:left w:val="none" w:sz="0" w:space="0" w:color="auto"/>
        <w:bottom w:val="none" w:sz="0" w:space="0" w:color="auto"/>
        <w:right w:val="none" w:sz="0" w:space="0" w:color="auto"/>
      </w:divBdr>
      <w:divsChild>
        <w:div w:id="973371323">
          <w:marLeft w:val="480"/>
          <w:marRight w:val="0"/>
          <w:marTop w:val="0"/>
          <w:marBottom w:val="0"/>
          <w:divBdr>
            <w:top w:val="none" w:sz="0" w:space="0" w:color="auto"/>
            <w:left w:val="none" w:sz="0" w:space="0" w:color="auto"/>
            <w:bottom w:val="none" w:sz="0" w:space="0" w:color="auto"/>
            <w:right w:val="none" w:sz="0" w:space="0" w:color="auto"/>
          </w:divBdr>
        </w:div>
        <w:div w:id="1688601430">
          <w:marLeft w:val="480"/>
          <w:marRight w:val="0"/>
          <w:marTop w:val="0"/>
          <w:marBottom w:val="0"/>
          <w:divBdr>
            <w:top w:val="none" w:sz="0" w:space="0" w:color="auto"/>
            <w:left w:val="none" w:sz="0" w:space="0" w:color="auto"/>
            <w:bottom w:val="none" w:sz="0" w:space="0" w:color="auto"/>
            <w:right w:val="none" w:sz="0" w:space="0" w:color="auto"/>
          </w:divBdr>
        </w:div>
        <w:div w:id="2032879371">
          <w:marLeft w:val="480"/>
          <w:marRight w:val="0"/>
          <w:marTop w:val="0"/>
          <w:marBottom w:val="0"/>
          <w:divBdr>
            <w:top w:val="none" w:sz="0" w:space="0" w:color="auto"/>
            <w:left w:val="none" w:sz="0" w:space="0" w:color="auto"/>
            <w:bottom w:val="none" w:sz="0" w:space="0" w:color="auto"/>
            <w:right w:val="none" w:sz="0" w:space="0" w:color="auto"/>
          </w:divBdr>
        </w:div>
        <w:div w:id="223444723">
          <w:marLeft w:val="480"/>
          <w:marRight w:val="0"/>
          <w:marTop w:val="0"/>
          <w:marBottom w:val="0"/>
          <w:divBdr>
            <w:top w:val="none" w:sz="0" w:space="0" w:color="auto"/>
            <w:left w:val="none" w:sz="0" w:space="0" w:color="auto"/>
            <w:bottom w:val="none" w:sz="0" w:space="0" w:color="auto"/>
            <w:right w:val="none" w:sz="0" w:space="0" w:color="auto"/>
          </w:divBdr>
        </w:div>
        <w:div w:id="1314064508">
          <w:marLeft w:val="480"/>
          <w:marRight w:val="0"/>
          <w:marTop w:val="0"/>
          <w:marBottom w:val="0"/>
          <w:divBdr>
            <w:top w:val="none" w:sz="0" w:space="0" w:color="auto"/>
            <w:left w:val="none" w:sz="0" w:space="0" w:color="auto"/>
            <w:bottom w:val="none" w:sz="0" w:space="0" w:color="auto"/>
            <w:right w:val="none" w:sz="0" w:space="0" w:color="auto"/>
          </w:divBdr>
        </w:div>
        <w:div w:id="87316403">
          <w:marLeft w:val="480"/>
          <w:marRight w:val="0"/>
          <w:marTop w:val="0"/>
          <w:marBottom w:val="0"/>
          <w:divBdr>
            <w:top w:val="none" w:sz="0" w:space="0" w:color="auto"/>
            <w:left w:val="none" w:sz="0" w:space="0" w:color="auto"/>
            <w:bottom w:val="none" w:sz="0" w:space="0" w:color="auto"/>
            <w:right w:val="none" w:sz="0" w:space="0" w:color="auto"/>
          </w:divBdr>
        </w:div>
        <w:div w:id="411895374">
          <w:marLeft w:val="480"/>
          <w:marRight w:val="0"/>
          <w:marTop w:val="0"/>
          <w:marBottom w:val="0"/>
          <w:divBdr>
            <w:top w:val="none" w:sz="0" w:space="0" w:color="auto"/>
            <w:left w:val="none" w:sz="0" w:space="0" w:color="auto"/>
            <w:bottom w:val="none" w:sz="0" w:space="0" w:color="auto"/>
            <w:right w:val="none" w:sz="0" w:space="0" w:color="auto"/>
          </w:divBdr>
        </w:div>
        <w:div w:id="1720595550">
          <w:marLeft w:val="480"/>
          <w:marRight w:val="0"/>
          <w:marTop w:val="0"/>
          <w:marBottom w:val="0"/>
          <w:divBdr>
            <w:top w:val="none" w:sz="0" w:space="0" w:color="auto"/>
            <w:left w:val="none" w:sz="0" w:space="0" w:color="auto"/>
            <w:bottom w:val="none" w:sz="0" w:space="0" w:color="auto"/>
            <w:right w:val="none" w:sz="0" w:space="0" w:color="auto"/>
          </w:divBdr>
        </w:div>
        <w:div w:id="171647206">
          <w:marLeft w:val="480"/>
          <w:marRight w:val="0"/>
          <w:marTop w:val="0"/>
          <w:marBottom w:val="0"/>
          <w:divBdr>
            <w:top w:val="none" w:sz="0" w:space="0" w:color="auto"/>
            <w:left w:val="none" w:sz="0" w:space="0" w:color="auto"/>
            <w:bottom w:val="none" w:sz="0" w:space="0" w:color="auto"/>
            <w:right w:val="none" w:sz="0" w:space="0" w:color="auto"/>
          </w:divBdr>
        </w:div>
        <w:div w:id="542795412">
          <w:marLeft w:val="480"/>
          <w:marRight w:val="0"/>
          <w:marTop w:val="0"/>
          <w:marBottom w:val="0"/>
          <w:divBdr>
            <w:top w:val="none" w:sz="0" w:space="0" w:color="auto"/>
            <w:left w:val="none" w:sz="0" w:space="0" w:color="auto"/>
            <w:bottom w:val="none" w:sz="0" w:space="0" w:color="auto"/>
            <w:right w:val="none" w:sz="0" w:space="0" w:color="auto"/>
          </w:divBdr>
        </w:div>
        <w:div w:id="1911455736">
          <w:marLeft w:val="480"/>
          <w:marRight w:val="0"/>
          <w:marTop w:val="0"/>
          <w:marBottom w:val="0"/>
          <w:divBdr>
            <w:top w:val="none" w:sz="0" w:space="0" w:color="auto"/>
            <w:left w:val="none" w:sz="0" w:space="0" w:color="auto"/>
            <w:bottom w:val="none" w:sz="0" w:space="0" w:color="auto"/>
            <w:right w:val="none" w:sz="0" w:space="0" w:color="auto"/>
          </w:divBdr>
        </w:div>
        <w:div w:id="120536316">
          <w:marLeft w:val="480"/>
          <w:marRight w:val="0"/>
          <w:marTop w:val="0"/>
          <w:marBottom w:val="0"/>
          <w:divBdr>
            <w:top w:val="none" w:sz="0" w:space="0" w:color="auto"/>
            <w:left w:val="none" w:sz="0" w:space="0" w:color="auto"/>
            <w:bottom w:val="none" w:sz="0" w:space="0" w:color="auto"/>
            <w:right w:val="none" w:sz="0" w:space="0" w:color="auto"/>
          </w:divBdr>
        </w:div>
        <w:div w:id="921135040">
          <w:marLeft w:val="480"/>
          <w:marRight w:val="0"/>
          <w:marTop w:val="0"/>
          <w:marBottom w:val="0"/>
          <w:divBdr>
            <w:top w:val="none" w:sz="0" w:space="0" w:color="auto"/>
            <w:left w:val="none" w:sz="0" w:space="0" w:color="auto"/>
            <w:bottom w:val="none" w:sz="0" w:space="0" w:color="auto"/>
            <w:right w:val="none" w:sz="0" w:space="0" w:color="auto"/>
          </w:divBdr>
        </w:div>
        <w:div w:id="1334526451">
          <w:marLeft w:val="480"/>
          <w:marRight w:val="0"/>
          <w:marTop w:val="0"/>
          <w:marBottom w:val="0"/>
          <w:divBdr>
            <w:top w:val="none" w:sz="0" w:space="0" w:color="auto"/>
            <w:left w:val="none" w:sz="0" w:space="0" w:color="auto"/>
            <w:bottom w:val="none" w:sz="0" w:space="0" w:color="auto"/>
            <w:right w:val="none" w:sz="0" w:space="0" w:color="auto"/>
          </w:divBdr>
        </w:div>
        <w:div w:id="300162088">
          <w:marLeft w:val="480"/>
          <w:marRight w:val="0"/>
          <w:marTop w:val="0"/>
          <w:marBottom w:val="0"/>
          <w:divBdr>
            <w:top w:val="none" w:sz="0" w:space="0" w:color="auto"/>
            <w:left w:val="none" w:sz="0" w:space="0" w:color="auto"/>
            <w:bottom w:val="none" w:sz="0" w:space="0" w:color="auto"/>
            <w:right w:val="none" w:sz="0" w:space="0" w:color="auto"/>
          </w:divBdr>
        </w:div>
        <w:div w:id="761339456">
          <w:marLeft w:val="480"/>
          <w:marRight w:val="0"/>
          <w:marTop w:val="0"/>
          <w:marBottom w:val="0"/>
          <w:divBdr>
            <w:top w:val="none" w:sz="0" w:space="0" w:color="auto"/>
            <w:left w:val="none" w:sz="0" w:space="0" w:color="auto"/>
            <w:bottom w:val="none" w:sz="0" w:space="0" w:color="auto"/>
            <w:right w:val="none" w:sz="0" w:space="0" w:color="auto"/>
          </w:divBdr>
        </w:div>
        <w:div w:id="260916398">
          <w:marLeft w:val="480"/>
          <w:marRight w:val="0"/>
          <w:marTop w:val="0"/>
          <w:marBottom w:val="0"/>
          <w:divBdr>
            <w:top w:val="none" w:sz="0" w:space="0" w:color="auto"/>
            <w:left w:val="none" w:sz="0" w:space="0" w:color="auto"/>
            <w:bottom w:val="none" w:sz="0" w:space="0" w:color="auto"/>
            <w:right w:val="none" w:sz="0" w:space="0" w:color="auto"/>
          </w:divBdr>
        </w:div>
        <w:div w:id="1651251722">
          <w:marLeft w:val="480"/>
          <w:marRight w:val="0"/>
          <w:marTop w:val="0"/>
          <w:marBottom w:val="0"/>
          <w:divBdr>
            <w:top w:val="none" w:sz="0" w:space="0" w:color="auto"/>
            <w:left w:val="none" w:sz="0" w:space="0" w:color="auto"/>
            <w:bottom w:val="none" w:sz="0" w:space="0" w:color="auto"/>
            <w:right w:val="none" w:sz="0" w:space="0" w:color="auto"/>
          </w:divBdr>
        </w:div>
        <w:div w:id="1912080278">
          <w:marLeft w:val="480"/>
          <w:marRight w:val="0"/>
          <w:marTop w:val="0"/>
          <w:marBottom w:val="0"/>
          <w:divBdr>
            <w:top w:val="none" w:sz="0" w:space="0" w:color="auto"/>
            <w:left w:val="none" w:sz="0" w:space="0" w:color="auto"/>
            <w:bottom w:val="none" w:sz="0" w:space="0" w:color="auto"/>
            <w:right w:val="none" w:sz="0" w:space="0" w:color="auto"/>
          </w:divBdr>
        </w:div>
        <w:div w:id="491533423">
          <w:marLeft w:val="480"/>
          <w:marRight w:val="0"/>
          <w:marTop w:val="0"/>
          <w:marBottom w:val="0"/>
          <w:divBdr>
            <w:top w:val="none" w:sz="0" w:space="0" w:color="auto"/>
            <w:left w:val="none" w:sz="0" w:space="0" w:color="auto"/>
            <w:bottom w:val="none" w:sz="0" w:space="0" w:color="auto"/>
            <w:right w:val="none" w:sz="0" w:space="0" w:color="auto"/>
          </w:divBdr>
        </w:div>
        <w:div w:id="656808248">
          <w:marLeft w:val="480"/>
          <w:marRight w:val="0"/>
          <w:marTop w:val="0"/>
          <w:marBottom w:val="0"/>
          <w:divBdr>
            <w:top w:val="none" w:sz="0" w:space="0" w:color="auto"/>
            <w:left w:val="none" w:sz="0" w:space="0" w:color="auto"/>
            <w:bottom w:val="none" w:sz="0" w:space="0" w:color="auto"/>
            <w:right w:val="none" w:sz="0" w:space="0" w:color="auto"/>
          </w:divBdr>
        </w:div>
        <w:div w:id="400561422">
          <w:marLeft w:val="480"/>
          <w:marRight w:val="0"/>
          <w:marTop w:val="0"/>
          <w:marBottom w:val="0"/>
          <w:divBdr>
            <w:top w:val="none" w:sz="0" w:space="0" w:color="auto"/>
            <w:left w:val="none" w:sz="0" w:space="0" w:color="auto"/>
            <w:bottom w:val="none" w:sz="0" w:space="0" w:color="auto"/>
            <w:right w:val="none" w:sz="0" w:space="0" w:color="auto"/>
          </w:divBdr>
        </w:div>
        <w:div w:id="1356153815">
          <w:marLeft w:val="480"/>
          <w:marRight w:val="0"/>
          <w:marTop w:val="0"/>
          <w:marBottom w:val="0"/>
          <w:divBdr>
            <w:top w:val="none" w:sz="0" w:space="0" w:color="auto"/>
            <w:left w:val="none" w:sz="0" w:space="0" w:color="auto"/>
            <w:bottom w:val="none" w:sz="0" w:space="0" w:color="auto"/>
            <w:right w:val="none" w:sz="0" w:space="0" w:color="auto"/>
          </w:divBdr>
        </w:div>
        <w:div w:id="782307790">
          <w:marLeft w:val="480"/>
          <w:marRight w:val="0"/>
          <w:marTop w:val="0"/>
          <w:marBottom w:val="0"/>
          <w:divBdr>
            <w:top w:val="none" w:sz="0" w:space="0" w:color="auto"/>
            <w:left w:val="none" w:sz="0" w:space="0" w:color="auto"/>
            <w:bottom w:val="none" w:sz="0" w:space="0" w:color="auto"/>
            <w:right w:val="none" w:sz="0" w:space="0" w:color="auto"/>
          </w:divBdr>
        </w:div>
      </w:divsChild>
    </w:div>
    <w:div w:id="104080502">
      <w:bodyDiv w:val="1"/>
      <w:marLeft w:val="0"/>
      <w:marRight w:val="0"/>
      <w:marTop w:val="0"/>
      <w:marBottom w:val="0"/>
      <w:divBdr>
        <w:top w:val="none" w:sz="0" w:space="0" w:color="auto"/>
        <w:left w:val="none" w:sz="0" w:space="0" w:color="auto"/>
        <w:bottom w:val="none" w:sz="0" w:space="0" w:color="auto"/>
        <w:right w:val="none" w:sz="0" w:space="0" w:color="auto"/>
      </w:divBdr>
    </w:div>
    <w:div w:id="106311913">
      <w:bodyDiv w:val="1"/>
      <w:marLeft w:val="0"/>
      <w:marRight w:val="0"/>
      <w:marTop w:val="0"/>
      <w:marBottom w:val="0"/>
      <w:divBdr>
        <w:top w:val="none" w:sz="0" w:space="0" w:color="auto"/>
        <w:left w:val="none" w:sz="0" w:space="0" w:color="auto"/>
        <w:bottom w:val="none" w:sz="0" w:space="0" w:color="auto"/>
        <w:right w:val="none" w:sz="0" w:space="0" w:color="auto"/>
      </w:divBdr>
    </w:div>
    <w:div w:id="106776244">
      <w:bodyDiv w:val="1"/>
      <w:marLeft w:val="0"/>
      <w:marRight w:val="0"/>
      <w:marTop w:val="0"/>
      <w:marBottom w:val="0"/>
      <w:divBdr>
        <w:top w:val="none" w:sz="0" w:space="0" w:color="auto"/>
        <w:left w:val="none" w:sz="0" w:space="0" w:color="auto"/>
        <w:bottom w:val="none" w:sz="0" w:space="0" w:color="auto"/>
        <w:right w:val="none" w:sz="0" w:space="0" w:color="auto"/>
      </w:divBdr>
    </w:div>
    <w:div w:id="106895721">
      <w:bodyDiv w:val="1"/>
      <w:marLeft w:val="0"/>
      <w:marRight w:val="0"/>
      <w:marTop w:val="0"/>
      <w:marBottom w:val="0"/>
      <w:divBdr>
        <w:top w:val="none" w:sz="0" w:space="0" w:color="auto"/>
        <w:left w:val="none" w:sz="0" w:space="0" w:color="auto"/>
        <w:bottom w:val="none" w:sz="0" w:space="0" w:color="auto"/>
        <w:right w:val="none" w:sz="0" w:space="0" w:color="auto"/>
      </w:divBdr>
    </w:div>
    <w:div w:id="113409362">
      <w:bodyDiv w:val="1"/>
      <w:marLeft w:val="0"/>
      <w:marRight w:val="0"/>
      <w:marTop w:val="0"/>
      <w:marBottom w:val="0"/>
      <w:divBdr>
        <w:top w:val="none" w:sz="0" w:space="0" w:color="auto"/>
        <w:left w:val="none" w:sz="0" w:space="0" w:color="auto"/>
        <w:bottom w:val="none" w:sz="0" w:space="0" w:color="auto"/>
        <w:right w:val="none" w:sz="0" w:space="0" w:color="auto"/>
      </w:divBdr>
    </w:div>
    <w:div w:id="114716093">
      <w:bodyDiv w:val="1"/>
      <w:marLeft w:val="0"/>
      <w:marRight w:val="0"/>
      <w:marTop w:val="0"/>
      <w:marBottom w:val="0"/>
      <w:divBdr>
        <w:top w:val="none" w:sz="0" w:space="0" w:color="auto"/>
        <w:left w:val="none" w:sz="0" w:space="0" w:color="auto"/>
        <w:bottom w:val="none" w:sz="0" w:space="0" w:color="auto"/>
        <w:right w:val="none" w:sz="0" w:space="0" w:color="auto"/>
      </w:divBdr>
      <w:divsChild>
        <w:div w:id="1796212439">
          <w:marLeft w:val="480"/>
          <w:marRight w:val="0"/>
          <w:marTop w:val="0"/>
          <w:marBottom w:val="0"/>
          <w:divBdr>
            <w:top w:val="none" w:sz="0" w:space="0" w:color="auto"/>
            <w:left w:val="none" w:sz="0" w:space="0" w:color="auto"/>
            <w:bottom w:val="none" w:sz="0" w:space="0" w:color="auto"/>
            <w:right w:val="none" w:sz="0" w:space="0" w:color="auto"/>
          </w:divBdr>
        </w:div>
        <w:div w:id="1858276215">
          <w:marLeft w:val="480"/>
          <w:marRight w:val="0"/>
          <w:marTop w:val="0"/>
          <w:marBottom w:val="0"/>
          <w:divBdr>
            <w:top w:val="none" w:sz="0" w:space="0" w:color="auto"/>
            <w:left w:val="none" w:sz="0" w:space="0" w:color="auto"/>
            <w:bottom w:val="none" w:sz="0" w:space="0" w:color="auto"/>
            <w:right w:val="none" w:sz="0" w:space="0" w:color="auto"/>
          </w:divBdr>
        </w:div>
        <w:div w:id="1303582131">
          <w:marLeft w:val="480"/>
          <w:marRight w:val="0"/>
          <w:marTop w:val="0"/>
          <w:marBottom w:val="0"/>
          <w:divBdr>
            <w:top w:val="none" w:sz="0" w:space="0" w:color="auto"/>
            <w:left w:val="none" w:sz="0" w:space="0" w:color="auto"/>
            <w:bottom w:val="none" w:sz="0" w:space="0" w:color="auto"/>
            <w:right w:val="none" w:sz="0" w:space="0" w:color="auto"/>
          </w:divBdr>
        </w:div>
        <w:div w:id="2012440478">
          <w:marLeft w:val="480"/>
          <w:marRight w:val="0"/>
          <w:marTop w:val="0"/>
          <w:marBottom w:val="0"/>
          <w:divBdr>
            <w:top w:val="none" w:sz="0" w:space="0" w:color="auto"/>
            <w:left w:val="none" w:sz="0" w:space="0" w:color="auto"/>
            <w:bottom w:val="none" w:sz="0" w:space="0" w:color="auto"/>
            <w:right w:val="none" w:sz="0" w:space="0" w:color="auto"/>
          </w:divBdr>
        </w:div>
        <w:div w:id="1322273404">
          <w:marLeft w:val="480"/>
          <w:marRight w:val="0"/>
          <w:marTop w:val="0"/>
          <w:marBottom w:val="0"/>
          <w:divBdr>
            <w:top w:val="none" w:sz="0" w:space="0" w:color="auto"/>
            <w:left w:val="none" w:sz="0" w:space="0" w:color="auto"/>
            <w:bottom w:val="none" w:sz="0" w:space="0" w:color="auto"/>
            <w:right w:val="none" w:sz="0" w:space="0" w:color="auto"/>
          </w:divBdr>
        </w:div>
        <w:div w:id="272639756">
          <w:marLeft w:val="480"/>
          <w:marRight w:val="0"/>
          <w:marTop w:val="0"/>
          <w:marBottom w:val="0"/>
          <w:divBdr>
            <w:top w:val="none" w:sz="0" w:space="0" w:color="auto"/>
            <w:left w:val="none" w:sz="0" w:space="0" w:color="auto"/>
            <w:bottom w:val="none" w:sz="0" w:space="0" w:color="auto"/>
            <w:right w:val="none" w:sz="0" w:space="0" w:color="auto"/>
          </w:divBdr>
        </w:div>
        <w:div w:id="376703311">
          <w:marLeft w:val="480"/>
          <w:marRight w:val="0"/>
          <w:marTop w:val="0"/>
          <w:marBottom w:val="0"/>
          <w:divBdr>
            <w:top w:val="none" w:sz="0" w:space="0" w:color="auto"/>
            <w:left w:val="none" w:sz="0" w:space="0" w:color="auto"/>
            <w:bottom w:val="none" w:sz="0" w:space="0" w:color="auto"/>
            <w:right w:val="none" w:sz="0" w:space="0" w:color="auto"/>
          </w:divBdr>
        </w:div>
        <w:div w:id="965235369">
          <w:marLeft w:val="480"/>
          <w:marRight w:val="0"/>
          <w:marTop w:val="0"/>
          <w:marBottom w:val="0"/>
          <w:divBdr>
            <w:top w:val="none" w:sz="0" w:space="0" w:color="auto"/>
            <w:left w:val="none" w:sz="0" w:space="0" w:color="auto"/>
            <w:bottom w:val="none" w:sz="0" w:space="0" w:color="auto"/>
            <w:right w:val="none" w:sz="0" w:space="0" w:color="auto"/>
          </w:divBdr>
        </w:div>
        <w:div w:id="1243250335">
          <w:marLeft w:val="480"/>
          <w:marRight w:val="0"/>
          <w:marTop w:val="0"/>
          <w:marBottom w:val="0"/>
          <w:divBdr>
            <w:top w:val="none" w:sz="0" w:space="0" w:color="auto"/>
            <w:left w:val="none" w:sz="0" w:space="0" w:color="auto"/>
            <w:bottom w:val="none" w:sz="0" w:space="0" w:color="auto"/>
            <w:right w:val="none" w:sz="0" w:space="0" w:color="auto"/>
          </w:divBdr>
        </w:div>
        <w:div w:id="1432093472">
          <w:marLeft w:val="480"/>
          <w:marRight w:val="0"/>
          <w:marTop w:val="0"/>
          <w:marBottom w:val="0"/>
          <w:divBdr>
            <w:top w:val="none" w:sz="0" w:space="0" w:color="auto"/>
            <w:left w:val="none" w:sz="0" w:space="0" w:color="auto"/>
            <w:bottom w:val="none" w:sz="0" w:space="0" w:color="auto"/>
            <w:right w:val="none" w:sz="0" w:space="0" w:color="auto"/>
          </w:divBdr>
        </w:div>
        <w:div w:id="1848710641">
          <w:marLeft w:val="480"/>
          <w:marRight w:val="0"/>
          <w:marTop w:val="0"/>
          <w:marBottom w:val="0"/>
          <w:divBdr>
            <w:top w:val="none" w:sz="0" w:space="0" w:color="auto"/>
            <w:left w:val="none" w:sz="0" w:space="0" w:color="auto"/>
            <w:bottom w:val="none" w:sz="0" w:space="0" w:color="auto"/>
            <w:right w:val="none" w:sz="0" w:space="0" w:color="auto"/>
          </w:divBdr>
        </w:div>
        <w:div w:id="1055811545">
          <w:marLeft w:val="480"/>
          <w:marRight w:val="0"/>
          <w:marTop w:val="0"/>
          <w:marBottom w:val="0"/>
          <w:divBdr>
            <w:top w:val="none" w:sz="0" w:space="0" w:color="auto"/>
            <w:left w:val="none" w:sz="0" w:space="0" w:color="auto"/>
            <w:bottom w:val="none" w:sz="0" w:space="0" w:color="auto"/>
            <w:right w:val="none" w:sz="0" w:space="0" w:color="auto"/>
          </w:divBdr>
        </w:div>
        <w:div w:id="622735081">
          <w:marLeft w:val="480"/>
          <w:marRight w:val="0"/>
          <w:marTop w:val="0"/>
          <w:marBottom w:val="0"/>
          <w:divBdr>
            <w:top w:val="none" w:sz="0" w:space="0" w:color="auto"/>
            <w:left w:val="none" w:sz="0" w:space="0" w:color="auto"/>
            <w:bottom w:val="none" w:sz="0" w:space="0" w:color="auto"/>
            <w:right w:val="none" w:sz="0" w:space="0" w:color="auto"/>
          </w:divBdr>
        </w:div>
        <w:div w:id="1136877347">
          <w:marLeft w:val="480"/>
          <w:marRight w:val="0"/>
          <w:marTop w:val="0"/>
          <w:marBottom w:val="0"/>
          <w:divBdr>
            <w:top w:val="none" w:sz="0" w:space="0" w:color="auto"/>
            <w:left w:val="none" w:sz="0" w:space="0" w:color="auto"/>
            <w:bottom w:val="none" w:sz="0" w:space="0" w:color="auto"/>
            <w:right w:val="none" w:sz="0" w:space="0" w:color="auto"/>
          </w:divBdr>
        </w:div>
        <w:div w:id="1448158800">
          <w:marLeft w:val="480"/>
          <w:marRight w:val="0"/>
          <w:marTop w:val="0"/>
          <w:marBottom w:val="0"/>
          <w:divBdr>
            <w:top w:val="none" w:sz="0" w:space="0" w:color="auto"/>
            <w:left w:val="none" w:sz="0" w:space="0" w:color="auto"/>
            <w:bottom w:val="none" w:sz="0" w:space="0" w:color="auto"/>
            <w:right w:val="none" w:sz="0" w:space="0" w:color="auto"/>
          </w:divBdr>
        </w:div>
        <w:div w:id="1615869200">
          <w:marLeft w:val="480"/>
          <w:marRight w:val="0"/>
          <w:marTop w:val="0"/>
          <w:marBottom w:val="0"/>
          <w:divBdr>
            <w:top w:val="none" w:sz="0" w:space="0" w:color="auto"/>
            <w:left w:val="none" w:sz="0" w:space="0" w:color="auto"/>
            <w:bottom w:val="none" w:sz="0" w:space="0" w:color="auto"/>
            <w:right w:val="none" w:sz="0" w:space="0" w:color="auto"/>
          </w:divBdr>
        </w:div>
        <w:div w:id="1248928176">
          <w:marLeft w:val="480"/>
          <w:marRight w:val="0"/>
          <w:marTop w:val="0"/>
          <w:marBottom w:val="0"/>
          <w:divBdr>
            <w:top w:val="none" w:sz="0" w:space="0" w:color="auto"/>
            <w:left w:val="none" w:sz="0" w:space="0" w:color="auto"/>
            <w:bottom w:val="none" w:sz="0" w:space="0" w:color="auto"/>
            <w:right w:val="none" w:sz="0" w:space="0" w:color="auto"/>
          </w:divBdr>
        </w:div>
        <w:div w:id="1959139378">
          <w:marLeft w:val="480"/>
          <w:marRight w:val="0"/>
          <w:marTop w:val="0"/>
          <w:marBottom w:val="0"/>
          <w:divBdr>
            <w:top w:val="none" w:sz="0" w:space="0" w:color="auto"/>
            <w:left w:val="none" w:sz="0" w:space="0" w:color="auto"/>
            <w:bottom w:val="none" w:sz="0" w:space="0" w:color="auto"/>
            <w:right w:val="none" w:sz="0" w:space="0" w:color="auto"/>
          </w:divBdr>
        </w:div>
        <w:div w:id="1248461314">
          <w:marLeft w:val="480"/>
          <w:marRight w:val="0"/>
          <w:marTop w:val="0"/>
          <w:marBottom w:val="0"/>
          <w:divBdr>
            <w:top w:val="none" w:sz="0" w:space="0" w:color="auto"/>
            <w:left w:val="none" w:sz="0" w:space="0" w:color="auto"/>
            <w:bottom w:val="none" w:sz="0" w:space="0" w:color="auto"/>
            <w:right w:val="none" w:sz="0" w:space="0" w:color="auto"/>
          </w:divBdr>
        </w:div>
        <w:div w:id="258299793">
          <w:marLeft w:val="480"/>
          <w:marRight w:val="0"/>
          <w:marTop w:val="0"/>
          <w:marBottom w:val="0"/>
          <w:divBdr>
            <w:top w:val="none" w:sz="0" w:space="0" w:color="auto"/>
            <w:left w:val="none" w:sz="0" w:space="0" w:color="auto"/>
            <w:bottom w:val="none" w:sz="0" w:space="0" w:color="auto"/>
            <w:right w:val="none" w:sz="0" w:space="0" w:color="auto"/>
          </w:divBdr>
        </w:div>
        <w:div w:id="162091441">
          <w:marLeft w:val="480"/>
          <w:marRight w:val="0"/>
          <w:marTop w:val="0"/>
          <w:marBottom w:val="0"/>
          <w:divBdr>
            <w:top w:val="none" w:sz="0" w:space="0" w:color="auto"/>
            <w:left w:val="none" w:sz="0" w:space="0" w:color="auto"/>
            <w:bottom w:val="none" w:sz="0" w:space="0" w:color="auto"/>
            <w:right w:val="none" w:sz="0" w:space="0" w:color="auto"/>
          </w:divBdr>
        </w:div>
        <w:div w:id="143620678">
          <w:marLeft w:val="480"/>
          <w:marRight w:val="0"/>
          <w:marTop w:val="0"/>
          <w:marBottom w:val="0"/>
          <w:divBdr>
            <w:top w:val="none" w:sz="0" w:space="0" w:color="auto"/>
            <w:left w:val="none" w:sz="0" w:space="0" w:color="auto"/>
            <w:bottom w:val="none" w:sz="0" w:space="0" w:color="auto"/>
            <w:right w:val="none" w:sz="0" w:space="0" w:color="auto"/>
          </w:divBdr>
        </w:div>
        <w:div w:id="1929072880">
          <w:marLeft w:val="480"/>
          <w:marRight w:val="0"/>
          <w:marTop w:val="0"/>
          <w:marBottom w:val="0"/>
          <w:divBdr>
            <w:top w:val="none" w:sz="0" w:space="0" w:color="auto"/>
            <w:left w:val="none" w:sz="0" w:space="0" w:color="auto"/>
            <w:bottom w:val="none" w:sz="0" w:space="0" w:color="auto"/>
            <w:right w:val="none" w:sz="0" w:space="0" w:color="auto"/>
          </w:divBdr>
        </w:div>
        <w:div w:id="491263967">
          <w:marLeft w:val="480"/>
          <w:marRight w:val="0"/>
          <w:marTop w:val="0"/>
          <w:marBottom w:val="0"/>
          <w:divBdr>
            <w:top w:val="none" w:sz="0" w:space="0" w:color="auto"/>
            <w:left w:val="none" w:sz="0" w:space="0" w:color="auto"/>
            <w:bottom w:val="none" w:sz="0" w:space="0" w:color="auto"/>
            <w:right w:val="none" w:sz="0" w:space="0" w:color="auto"/>
          </w:divBdr>
        </w:div>
        <w:div w:id="1484540651">
          <w:marLeft w:val="480"/>
          <w:marRight w:val="0"/>
          <w:marTop w:val="0"/>
          <w:marBottom w:val="0"/>
          <w:divBdr>
            <w:top w:val="none" w:sz="0" w:space="0" w:color="auto"/>
            <w:left w:val="none" w:sz="0" w:space="0" w:color="auto"/>
            <w:bottom w:val="none" w:sz="0" w:space="0" w:color="auto"/>
            <w:right w:val="none" w:sz="0" w:space="0" w:color="auto"/>
          </w:divBdr>
        </w:div>
        <w:div w:id="771391043">
          <w:marLeft w:val="480"/>
          <w:marRight w:val="0"/>
          <w:marTop w:val="0"/>
          <w:marBottom w:val="0"/>
          <w:divBdr>
            <w:top w:val="none" w:sz="0" w:space="0" w:color="auto"/>
            <w:left w:val="none" w:sz="0" w:space="0" w:color="auto"/>
            <w:bottom w:val="none" w:sz="0" w:space="0" w:color="auto"/>
            <w:right w:val="none" w:sz="0" w:space="0" w:color="auto"/>
          </w:divBdr>
        </w:div>
        <w:div w:id="222326796">
          <w:marLeft w:val="480"/>
          <w:marRight w:val="0"/>
          <w:marTop w:val="0"/>
          <w:marBottom w:val="0"/>
          <w:divBdr>
            <w:top w:val="none" w:sz="0" w:space="0" w:color="auto"/>
            <w:left w:val="none" w:sz="0" w:space="0" w:color="auto"/>
            <w:bottom w:val="none" w:sz="0" w:space="0" w:color="auto"/>
            <w:right w:val="none" w:sz="0" w:space="0" w:color="auto"/>
          </w:divBdr>
        </w:div>
        <w:div w:id="696589549">
          <w:marLeft w:val="480"/>
          <w:marRight w:val="0"/>
          <w:marTop w:val="0"/>
          <w:marBottom w:val="0"/>
          <w:divBdr>
            <w:top w:val="none" w:sz="0" w:space="0" w:color="auto"/>
            <w:left w:val="none" w:sz="0" w:space="0" w:color="auto"/>
            <w:bottom w:val="none" w:sz="0" w:space="0" w:color="auto"/>
            <w:right w:val="none" w:sz="0" w:space="0" w:color="auto"/>
          </w:divBdr>
        </w:div>
        <w:div w:id="1214999662">
          <w:marLeft w:val="480"/>
          <w:marRight w:val="0"/>
          <w:marTop w:val="0"/>
          <w:marBottom w:val="0"/>
          <w:divBdr>
            <w:top w:val="none" w:sz="0" w:space="0" w:color="auto"/>
            <w:left w:val="none" w:sz="0" w:space="0" w:color="auto"/>
            <w:bottom w:val="none" w:sz="0" w:space="0" w:color="auto"/>
            <w:right w:val="none" w:sz="0" w:space="0" w:color="auto"/>
          </w:divBdr>
        </w:div>
        <w:div w:id="1711876505">
          <w:marLeft w:val="480"/>
          <w:marRight w:val="0"/>
          <w:marTop w:val="0"/>
          <w:marBottom w:val="0"/>
          <w:divBdr>
            <w:top w:val="none" w:sz="0" w:space="0" w:color="auto"/>
            <w:left w:val="none" w:sz="0" w:space="0" w:color="auto"/>
            <w:bottom w:val="none" w:sz="0" w:space="0" w:color="auto"/>
            <w:right w:val="none" w:sz="0" w:space="0" w:color="auto"/>
          </w:divBdr>
        </w:div>
        <w:div w:id="1757902461">
          <w:marLeft w:val="480"/>
          <w:marRight w:val="0"/>
          <w:marTop w:val="0"/>
          <w:marBottom w:val="0"/>
          <w:divBdr>
            <w:top w:val="none" w:sz="0" w:space="0" w:color="auto"/>
            <w:left w:val="none" w:sz="0" w:space="0" w:color="auto"/>
            <w:bottom w:val="none" w:sz="0" w:space="0" w:color="auto"/>
            <w:right w:val="none" w:sz="0" w:space="0" w:color="auto"/>
          </w:divBdr>
        </w:div>
        <w:div w:id="1182010606">
          <w:marLeft w:val="480"/>
          <w:marRight w:val="0"/>
          <w:marTop w:val="0"/>
          <w:marBottom w:val="0"/>
          <w:divBdr>
            <w:top w:val="none" w:sz="0" w:space="0" w:color="auto"/>
            <w:left w:val="none" w:sz="0" w:space="0" w:color="auto"/>
            <w:bottom w:val="none" w:sz="0" w:space="0" w:color="auto"/>
            <w:right w:val="none" w:sz="0" w:space="0" w:color="auto"/>
          </w:divBdr>
        </w:div>
        <w:div w:id="102461114">
          <w:marLeft w:val="480"/>
          <w:marRight w:val="0"/>
          <w:marTop w:val="0"/>
          <w:marBottom w:val="0"/>
          <w:divBdr>
            <w:top w:val="none" w:sz="0" w:space="0" w:color="auto"/>
            <w:left w:val="none" w:sz="0" w:space="0" w:color="auto"/>
            <w:bottom w:val="none" w:sz="0" w:space="0" w:color="auto"/>
            <w:right w:val="none" w:sz="0" w:space="0" w:color="auto"/>
          </w:divBdr>
        </w:div>
        <w:div w:id="1829708483">
          <w:marLeft w:val="480"/>
          <w:marRight w:val="0"/>
          <w:marTop w:val="0"/>
          <w:marBottom w:val="0"/>
          <w:divBdr>
            <w:top w:val="none" w:sz="0" w:space="0" w:color="auto"/>
            <w:left w:val="none" w:sz="0" w:space="0" w:color="auto"/>
            <w:bottom w:val="none" w:sz="0" w:space="0" w:color="auto"/>
            <w:right w:val="none" w:sz="0" w:space="0" w:color="auto"/>
          </w:divBdr>
        </w:div>
        <w:div w:id="910969202">
          <w:marLeft w:val="480"/>
          <w:marRight w:val="0"/>
          <w:marTop w:val="0"/>
          <w:marBottom w:val="0"/>
          <w:divBdr>
            <w:top w:val="none" w:sz="0" w:space="0" w:color="auto"/>
            <w:left w:val="none" w:sz="0" w:space="0" w:color="auto"/>
            <w:bottom w:val="none" w:sz="0" w:space="0" w:color="auto"/>
            <w:right w:val="none" w:sz="0" w:space="0" w:color="auto"/>
          </w:divBdr>
        </w:div>
        <w:div w:id="1222596462">
          <w:marLeft w:val="480"/>
          <w:marRight w:val="0"/>
          <w:marTop w:val="0"/>
          <w:marBottom w:val="0"/>
          <w:divBdr>
            <w:top w:val="none" w:sz="0" w:space="0" w:color="auto"/>
            <w:left w:val="none" w:sz="0" w:space="0" w:color="auto"/>
            <w:bottom w:val="none" w:sz="0" w:space="0" w:color="auto"/>
            <w:right w:val="none" w:sz="0" w:space="0" w:color="auto"/>
          </w:divBdr>
        </w:div>
        <w:div w:id="843517115">
          <w:marLeft w:val="480"/>
          <w:marRight w:val="0"/>
          <w:marTop w:val="0"/>
          <w:marBottom w:val="0"/>
          <w:divBdr>
            <w:top w:val="none" w:sz="0" w:space="0" w:color="auto"/>
            <w:left w:val="none" w:sz="0" w:space="0" w:color="auto"/>
            <w:bottom w:val="none" w:sz="0" w:space="0" w:color="auto"/>
            <w:right w:val="none" w:sz="0" w:space="0" w:color="auto"/>
          </w:divBdr>
        </w:div>
        <w:div w:id="1698236948">
          <w:marLeft w:val="480"/>
          <w:marRight w:val="0"/>
          <w:marTop w:val="0"/>
          <w:marBottom w:val="0"/>
          <w:divBdr>
            <w:top w:val="none" w:sz="0" w:space="0" w:color="auto"/>
            <w:left w:val="none" w:sz="0" w:space="0" w:color="auto"/>
            <w:bottom w:val="none" w:sz="0" w:space="0" w:color="auto"/>
            <w:right w:val="none" w:sz="0" w:space="0" w:color="auto"/>
          </w:divBdr>
        </w:div>
        <w:div w:id="1033455328">
          <w:marLeft w:val="480"/>
          <w:marRight w:val="0"/>
          <w:marTop w:val="0"/>
          <w:marBottom w:val="0"/>
          <w:divBdr>
            <w:top w:val="none" w:sz="0" w:space="0" w:color="auto"/>
            <w:left w:val="none" w:sz="0" w:space="0" w:color="auto"/>
            <w:bottom w:val="none" w:sz="0" w:space="0" w:color="auto"/>
            <w:right w:val="none" w:sz="0" w:space="0" w:color="auto"/>
          </w:divBdr>
        </w:div>
        <w:div w:id="302201552">
          <w:marLeft w:val="480"/>
          <w:marRight w:val="0"/>
          <w:marTop w:val="0"/>
          <w:marBottom w:val="0"/>
          <w:divBdr>
            <w:top w:val="none" w:sz="0" w:space="0" w:color="auto"/>
            <w:left w:val="none" w:sz="0" w:space="0" w:color="auto"/>
            <w:bottom w:val="none" w:sz="0" w:space="0" w:color="auto"/>
            <w:right w:val="none" w:sz="0" w:space="0" w:color="auto"/>
          </w:divBdr>
        </w:div>
        <w:div w:id="1388072317">
          <w:marLeft w:val="480"/>
          <w:marRight w:val="0"/>
          <w:marTop w:val="0"/>
          <w:marBottom w:val="0"/>
          <w:divBdr>
            <w:top w:val="none" w:sz="0" w:space="0" w:color="auto"/>
            <w:left w:val="none" w:sz="0" w:space="0" w:color="auto"/>
            <w:bottom w:val="none" w:sz="0" w:space="0" w:color="auto"/>
            <w:right w:val="none" w:sz="0" w:space="0" w:color="auto"/>
          </w:divBdr>
        </w:div>
        <w:div w:id="1513298698">
          <w:marLeft w:val="480"/>
          <w:marRight w:val="0"/>
          <w:marTop w:val="0"/>
          <w:marBottom w:val="0"/>
          <w:divBdr>
            <w:top w:val="none" w:sz="0" w:space="0" w:color="auto"/>
            <w:left w:val="none" w:sz="0" w:space="0" w:color="auto"/>
            <w:bottom w:val="none" w:sz="0" w:space="0" w:color="auto"/>
            <w:right w:val="none" w:sz="0" w:space="0" w:color="auto"/>
          </w:divBdr>
        </w:div>
        <w:div w:id="1442528292">
          <w:marLeft w:val="480"/>
          <w:marRight w:val="0"/>
          <w:marTop w:val="0"/>
          <w:marBottom w:val="0"/>
          <w:divBdr>
            <w:top w:val="none" w:sz="0" w:space="0" w:color="auto"/>
            <w:left w:val="none" w:sz="0" w:space="0" w:color="auto"/>
            <w:bottom w:val="none" w:sz="0" w:space="0" w:color="auto"/>
            <w:right w:val="none" w:sz="0" w:space="0" w:color="auto"/>
          </w:divBdr>
        </w:div>
        <w:div w:id="1414090232">
          <w:marLeft w:val="480"/>
          <w:marRight w:val="0"/>
          <w:marTop w:val="0"/>
          <w:marBottom w:val="0"/>
          <w:divBdr>
            <w:top w:val="none" w:sz="0" w:space="0" w:color="auto"/>
            <w:left w:val="none" w:sz="0" w:space="0" w:color="auto"/>
            <w:bottom w:val="none" w:sz="0" w:space="0" w:color="auto"/>
            <w:right w:val="none" w:sz="0" w:space="0" w:color="auto"/>
          </w:divBdr>
        </w:div>
        <w:div w:id="995768617">
          <w:marLeft w:val="480"/>
          <w:marRight w:val="0"/>
          <w:marTop w:val="0"/>
          <w:marBottom w:val="0"/>
          <w:divBdr>
            <w:top w:val="none" w:sz="0" w:space="0" w:color="auto"/>
            <w:left w:val="none" w:sz="0" w:space="0" w:color="auto"/>
            <w:bottom w:val="none" w:sz="0" w:space="0" w:color="auto"/>
            <w:right w:val="none" w:sz="0" w:space="0" w:color="auto"/>
          </w:divBdr>
        </w:div>
        <w:div w:id="2078697261">
          <w:marLeft w:val="480"/>
          <w:marRight w:val="0"/>
          <w:marTop w:val="0"/>
          <w:marBottom w:val="0"/>
          <w:divBdr>
            <w:top w:val="none" w:sz="0" w:space="0" w:color="auto"/>
            <w:left w:val="none" w:sz="0" w:space="0" w:color="auto"/>
            <w:bottom w:val="none" w:sz="0" w:space="0" w:color="auto"/>
            <w:right w:val="none" w:sz="0" w:space="0" w:color="auto"/>
          </w:divBdr>
        </w:div>
        <w:div w:id="1244604648">
          <w:marLeft w:val="480"/>
          <w:marRight w:val="0"/>
          <w:marTop w:val="0"/>
          <w:marBottom w:val="0"/>
          <w:divBdr>
            <w:top w:val="none" w:sz="0" w:space="0" w:color="auto"/>
            <w:left w:val="none" w:sz="0" w:space="0" w:color="auto"/>
            <w:bottom w:val="none" w:sz="0" w:space="0" w:color="auto"/>
            <w:right w:val="none" w:sz="0" w:space="0" w:color="auto"/>
          </w:divBdr>
        </w:div>
        <w:div w:id="1855149615">
          <w:marLeft w:val="480"/>
          <w:marRight w:val="0"/>
          <w:marTop w:val="0"/>
          <w:marBottom w:val="0"/>
          <w:divBdr>
            <w:top w:val="none" w:sz="0" w:space="0" w:color="auto"/>
            <w:left w:val="none" w:sz="0" w:space="0" w:color="auto"/>
            <w:bottom w:val="none" w:sz="0" w:space="0" w:color="auto"/>
            <w:right w:val="none" w:sz="0" w:space="0" w:color="auto"/>
          </w:divBdr>
        </w:div>
        <w:div w:id="1576940051">
          <w:marLeft w:val="480"/>
          <w:marRight w:val="0"/>
          <w:marTop w:val="0"/>
          <w:marBottom w:val="0"/>
          <w:divBdr>
            <w:top w:val="none" w:sz="0" w:space="0" w:color="auto"/>
            <w:left w:val="none" w:sz="0" w:space="0" w:color="auto"/>
            <w:bottom w:val="none" w:sz="0" w:space="0" w:color="auto"/>
            <w:right w:val="none" w:sz="0" w:space="0" w:color="auto"/>
          </w:divBdr>
        </w:div>
      </w:divsChild>
    </w:div>
    <w:div w:id="114761533">
      <w:bodyDiv w:val="1"/>
      <w:marLeft w:val="0"/>
      <w:marRight w:val="0"/>
      <w:marTop w:val="0"/>
      <w:marBottom w:val="0"/>
      <w:divBdr>
        <w:top w:val="none" w:sz="0" w:space="0" w:color="auto"/>
        <w:left w:val="none" w:sz="0" w:space="0" w:color="auto"/>
        <w:bottom w:val="none" w:sz="0" w:space="0" w:color="auto"/>
        <w:right w:val="none" w:sz="0" w:space="0" w:color="auto"/>
      </w:divBdr>
    </w:div>
    <w:div w:id="121001837">
      <w:bodyDiv w:val="1"/>
      <w:marLeft w:val="0"/>
      <w:marRight w:val="0"/>
      <w:marTop w:val="0"/>
      <w:marBottom w:val="0"/>
      <w:divBdr>
        <w:top w:val="none" w:sz="0" w:space="0" w:color="auto"/>
        <w:left w:val="none" w:sz="0" w:space="0" w:color="auto"/>
        <w:bottom w:val="none" w:sz="0" w:space="0" w:color="auto"/>
        <w:right w:val="none" w:sz="0" w:space="0" w:color="auto"/>
      </w:divBdr>
    </w:div>
    <w:div w:id="127287297">
      <w:bodyDiv w:val="1"/>
      <w:marLeft w:val="0"/>
      <w:marRight w:val="0"/>
      <w:marTop w:val="0"/>
      <w:marBottom w:val="0"/>
      <w:divBdr>
        <w:top w:val="none" w:sz="0" w:space="0" w:color="auto"/>
        <w:left w:val="none" w:sz="0" w:space="0" w:color="auto"/>
        <w:bottom w:val="none" w:sz="0" w:space="0" w:color="auto"/>
        <w:right w:val="none" w:sz="0" w:space="0" w:color="auto"/>
      </w:divBdr>
    </w:div>
    <w:div w:id="130028507">
      <w:bodyDiv w:val="1"/>
      <w:marLeft w:val="0"/>
      <w:marRight w:val="0"/>
      <w:marTop w:val="0"/>
      <w:marBottom w:val="0"/>
      <w:divBdr>
        <w:top w:val="none" w:sz="0" w:space="0" w:color="auto"/>
        <w:left w:val="none" w:sz="0" w:space="0" w:color="auto"/>
        <w:bottom w:val="none" w:sz="0" w:space="0" w:color="auto"/>
        <w:right w:val="none" w:sz="0" w:space="0" w:color="auto"/>
      </w:divBdr>
    </w:div>
    <w:div w:id="133451545">
      <w:bodyDiv w:val="1"/>
      <w:marLeft w:val="0"/>
      <w:marRight w:val="0"/>
      <w:marTop w:val="0"/>
      <w:marBottom w:val="0"/>
      <w:divBdr>
        <w:top w:val="none" w:sz="0" w:space="0" w:color="auto"/>
        <w:left w:val="none" w:sz="0" w:space="0" w:color="auto"/>
        <w:bottom w:val="none" w:sz="0" w:space="0" w:color="auto"/>
        <w:right w:val="none" w:sz="0" w:space="0" w:color="auto"/>
      </w:divBdr>
    </w:div>
    <w:div w:id="134108803">
      <w:bodyDiv w:val="1"/>
      <w:marLeft w:val="0"/>
      <w:marRight w:val="0"/>
      <w:marTop w:val="0"/>
      <w:marBottom w:val="0"/>
      <w:divBdr>
        <w:top w:val="none" w:sz="0" w:space="0" w:color="auto"/>
        <w:left w:val="none" w:sz="0" w:space="0" w:color="auto"/>
        <w:bottom w:val="none" w:sz="0" w:space="0" w:color="auto"/>
        <w:right w:val="none" w:sz="0" w:space="0" w:color="auto"/>
      </w:divBdr>
    </w:div>
    <w:div w:id="134640033">
      <w:bodyDiv w:val="1"/>
      <w:marLeft w:val="0"/>
      <w:marRight w:val="0"/>
      <w:marTop w:val="0"/>
      <w:marBottom w:val="0"/>
      <w:divBdr>
        <w:top w:val="none" w:sz="0" w:space="0" w:color="auto"/>
        <w:left w:val="none" w:sz="0" w:space="0" w:color="auto"/>
        <w:bottom w:val="none" w:sz="0" w:space="0" w:color="auto"/>
        <w:right w:val="none" w:sz="0" w:space="0" w:color="auto"/>
      </w:divBdr>
    </w:div>
    <w:div w:id="141773259">
      <w:bodyDiv w:val="1"/>
      <w:marLeft w:val="0"/>
      <w:marRight w:val="0"/>
      <w:marTop w:val="0"/>
      <w:marBottom w:val="0"/>
      <w:divBdr>
        <w:top w:val="none" w:sz="0" w:space="0" w:color="auto"/>
        <w:left w:val="none" w:sz="0" w:space="0" w:color="auto"/>
        <w:bottom w:val="none" w:sz="0" w:space="0" w:color="auto"/>
        <w:right w:val="none" w:sz="0" w:space="0" w:color="auto"/>
      </w:divBdr>
    </w:div>
    <w:div w:id="142238493">
      <w:bodyDiv w:val="1"/>
      <w:marLeft w:val="0"/>
      <w:marRight w:val="0"/>
      <w:marTop w:val="0"/>
      <w:marBottom w:val="0"/>
      <w:divBdr>
        <w:top w:val="none" w:sz="0" w:space="0" w:color="auto"/>
        <w:left w:val="none" w:sz="0" w:space="0" w:color="auto"/>
        <w:bottom w:val="none" w:sz="0" w:space="0" w:color="auto"/>
        <w:right w:val="none" w:sz="0" w:space="0" w:color="auto"/>
      </w:divBdr>
    </w:div>
    <w:div w:id="143737614">
      <w:bodyDiv w:val="1"/>
      <w:marLeft w:val="0"/>
      <w:marRight w:val="0"/>
      <w:marTop w:val="0"/>
      <w:marBottom w:val="0"/>
      <w:divBdr>
        <w:top w:val="none" w:sz="0" w:space="0" w:color="auto"/>
        <w:left w:val="none" w:sz="0" w:space="0" w:color="auto"/>
        <w:bottom w:val="none" w:sz="0" w:space="0" w:color="auto"/>
        <w:right w:val="none" w:sz="0" w:space="0" w:color="auto"/>
      </w:divBdr>
      <w:divsChild>
        <w:div w:id="4987504">
          <w:marLeft w:val="480"/>
          <w:marRight w:val="0"/>
          <w:marTop w:val="0"/>
          <w:marBottom w:val="0"/>
          <w:divBdr>
            <w:top w:val="none" w:sz="0" w:space="0" w:color="auto"/>
            <w:left w:val="none" w:sz="0" w:space="0" w:color="auto"/>
            <w:bottom w:val="none" w:sz="0" w:space="0" w:color="auto"/>
            <w:right w:val="none" w:sz="0" w:space="0" w:color="auto"/>
          </w:divBdr>
        </w:div>
        <w:div w:id="1529903808">
          <w:marLeft w:val="480"/>
          <w:marRight w:val="0"/>
          <w:marTop w:val="0"/>
          <w:marBottom w:val="0"/>
          <w:divBdr>
            <w:top w:val="none" w:sz="0" w:space="0" w:color="auto"/>
            <w:left w:val="none" w:sz="0" w:space="0" w:color="auto"/>
            <w:bottom w:val="none" w:sz="0" w:space="0" w:color="auto"/>
            <w:right w:val="none" w:sz="0" w:space="0" w:color="auto"/>
          </w:divBdr>
        </w:div>
        <w:div w:id="932056860">
          <w:marLeft w:val="480"/>
          <w:marRight w:val="0"/>
          <w:marTop w:val="0"/>
          <w:marBottom w:val="0"/>
          <w:divBdr>
            <w:top w:val="none" w:sz="0" w:space="0" w:color="auto"/>
            <w:left w:val="none" w:sz="0" w:space="0" w:color="auto"/>
            <w:bottom w:val="none" w:sz="0" w:space="0" w:color="auto"/>
            <w:right w:val="none" w:sz="0" w:space="0" w:color="auto"/>
          </w:divBdr>
        </w:div>
        <w:div w:id="1142431666">
          <w:marLeft w:val="480"/>
          <w:marRight w:val="0"/>
          <w:marTop w:val="0"/>
          <w:marBottom w:val="0"/>
          <w:divBdr>
            <w:top w:val="none" w:sz="0" w:space="0" w:color="auto"/>
            <w:left w:val="none" w:sz="0" w:space="0" w:color="auto"/>
            <w:bottom w:val="none" w:sz="0" w:space="0" w:color="auto"/>
            <w:right w:val="none" w:sz="0" w:space="0" w:color="auto"/>
          </w:divBdr>
        </w:div>
        <w:div w:id="186413914">
          <w:marLeft w:val="480"/>
          <w:marRight w:val="0"/>
          <w:marTop w:val="0"/>
          <w:marBottom w:val="0"/>
          <w:divBdr>
            <w:top w:val="none" w:sz="0" w:space="0" w:color="auto"/>
            <w:left w:val="none" w:sz="0" w:space="0" w:color="auto"/>
            <w:bottom w:val="none" w:sz="0" w:space="0" w:color="auto"/>
            <w:right w:val="none" w:sz="0" w:space="0" w:color="auto"/>
          </w:divBdr>
        </w:div>
        <w:div w:id="2009017546">
          <w:marLeft w:val="480"/>
          <w:marRight w:val="0"/>
          <w:marTop w:val="0"/>
          <w:marBottom w:val="0"/>
          <w:divBdr>
            <w:top w:val="none" w:sz="0" w:space="0" w:color="auto"/>
            <w:left w:val="none" w:sz="0" w:space="0" w:color="auto"/>
            <w:bottom w:val="none" w:sz="0" w:space="0" w:color="auto"/>
            <w:right w:val="none" w:sz="0" w:space="0" w:color="auto"/>
          </w:divBdr>
        </w:div>
        <w:div w:id="1311055644">
          <w:marLeft w:val="480"/>
          <w:marRight w:val="0"/>
          <w:marTop w:val="0"/>
          <w:marBottom w:val="0"/>
          <w:divBdr>
            <w:top w:val="none" w:sz="0" w:space="0" w:color="auto"/>
            <w:left w:val="none" w:sz="0" w:space="0" w:color="auto"/>
            <w:bottom w:val="none" w:sz="0" w:space="0" w:color="auto"/>
            <w:right w:val="none" w:sz="0" w:space="0" w:color="auto"/>
          </w:divBdr>
        </w:div>
        <w:div w:id="1934584165">
          <w:marLeft w:val="480"/>
          <w:marRight w:val="0"/>
          <w:marTop w:val="0"/>
          <w:marBottom w:val="0"/>
          <w:divBdr>
            <w:top w:val="none" w:sz="0" w:space="0" w:color="auto"/>
            <w:left w:val="none" w:sz="0" w:space="0" w:color="auto"/>
            <w:bottom w:val="none" w:sz="0" w:space="0" w:color="auto"/>
            <w:right w:val="none" w:sz="0" w:space="0" w:color="auto"/>
          </w:divBdr>
        </w:div>
        <w:div w:id="1972906261">
          <w:marLeft w:val="480"/>
          <w:marRight w:val="0"/>
          <w:marTop w:val="0"/>
          <w:marBottom w:val="0"/>
          <w:divBdr>
            <w:top w:val="none" w:sz="0" w:space="0" w:color="auto"/>
            <w:left w:val="none" w:sz="0" w:space="0" w:color="auto"/>
            <w:bottom w:val="none" w:sz="0" w:space="0" w:color="auto"/>
            <w:right w:val="none" w:sz="0" w:space="0" w:color="auto"/>
          </w:divBdr>
        </w:div>
        <w:div w:id="515385723">
          <w:marLeft w:val="480"/>
          <w:marRight w:val="0"/>
          <w:marTop w:val="0"/>
          <w:marBottom w:val="0"/>
          <w:divBdr>
            <w:top w:val="none" w:sz="0" w:space="0" w:color="auto"/>
            <w:left w:val="none" w:sz="0" w:space="0" w:color="auto"/>
            <w:bottom w:val="none" w:sz="0" w:space="0" w:color="auto"/>
            <w:right w:val="none" w:sz="0" w:space="0" w:color="auto"/>
          </w:divBdr>
        </w:div>
        <w:div w:id="1932002456">
          <w:marLeft w:val="480"/>
          <w:marRight w:val="0"/>
          <w:marTop w:val="0"/>
          <w:marBottom w:val="0"/>
          <w:divBdr>
            <w:top w:val="none" w:sz="0" w:space="0" w:color="auto"/>
            <w:left w:val="none" w:sz="0" w:space="0" w:color="auto"/>
            <w:bottom w:val="none" w:sz="0" w:space="0" w:color="auto"/>
            <w:right w:val="none" w:sz="0" w:space="0" w:color="auto"/>
          </w:divBdr>
        </w:div>
        <w:div w:id="1232352896">
          <w:marLeft w:val="480"/>
          <w:marRight w:val="0"/>
          <w:marTop w:val="0"/>
          <w:marBottom w:val="0"/>
          <w:divBdr>
            <w:top w:val="none" w:sz="0" w:space="0" w:color="auto"/>
            <w:left w:val="none" w:sz="0" w:space="0" w:color="auto"/>
            <w:bottom w:val="none" w:sz="0" w:space="0" w:color="auto"/>
            <w:right w:val="none" w:sz="0" w:space="0" w:color="auto"/>
          </w:divBdr>
        </w:div>
        <w:div w:id="1415517932">
          <w:marLeft w:val="480"/>
          <w:marRight w:val="0"/>
          <w:marTop w:val="0"/>
          <w:marBottom w:val="0"/>
          <w:divBdr>
            <w:top w:val="none" w:sz="0" w:space="0" w:color="auto"/>
            <w:left w:val="none" w:sz="0" w:space="0" w:color="auto"/>
            <w:bottom w:val="none" w:sz="0" w:space="0" w:color="auto"/>
            <w:right w:val="none" w:sz="0" w:space="0" w:color="auto"/>
          </w:divBdr>
        </w:div>
        <w:div w:id="1722056536">
          <w:marLeft w:val="480"/>
          <w:marRight w:val="0"/>
          <w:marTop w:val="0"/>
          <w:marBottom w:val="0"/>
          <w:divBdr>
            <w:top w:val="none" w:sz="0" w:space="0" w:color="auto"/>
            <w:left w:val="none" w:sz="0" w:space="0" w:color="auto"/>
            <w:bottom w:val="none" w:sz="0" w:space="0" w:color="auto"/>
            <w:right w:val="none" w:sz="0" w:space="0" w:color="auto"/>
          </w:divBdr>
        </w:div>
        <w:div w:id="277487450">
          <w:marLeft w:val="480"/>
          <w:marRight w:val="0"/>
          <w:marTop w:val="0"/>
          <w:marBottom w:val="0"/>
          <w:divBdr>
            <w:top w:val="none" w:sz="0" w:space="0" w:color="auto"/>
            <w:left w:val="none" w:sz="0" w:space="0" w:color="auto"/>
            <w:bottom w:val="none" w:sz="0" w:space="0" w:color="auto"/>
            <w:right w:val="none" w:sz="0" w:space="0" w:color="auto"/>
          </w:divBdr>
        </w:div>
        <w:div w:id="1660839850">
          <w:marLeft w:val="480"/>
          <w:marRight w:val="0"/>
          <w:marTop w:val="0"/>
          <w:marBottom w:val="0"/>
          <w:divBdr>
            <w:top w:val="none" w:sz="0" w:space="0" w:color="auto"/>
            <w:left w:val="none" w:sz="0" w:space="0" w:color="auto"/>
            <w:bottom w:val="none" w:sz="0" w:space="0" w:color="auto"/>
            <w:right w:val="none" w:sz="0" w:space="0" w:color="auto"/>
          </w:divBdr>
        </w:div>
        <w:div w:id="71902080">
          <w:marLeft w:val="480"/>
          <w:marRight w:val="0"/>
          <w:marTop w:val="0"/>
          <w:marBottom w:val="0"/>
          <w:divBdr>
            <w:top w:val="none" w:sz="0" w:space="0" w:color="auto"/>
            <w:left w:val="none" w:sz="0" w:space="0" w:color="auto"/>
            <w:bottom w:val="none" w:sz="0" w:space="0" w:color="auto"/>
            <w:right w:val="none" w:sz="0" w:space="0" w:color="auto"/>
          </w:divBdr>
        </w:div>
        <w:div w:id="1758136178">
          <w:marLeft w:val="480"/>
          <w:marRight w:val="0"/>
          <w:marTop w:val="0"/>
          <w:marBottom w:val="0"/>
          <w:divBdr>
            <w:top w:val="none" w:sz="0" w:space="0" w:color="auto"/>
            <w:left w:val="none" w:sz="0" w:space="0" w:color="auto"/>
            <w:bottom w:val="none" w:sz="0" w:space="0" w:color="auto"/>
            <w:right w:val="none" w:sz="0" w:space="0" w:color="auto"/>
          </w:divBdr>
        </w:div>
        <w:div w:id="799883676">
          <w:marLeft w:val="480"/>
          <w:marRight w:val="0"/>
          <w:marTop w:val="0"/>
          <w:marBottom w:val="0"/>
          <w:divBdr>
            <w:top w:val="none" w:sz="0" w:space="0" w:color="auto"/>
            <w:left w:val="none" w:sz="0" w:space="0" w:color="auto"/>
            <w:bottom w:val="none" w:sz="0" w:space="0" w:color="auto"/>
            <w:right w:val="none" w:sz="0" w:space="0" w:color="auto"/>
          </w:divBdr>
        </w:div>
        <w:div w:id="286158423">
          <w:marLeft w:val="480"/>
          <w:marRight w:val="0"/>
          <w:marTop w:val="0"/>
          <w:marBottom w:val="0"/>
          <w:divBdr>
            <w:top w:val="none" w:sz="0" w:space="0" w:color="auto"/>
            <w:left w:val="none" w:sz="0" w:space="0" w:color="auto"/>
            <w:bottom w:val="none" w:sz="0" w:space="0" w:color="auto"/>
            <w:right w:val="none" w:sz="0" w:space="0" w:color="auto"/>
          </w:divBdr>
        </w:div>
        <w:div w:id="944387748">
          <w:marLeft w:val="480"/>
          <w:marRight w:val="0"/>
          <w:marTop w:val="0"/>
          <w:marBottom w:val="0"/>
          <w:divBdr>
            <w:top w:val="none" w:sz="0" w:space="0" w:color="auto"/>
            <w:left w:val="none" w:sz="0" w:space="0" w:color="auto"/>
            <w:bottom w:val="none" w:sz="0" w:space="0" w:color="auto"/>
            <w:right w:val="none" w:sz="0" w:space="0" w:color="auto"/>
          </w:divBdr>
        </w:div>
        <w:div w:id="1012758171">
          <w:marLeft w:val="480"/>
          <w:marRight w:val="0"/>
          <w:marTop w:val="0"/>
          <w:marBottom w:val="0"/>
          <w:divBdr>
            <w:top w:val="none" w:sz="0" w:space="0" w:color="auto"/>
            <w:left w:val="none" w:sz="0" w:space="0" w:color="auto"/>
            <w:bottom w:val="none" w:sz="0" w:space="0" w:color="auto"/>
            <w:right w:val="none" w:sz="0" w:space="0" w:color="auto"/>
          </w:divBdr>
        </w:div>
        <w:div w:id="1088843457">
          <w:marLeft w:val="480"/>
          <w:marRight w:val="0"/>
          <w:marTop w:val="0"/>
          <w:marBottom w:val="0"/>
          <w:divBdr>
            <w:top w:val="none" w:sz="0" w:space="0" w:color="auto"/>
            <w:left w:val="none" w:sz="0" w:space="0" w:color="auto"/>
            <w:bottom w:val="none" w:sz="0" w:space="0" w:color="auto"/>
            <w:right w:val="none" w:sz="0" w:space="0" w:color="auto"/>
          </w:divBdr>
        </w:div>
        <w:div w:id="2049448603">
          <w:marLeft w:val="480"/>
          <w:marRight w:val="0"/>
          <w:marTop w:val="0"/>
          <w:marBottom w:val="0"/>
          <w:divBdr>
            <w:top w:val="none" w:sz="0" w:space="0" w:color="auto"/>
            <w:left w:val="none" w:sz="0" w:space="0" w:color="auto"/>
            <w:bottom w:val="none" w:sz="0" w:space="0" w:color="auto"/>
            <w:right w:val="none" w:sz="0" w:space="0" w:color="auto"/>
          </w:divBdr>
        </w:div>
        <w:div w:id="1286355615">
          <w:marLeft w:val="480"/>
          <w:marRight w:val="0"/>
          <w:marTop w:val="0"/>
          <w:marBottom w:val="0"/>
          <w:divBdr>
            <w:top w:val="none" w:sz="0" w:space="0" w:color="auto"/>
            <w:left w:val="none" w:sz="0" w:space="0" w:color="auto"/>
            <w:bottom w:val="none" w:sz="0" w:space="0" w:color="auto"/>
            <w:right w:val="none" w:sz="0" w:space="0" w:color="auto"/>
          </w:divBdr>
        </w:div>
        <w:div w:id="2007173061">
          <w:marLeft w:val="480"/>
          <w:marRight w:val="0"/>
          <w:marTop w:val="0"/>
          <w:marBottom w:val="0"/>
          <w:divBdr>
            <w:top w:val="none" w:sz="0" w:space="0" w:color="auto"/>
            <w:left w:val="none" w:sz="0" w:space="0" w:color="auto"/>
            <w:bottom w:val="none" w:sz="0" w:space="0" w:color="auto"/>
            <w:right w:val="none" w:sz="0" w:space="0" w:color="auto"/>
          </w:divBdr>
        </w:div>
        <w:div w:id="663434022">
          <w:marLeft w:val="480"/>
          <w:marRight w:val="0"/>
          <w:marTop w:val="0"/>
          <w:marBottom w:val="0"/>
          <w:divBdr>
            <w:top w:val="none" w:sz="0" w:space="0" w:color="auto"/>
            <w:left w:val="none" w:sz="0" w:space="0" w:color="auto"/>
            <w:bottom w:val="none" w:sz="0" w:space="0" w:color="auto"/>
            <w:right w:val="none" w:sz="0" w:space="0" w:color="auto"/>
          </w:divBdr>
        </w:div>
        <w:div w:id="1065252424">
          <w:marLeft w:val="480"/>
          <w:marRight w:val="0"/>
          <w:marTop w:val="0"/>
          <w:marBottom w:val="0"/>
          <w:divBdr>
            <w:top w:val="none" w:sz="0" w:space="0" w:color="auto"/>
            <w:left w:val="none" w:sz="0" w:space="0" w:color="auto"/>
            <w:bottom w:val="none" w:sz="0" w:space="0" w:color="auto"/>
            <w:right w:val="none" w:sz="0" w:space="0" w:color="auto"/>
          </w:divBdr>
        </w:div>
        <w:div w:id="1588339840">
          <w:marLeft w:val="480"/>
          <w:marRight w:val="0"/>
          <w:marTop w:val="0"/>
          <w:marBottom w:val="0"/>
          <w:divBdr>
            <w:top w:val="none" w:sz="0" w:space="0" w:color="auto"/>
            <w:left w:val="none" w:sz="0" w:space="0" w:color="auto"/>
            <w:bottom w:val="none" w:sz="0" w:space="0" w:color="auto"/>
            <w:right w:val="none" w:sz="0" w:space="0" w:color="auto"/>
          </w:divBdr>
        </w:div>
        <w:div w:id="1625456099">
          <w:marLeft w:val="480"/>
          <w:marRight w:val="0"/>
          <w:marTop w:val="0"/>
          <w:marBottom w:val="0"/>
          <w:divBdr>
            <w:top w:val="none" w:sz="0" w:space="0" w:color="auto"/>
            <w:left w:val="none" w:sz="0" w:space="0" w:color="auto"/>
            <w:bottom w:val="none" w:sz="0" w:space="0" w:color="auto"/>
            <w:right w:val="none" w:sz="0" w:space="0" w:color="auto"/>
          </w:divBdr>
        </w:div>
        <w:div w:id="182210981">
          <w:marLeft w:val="480"/>
          <w:marRight w:val="0"/>
          <w:marTop w:val="0"/>
          <w:marBottom w:val="0"/>
          <w:divBdr>
            <w:top w:val="none" w:sz="0" w:space="0" w:color="auto"/>
            <w:left w:val="none" w:sz="0" w:space="0" w:color="auto"/>
            <w:bottom w:val="none" w:sz="0" w:space="0" w:color="auto"/>
            <w:right w:val="none" w:sz="0" w:space="0" w:color="auto"/>
          </w:divBdr>
        </w:div>
        <w:div w:id="1011033045">
          <w:marLeft w:val="480"/>
          <w:marRight w:val="0"/>
          <w:marTop w:val="0"/>
          <w:marBottom w:val="0"/>
          <w:divBdr>
            <w:top w:val="none" w:sz="0" w:space="0" w:color="auto"/>
            <w:left w:val="none" w:sz="0" w:space="0" w:color="auto"/>
            <w:bottom w:val="none" w:sz="0" w:space="0" w:color="auto"/>
            <w:right w:val="none" w:sz="0" w:space="0" w:color="auto"/>
          </w:divBdr>
        </w:div>
        <w:div w:id="1193767894">
          <w:marLeft w:val="480"/>
          <w:marRight w:val="0"/>
          <w:marTop w:val="0"/>
          <w:marBottom w:val="0"/>
          <w:divBdr>
            <w:top w:val="none" w:sz="0" w:space="0" w:color="auto"/>
            <w:left w:val="none" w:sz="0" w:space="0" w:color="auto"/>
            <w:bottom w:val="none" w:sz="0" w:space="0" w:color="auto"/>
            <w:right w:val="none" w:sz="0" w:space="0" w:color="auto"/>
          </w:divBdr>
        </w:div>
        <w:div w:id="324942821">
          <w:marLeft w:val="480"/>
          <w:marRight w:val="0"/>
          <w:marTop w:val="0"/>
          <w:marBottom w:val="0"/>
          <w:divBdr>
            <w:top w:val="none" w:sz="0" w:space="0" w:color="auto"/>
            <w:left w:val="none" w:sz="0" w:space="0" w:color="auto"/>
            <w:bottom w:val="none" w:sz="0" w:space="0" w:color="auto"/>
            <w:right w:val="none" w:sz="0" w:space="0" w:color="auto"/>
          </w:divBdr>
        </w:div>
        <w:div w:id="1634797537">
          <w:marLeft w:val="480"/>
          <w:marRight w:val="0"/>
          <w:marTop w:val="0"/>
          <w:marBottom w:val="0"/>
          <w:divBdr>
            <w:top w:val="none" w:sz="0" w:space="0" w:color="auto"/>
            <w:left w:val="none" w:sz="0" w:space="0" w:color="auto"/>
            <w:bottom w:val="none" w:sz="0" w:space="0" w:color="auto"/>
            <w:right w:val="none" w:sz="0" w:space="0" w:color="auto"/>
          </w:divBdr>
        </w:div>
        <w:div w:id="1360397350">
          <w:marLeft w:val="480"/>
          <w:marRight w:val="0"/>
          <w:marTop w:val="0"/>
          <w:marBottom w:val="0"/>
          <w:divBdr>
            <w:top w:val="none" w:sz="0" w:space="0" w:color="auto"/>
            <w:left w:val="none" w:sz="0" w:space="0" w:color="auto"/>
            <w:bottom w:val="none" w:sz="0" w:space="0" w:color="auto"/>
            <w:right w:val="none" w:sz="0" w:space="0" w:color="auto"/>
          </w:divBdr>
        </w:div>
        <w:div w:id="612060661">
          <w:marLeft w:val="480"/>
          <w:marRight w:val="0"/>
          <w:marTop w:val="0"/>
          <w:marBottom w:val="0"/>
          <w:divBdr>
            <w:top w:val="none" w:sz="0" w:space="0" w:color="auto"/>
            <w:left w:val="none" w:sz="0" w:space="0" w:color="auto"/>
            <w:bottom w:val="none" w:sz="0" w:space="0" w:color="auto"/>
            <w:right w:val="none" w:sz="0" w:space="0" w:color="auto"/>
          </w:divBdr>
        </w:div>
        <w:div w:id="1064992465">
          <w:marLeft w:val="480"/>
          <w:marRight w:val="0"/>
          <w:marTop w:val="0"/>
          <w:marBottom w:val="0"/>
          <w:divBdr>
            <w:top w:val="none" w:sz="0" w:space="0" w:color="auto"/>
            <w:left w:val="none" w:sz="0" w:space="0" w:color="auto"/>
            <w:bottom w:val="none" w:sz="0" w:space="0" w:color="auto"/>
            <w:right w:val="none" w:sz="0" w:space="0" w:color="auto"/>
          </w:divBdr>
        </w:div>
        <w:div w:id="1047295314">
          <w:marLeft w:val="480"/>
          <w:marRight w:val="0"/>
          <w:marTop w:val="0"/>
          <w:marBottom w:val="0"/>
          <w:divBdr>
            <w:top w:val="none" w:sz="0" w:space="0" w:color="auto"/>
            <w:left w:val="none" w:sz="0" w:space="0" w:color="auto"/>
            <w:bottom w:val="none" w:sz="0" w:space="0" w:color="auto"/>
            <w:right w:val="none" w:sz="0" w:space="0" w:color="auto"/>
          </w:divBdr>
        </w:div>
      </w:divsChild>
    </w:div>
    <w:div w:id="175534758">
      <w:bodyDiv w:val="1"/>
      <w:marLeft w:val="0"/>
      <w:marRight w:val="0"/>
      <w:marTop w:val="0"/>
      <w:marBottom w:val="0"/>
      <w:divBdr>
        <w:top w:val="none" w:sz="0" w:space="0" w:color="auto"/>
        <w:left w:val="none" w:sz="0" w:space="0" w:color="auto"/>
        <w:bottom w:val="none" w:sz="0" w:space="0" w:color="auto"/>
        <w:right w:val="none" w:sz="0" w:space="0" w:color="auto"/>
      </w:divBdr>
    </w:div>
    <w:div w:id="179659726">
      <w:bodyDiv w:val="1"/>
      <w:marLeft w:val="0"/>
      <w:marRight w:val="0"/>
      <w:marTop w:val="0"/>
      <w:marBottom w:val="0"/>
      <w:divBdr>
        <w:top w:val="none" w:sz="0" w:space="0" w:color="auto"/>
        <w:left w:val="none" w:sz="0" w:space="0" w:color="auto"/>
        <w:bottom w:val="none" w:sz="0" w:space="0" w:color="auto"/>
        <w:right w:val="none" w:sz="0" w:space="0" w:color="auto"/>
      </w:divBdr>
    </w:div>
    <w:div w:id="191039089">
      <w:bodyDiv w:val="1"/>
      <w:marLeft w:val="0"/>
      <w:marRight w:val="0"/>
      <w:marTop w:val="0"/>
      <w:marBottom w:val="0"/>
      <w:divBdr>
        <w:top w:val="none" w:sz="0" w:space="0" w:color="auto"/>
        <w:left w:val="none" w:sz="0" w:space="0" w:color="auto"/>
        <w:bottom w:val="none" w:sz="0" w:space="0" w:color="auto"/>
        <w:right w:val="none" w:sz="0" w:space="0" w:color="auto"/>
      </w:divBdr>
    </w:div>
    <w:div w:id="192156748">
      <w:bodyDiv w:val="1"/>
      <w:marLeft w:val="0"/>
      <w:marRight w:val="0"/>
      <w:marTop w:val="0"/>
      <w:marBottom w:val="0"/>
      <w:divBdr>
        <w:top w:val="none" w:sz="0" w:space="0" w:color="auto"/>
        <w:left w:val="none" w:sz="0" w:space="0" w:color="auto"/>
        <w:bottom w:val="none" w:sz="0" w:space="0" w:color="auto"/>
        <w:right w:val="none" w:sz="0" w:space="0" w:color="auto"/>
      </w:divBdr>
    </w:div>
    <w:div w:id="197478492">
      <w:bodyDiv w:val="1"/>
      <w:marLeft w:val="0"/>
      <w:marRight w:val="0"/>
      <w:marTop w:val="0"/>
      <w:marBottom w:val="0"/>
      <w:divBdr>
        <w:top w:val="none" w:sz="0" w:space="0" w:color="auto"/>
        <w:left w:val="none" w:sz="0" w:space="0" w:color="auto"/>
        <w:bottom w:val="none" w:sz="0" w:space="0" w:color="auto"/>
        <w:right w:val="none" w:sz="0" w:space="0" w:color="auto"/>
      </w:divBdr>
    </w:div>
    <w:div w:id="200016865">
      <w:bodyDiv w:val="1"/>
      <w:marLeft w:val="0"/>
      <w:marRight w:val="0"/>
      <w:marTop w:val="0"/>
      <w:marBottom w:val="0"/>
      <w:divBdr>
        <w:top w:val="none" w:sz="0" w:space="0" w:color="auto"/>
        <w:left w:val="none" w:sz="0" w:space="0" w:color="auto"/>
        <w:bottom w:val="none" w:sz="0" w:space="0" w:color="auto"/>
        <w:right w:val="none" w:sz="0" w:space="0" w:color="auto"/>
      </w:divBdr>
    </w:div>
    <w:div w:id="209152644">
      <w:bodyDiv w:val="1"/>
      <w:marLeft w:val="0"/>
      <w:marRight w:val="0"/>
      <w:marTop w:val="0"/>
      <w:marBottom w:val="0"/>
      <w:divBdr>
        <w:top w:val="none" w:sz="0" w:space="0" w:color="auto"/>
        <w:left w:val="none" w:sz="0" w:space="0" w:color="auto"/>
        <w:bottom w:val="none" w:sz="0" w:space="0" w:color="auto"/>
        <w:right w:val="none" w:sz="0" w:space="0" w:color="auto"/>
      </w:divBdr>
    </w:div>
    <w:div w:id="212163027">
      <w:bodyDiv w:val="1"/>
      <w:marLeft w:val="0"/>
      <w:marRight w:val="0"/>
      <w:marTop w:val="0"/>
      <w:marBottom w:val="0"/>
      <w:divBdr>
        <w:top w:val="none" w:sz="0" w:space="0" w:color="auto"/>
        <w:left w:val="none" w:sz="0" w:space="0" w:color="auto"/>
        <w:bottom w:val="none" w:sz="0" w:space="0" w:color="auto"/>
        <w:right w:val="none" w:sz="0" w:space="0" w:color="auto"/>
      </w:divBdr>
    </w:div>
    <w:div w:id="214320165">
      <w:bodyDiv w:val="1"/>
      <w:marLeft w:val="0"/>
      <w:marRight w:val="0"/>
      <w:marTop w:val="0"/>
      <w:marBottom w:val="0"/>
      <w:divBdr>
        <w:top w:val="none" w:sz="0" w:space="0" w:color="auto"/>
        <w:left w:val="none" w:sz="0" w:space="0" w:color="auto"/>
        <w:bottom w:val="none" w:sz="0" w:space="0" w:color="auto"/>
        <w:right w:val="none" w:sz="0" w:space="0" w:color="auto"/>
      </w:divBdr>
    </w:div>
    <w:div w:id="215045700">
      <w:bodyDiv w:val="1"/>
      <w:marLeft w:val="0"/>
      <w:marRight w:val="0"/>
      <w:marTop w:val="0"/>
      <w:marBottom w:val="0"/>
      <w:divBdr>
        <w:top w:val="none" w:sz="0" w:space="0" w:color="auto"/>
        <w:left w:val="none" w:sz="0" w:space="0" w:color="auto"/>
        <w:bottom w:val="none" w:sz="0" w:space="0" w:color="auto"/>
        <w:right w:val="none" w:sz="0" w:space="0" w:color="auto"/>
      </w:divBdr>
    </w:div>
    <w:div w:id="217976165">
      <w:bodyDiv w:val="1"/>
      <w:marLeft w:val="0"/>
      <w:marRight w:val="0"/>
      <w:marTop w:val="0"/>
      <w:marBottom w:val="0"/>
      <w:divBdr>
        <w:top w:val="none" w:sz="0" w:space="0" w:color="auto"/>
        <w:left w:val="none" w:sz="0" w:space="0" w:color="auto"/>
        <w:bottom w:val="none" w:sz="0" w:space="0" w:color="auto"/>
        <w:right w:val="none" w:sz="0" w:space="0" w:color="auto"/>
      </w:divBdr>
    </w:div>
    <w:div w:id="217983411">
      <w:bodyDiv w:val="1"/>
      <w:marLeft w:val="0"/>
      <w:marRight w:val="0"/>
      <w:marTop w:val="0"/>
      <w:marBottom w:val="0"/>
      <w:divBdr>
        <w:top w:val="none" w:sz="0" w:space="0" w:color="auto"/>
        <w:left w:val="none" w:sz="0" w:space="0" w:color="auto"/>
        <w:bottom w:val="none" w:sz="0" w:space="0" w:color="auto"/>
        <w:right w:val="none" w:sz="0" w:space="0" w:color="auto"/>
      </w:divBdr>
    </w:div>
    <w:div w:id="223177517">
      <w:bodyDiv w:val="1"/>
      <w:marLeft w:val="0"/>
      <w:marRight w:val="0"/>
      <w:marTop w:val="0"/>
      <w:marBottom w:val="0"/>
      <w:divBdr>
        <w:top w:val="none" w:sz="0" w:space="0" w:color="auto"/>
        <w:left w:val="none" w:sz="0" w:space="0" w:color="auto"/>
        <w:bottom w:val="none" w:sz="0" w:space="0" w:color="auto"/>
        <w:right w:val="none" w:sz="0" w:space="0" w:color="auto"/>
      </w:divBdr>
    </w:div>
    <w:div w:id="232130498">
      <w:bodyDiv w:val="1"/>
      <w:marLeft w:val="0"/>
      <w:marRight w:val="0"/>
      <w:marTop w:val="0"/>
      <w:marBottom w:val="0"/>
      <w:divBdr>
        <w:top w:val="none" w:sz="0" w:space="0" w:color="auto"/>
        <w:left w:val="none" w:sz="0" w:space="0" w:color="auto"/>
        <w:bottom w:val="none" w:sz="0" w:space="0" w:color="auto"/>
        <w:right w:val="none" w:sz="0" w:space="0" w:color="auto"/>
      </w:divBdr>
    </w:div>
    <w:div w:id="232356296">
      <w:bodyDiv w:val="1"/>
      <w:marLeft w:val="0"/>
      <w:marRight w:val="0"/>
      <w:marTop w:val="0"/>
      <w:marBottom w:val="0"/>
      <w:divBdr>
        <w:top w:val="none" w:sz="0" w:space="0" w:color="auto"/>
        <w:left w:val="none" w:sz="0" w:space="0" w:color="auto"/>
        <w:bottom w:val="none" w:sz="0" w:space="0" w:color="auto"/>
        <w:right w:val="none" w:sz="0" w:space="0" w:color="auto"/>
      </w:divBdr>
      <w:divsChild>
        <w:div w:id="1081096733">
          <w:marLeft w:val="480"/>
          <w:marRight w:val="0"/>
          <w:marTop w:val="0"/>
          <w:marBottom w:val="0"/>
          <w:divBdr>
            <w:top w:val="none" w:sz="0" w:space="0" w:color="auto"/>
            <w:left w:val="none" w:sz="0" w:space="0" w:color="auto"/>
            <w:bottom w:val="none" w:sz="0" w:space="0" w:color="auto"/>
            <w:right w:val="none" w:sz="0" w:space="0" w:color="auto"/>
          </w:divBdr>
        </w:div>
        <w:div w:id="141893137">
          <w:marLeft w:val="480"/>
          <w:marRight w:val="0"/>
          <w:marTop w:val="0"/>
          <w:marBottom w:val="0"/>
          <w:divBdr>
            <w:top w:val="none" w:sz="0" w:space="0" w:color="auto"/>
            <w:left w:val="none" w:sz="0" w:space="0" w:color="auto"/>
            <w:bottom w:val="none" w:sz="0" w:space="0" w:color="auto"/>
            <w:right w:val="none" w:sz="0" w:space="0" w:color="auto"/>
          </w:divBdr>
        </w:div>
        <w:div w:id="1917861579">
          <w:marLeft w:val="480"/>
          <w:marRight w:val="0"/>
          <w:marTop w:val="0"/>
          <w:marBottom w:val="0"/>
          <w:divBdr>
            <w:top w:val="none" w:sz="0" w:space="0" w:color="auto"/>
            <w:left w:val="none" w:sz="0" w:space="0" w:color="auto"/>
            <w:bottom w:val="none" w:sz="0" w:space="0" w:color="auto"/>
            <w:right w:val="none" w:sz="0" w:space="0" w:color="auto"/>
          </w:divBdr>
        </w:div>
        <w:div w:id="128205466">
          <w:marLeft w:val="480"/>
          <w:marRight w:val="0"/>
          <w:marTop w:val="0"/>
          <w:marBottom w:val="0"/>
          <w:divBdr>
            <w:top w:val="none" w:sz="0" w:space="0" w:color="auto"/>
            <w:left w:val="none" w:sz="0" w:space="0" w:color="auto"/>
            <w:bottom w:val="none" w:sz="0" w:space="0" w:color="auto"/>
            <w:right w:val="none" w:sz="0" w:space="0" w:color="auto"/>
          </w:divBdr>
        </w:div>
        <w:div w:id="702561056">
          <w:marLeft w:val="480"/>
          <w:marRight w:val="0"/>
          <w:marTop w:val="0"/>
          <w:marBottom w:val="0"/>
          <w:divBdr>
            <w:top w:val="none" w:sz="0" w:space="0" w:color="auto"/>
            <w:left w:val="none" w:sz="0" w:space="0" w:color="auto"/>
            <w:bottom w:val="none" w:sz="0" w:space="0" w:color="auto"/>
            <w:right w:val="none" w:sz="0" w:space="0" w:color="auto"/>
          </w:divBdr>
        </w:div>
        <w:div w:id="1204291942">
          <w:marLeft w:val="480"/>
          <w:marRight w:val="0"/>
          <w:marTop w:val="0"/>
          <w:marBottom w:val="0"/>
          <w:divBdr>
            <w:top w:val="none" w:sz="0" w:space="0" w:color="auto"/>
            <w:left w:val="none" w:sz="0" w:space="0" w:color="auto"/>
            <w:bottom w:val="none" w:sz="0" w:space="0" w:color="auto"/>
            <w:right w:val="none" w:sz="0" w:space="0" w:color="auto"/>
          </w:divBdr>
        </w:div>
        <w:div w:id="726609147">
          <w:marLeft w:val="480"/>
          <w:marRight w:val="0"/>
          <w:marTop w:val="0"/>
          <w:marBottom w:val="0"/>
          <w:divBdr>
            <w:top w:val="none" w:sz="0" w:space="0" w:color="auto"/>
            <w:left w:val="none" w:sz="0" w:space="0" w:color="auto"/>
            <w:bottom w:val="none" w:sz="0" w:space="0" w:color="auto"/>
            <w:right w:val="none" w:sz="0" w:space="0" w:color="auto"/>
          </w:divBdr>
        </w:div>
        <w:div w:id="639115930">
          <w:marLeft w:val="480"/>
          <w:marRight w:val="0"/>
          <w:marTop w:val="0"/>
          <w:marBottom w:val="0"/>
          <w:divBdr>
            <w:top w:val="none" w:sz="0" w:space="0" w:color="auto"/>
            <w:left w:val="none" w:sz="0" w:space="0" w:color="auto"/>
            <w:bottom w:val="none" w:sz="0" w:space="0" w:color="auto"/>
            <w:right w:val="none" w:sz="0" w:space="0" w:color="auto"/>
          </w:divBdr>
        </w:div>
        <w:div w:id="2130272119">
          <w:marLeft w:val="480"/>
          <w:marRight w:val="0"/>
          <w:marTop w:val="0"/>
          <w:marBottom w:val="0"/>
          <w:divBdr>
            <w:top w:val="none" w:sz="0" w:space="0" w:color="auto"/>
            <w:left w:val="none" w:sz="0" w:space="0" w:color="auto"/>
            <w:bottom w:val="none" w:sz="0" w:space="0" w:color="auto"/>
            <w:right w:val="none" w:sz="0" w:space="0" w:color="auto"/>
          </w:divBdr>
        </w:div>
        <w:div w:id="236524656">
          <w:marLeft w:val="480"/>
          <w:marRight w:val="0"/>
          <w:marTop w:val="0"/>
          <w:marBottom w:val="0"/>
          <w:divBdr>
            <w:top w:val="none" w:sz="0" w:space="0" w:color="auto"/>
            <w:left w:val="none" w:sz="0" w:space="0" w:color="auto"/>
            <w:bottom w:val="none" w:sz="0" w:space="0" w:color="auto"/>
            <w:right w:val="none" w:sz="0" w:space="0" w:color="auto"/>
          </w:divBdr>
        </w:div>
        <w:div w:id="680623211">
          <w:marLeft w:val="480"/>
          <w:marRight w:val="0"/>
          <w:marTop w:val="0"/>
          <w:marBottom w:val="0"/>
          <w:divBdr>
            <w:top w:val="none" w:sz="0" w:space="0" w:color="auto"/>
            <w:left w:val="none" w:sz="0" w:space="0" w:color="auto"/>
            <w:bottom w:val="none" w:sz="0" w:space="0" w:color="auto"/>
            <w:right w:val="none" w:sz="0" w:space="0" w:color="auto"/>
          </w:divBdr>
        </w:div>
        <w:div w:id="849681054">
          <w:marLeft w:val="480"/>
          <w:marRight w:val="0"/>
          <w:marTop w:val="0"/>
          <w:marBottom w:val="0"/>
          <w:divBdr>
            <w:top w:val="none" w:sz="0" w:space="0" w:color="auto"/>
            <w:left w:val="none" w:sz="0" w:space="0" w:color="auto"/>
            <w:bottom w:val="none" w:sz="0" w:space="0" w:color="auto"/>
            <w:right w:val="none" w:sz="0" w:space="0" w:color="auto"/>
          </w:divBdr>
        </w:div>
        <w:div w:id="885064535">
          <w:marLeft w:val="480"/>
          <w:marRight w:val="0"/>
          <w:marTop w:val="0"/>
          <w:marBottom w:val="0"/>
          <w:divBdr>
            <w:top w:val="none" w:sz="0" w:space="0" w:color="auto"/>
            <w:left w:val="none" w:sz="0" w:space="0" w:color="auto"/>
            <w:bottom w:val="none" w:sz="0" w:space="0" w:color="auto"/>
            <w:right w:val="none" w:sz="0" w:space="0" w:color="auto"/>
          </w:divBdr>
        </w:div>
        <w:div w:id="776485149">
          <w:marLeft w:val="480"/>
          <w:marRight w:val="0"/>
          <w:marTop w:val="0"/>
          <w:marBottom w:val="0"/>
          <w:divBdr>
            <w:top w:val="none" w:sz="0" w:space="0" w:color="auto"/>
            <w:left w:val="none" w:sz="0" w:space="0" w:color="auto"/>
            <w:bottom w:val="none" w:sz="0" w:space="0" w:color="auto"/>
            <w:right w:val="none" w:sz="0" w:space="0" w:color="auto"/>
          </w:divBdr>
        </w:div>
        <w:div w:id="327176403">
          <w:marLeft w:val="480"/>
          <w:marRight w:val="0"/>
          <w:marTop w:val="0"/>
          <w:marBottom w:val="0"/>
          <w:divBdr>
            <w:top w:val="none" w:sz="0" w:space="0" w:color="auto"/>
            <w:left w:val="none" w:sz="0" w:space="0" w:color="auto"/>
            <w:bottom w:val="none" w:sz="0" w:space="0" w:color="auto"/>
            <w:right w:val="none" w:sz="0" w:space="0" w:color="auto"/>
          </w:divBdr>
        </w:div>
        <w:div w:id="1370689046">
          <w:marLeft w:val="480"/>
          <w:marRight w:val="0"/>
          <w:marTop w:val="0"/>
          <w:marBottom w:val="0"/>
          <w:divBdr>
            <w:top w:val="none" w:sz="0" w:space="0" w:color="auto"/>
            <w:left w:val="none" w:sz="0" w:space="0" w:color="auto"/>
            <w:bottom w:val="none" w:sz="0" w:space="0" w:color="auto"/>
            <w:right w:val="none" w:sz="0" w:space="0" w:color="auto"/>
          </w:divBdr>
        </w:div>
        <w:div w:id="2245576">
          <w:marLeft w:val="480"/>
          <w:marRight w:val="0"/>
          <w:marTop w:val="0"/>
          <w:marBottom w:val="0"/>
          <w:divBdr>
            <w:top w:val="none" w:sz="0" w:space="0" w:color="auto"/>
            <w:left w:val="none" w:sz="0" w:space="0" w:color="auto"/>
            <w:bottom w:val="none" w:sz="0" w:space="0" w:color="auto"/>
            <w:right w:val="none" w:sz="0" w:space="0" w:color="auto"/>
          </w:divBdr>
        </w:div>
        <w:div w:id="1943763630">
          <w:marLeft w:val="480"/>
          <w:marRight w:val="0"/>
          <w:marTop w:val="0"/>
          <w:marBottom w:val="0"/>
          <w:divBdr>
            <w:top w:val="none" w:sz="0" w:space="0" w:color="auto"/>
            <w:left w:val="none" w:sz="0" w:space="0" w:color="auto"/>
            <w:bottom w:val="none" w:sz="0" w:space="0" w:color="auto"/>
            <w:right w:val="none" w:sz="0" w:space="0" w:color="auto"/>
          </w:divBdr>
        </w:div>
        <w:div w:id="368335669">
          <w:marLeft w:val="480"/>
          <w:marRight w:val="0"/>
          <w:marTop w:val="0"/>
          <w:marBottom w:val="0"/>
          <w:divBdr>
            <w:top w:val="none" w:sz="0" w:space="0" w:color="auto"/>
            <w:left w:val="none" w:sz="0" w:space="0" w:color="auto"/>
            <w:bottom w:val="none" w:sz="0" w:space="0" w:color="auto"/>
            <w:right w:val="none" w:sz="0" w:space="0" w:color="auto"/>
          </w:divBdr>
        </w:div>
        <w:div w:id="785075604">
          <w:marLeft w:val="480"/>
          <w:marRight w:val="0"/>
          <w:marTop w:val="0"/>
          <w:marBottom w:val="0"/>
          <w:divBdr>
            <w:top w:val="none" w:sz="0" w:space="0" w:color="auto"/>
            <w:left w:val="none" w:sz="0" w:space="0" w:color="auto"/>
            <w:bottom w:val="none" w:sz="0" w:space="0" w:color="auto"/>
            <w:right w:val="none" w:sz="0" w:space="0" w:color="auto"/>
          </w:divBdr>
        </w:div>
        <w:div w:id="1099179618">
          <w:marLeft w:val="480"/>
          <w:marRight w:val="0"/>
          <w:marTop w:val="0"/>
          <w:marBottom w:val="0"/>
          <w:divBdr>
            <w:top w:val="none" w:sz="0" w:space="0" w:color="auto"/>
            <w:left w:val="none" w:sz="0" w:space="0" w:color="auto"/>
            <w:bottom w:val="none" w:sz="0" w:space="0" w:color="auto"/>
            <w:right w:val="none" w:sz="0" w:space="0" w:color="auto"/>
          </w:divBdr>
        </w:div>
        <w:div w:id="196622349">
          <w:marLeft w:val="480"/>
          <w:marRight w:val="0"/>
          <w:marTop w:val="0"/>
          <w:marBottom w:val="0"/>
          <w:divBdr>
            <w:top w:val="none" w:sz="0" w:space="0" w:color="auto"/>
            <w:left w:val="none" w:sz="0" w:space="0" w:color="auto"/>
            <w:bottom w:val="none" w:sz="0" w:space="0" w:color="auto"/>
            <w:right w:val="none" w:sz="0" w:space="0" w:color="auto"/>
          </w:divBdr>
        </w:div>
        <w:div w:id="1389836998">
          <w:marLeft w:val="480"/>
          <w:marRight w:val="0"/>
          <w:marTop w:val="0"/>
          <w:marBottom w:val="0"/>
          <w:divBdr>
            <w:top w:val="none" w:sz="0" w:space="0" w:color="auto"/>
            <w:left w:val="none" w:sz="0" w:space="0" w:color="auto"/>
            <w:bottom w:val="none" w:sz="0" w:space="0" w:color="auto"/>
            <w:right w:val="none" w:sz="0" w:space="0" w:color="auto"/>
          </w:divBdr>
        </w:div>
        <w:div w:id="1206217823">
          <w:marLeft w:val="480"/>
          <w:marRight w:val="0"/>
          <w:marTop w:val="0"/>
          <w:marBottom w:val="0"/>
          <w:divBdr>
            <w:top w:val="none" w:sz="0" w:space="0" w:color="auto"/>
            <w:left w:val="none" w:sz="0" w:space="0" w:color="auto"/>
            <w:bottom w:val="none" w:sz="0" w:space="0" w:color="auto"/>
            <w:right w:val="none" w:sz="0" w:space="0" w:color="auto"/>
          </w:divBdr>
        </w:div>
      </w:divsChild>
    </w:div>
    <w:div w:id="234239810">
      <w:bodyDiv w:val="1"/>
      <w:marLeft w:val="0"/>
      <w:marRight w:val="0"/>
      <w:marTop w:val="0"/>
      <w:marBottom w:val="0"/>
      <w:divBdr>
        <w:top w:val="none" w:sz="0" w:space="0" w:color="auto"/>
        <w:left w:val="none" w:sz="0" w:space="0" w:color="auto"/>
        <w:bottom w:val="none" w:sz="0" w:space="0" w:color="auto"/>
        <w:right w:val="none" w:sz="0" w:space="0" w:color="auto"/>
      </w:divBdr>
    </w:div>
    <w:div w:id="235093658">
      <w:bodyDiv w:val="1"/>
      <w:marLeft w:val="0"/>
      <w:marRight w:val="0"/>
      <w:marTop w:val="0"/>
      <w:marBottom w:val="0"/>
      <w:divBdr>
        <w:top w:val="none" w:sz="0" w:space="0" w:color="auto"/>
        <w:left w:val="none" w:sz="0" w:space="0" w:color="auto"/>
        <w:bottom w:val="none" w:sz="0" w:space="0" w:color="auto"/>
        <w:right w:val="none" w:sz="0" w:space="0" w:color="auto"/>
      </w:divBdr>
    </w:div>
    <w:div w:id="238366850">
      <w:bodyDiv w:val="1"/>
      <w:marLeft w:val="0"/>
      <w:marRight w:val="0"/>
      <w:marTop w:val="0"/>
      <w:marBottom w:val="0"/>
      <w:divBdr>
        <w:top w:val="none" w:sz="0" w:space="0" w:color="auto"/>
        <w:left w:val="none" w:sz="0" w:space="0" w:color="auto"/>
        <w:bottom w:val="none" w:sz="0" w:space="0" w:color="auto"/>
        <w:right w:val="none" w:sz="0" w:space="0" w:color="auto"/>
      </w:divBdr>
    </w:div>
    <w:div w:id="239214387">
      <w:bodyDiv w:val="1"/>
      <w:marLeft w:val="0"/>
      <w:marRight w:val="0"/>
      <w:marTop w:val="0"/>
      <w:marBottom w:val="0"/>
      <w:divBdr>
        <w:top w:val="none" w:sz="0" w:space="0" w:color="auto"/>
        <w:left w:val="none" w:sz="0" w:space="0" w:color="auto"/>
        <w:bottom w:val="none" w:sz="0" w:space="0" w:color="auto"/>
        <w:right w:val="none" w:sz="0" w:space="0" w:color="auto"/>
      </w:divBdr>
      <w:divsChild>
        <w:div w:id="1302998753">
          <w:marLeft w:val="480"/>
          <w:marRight w:val="0"/>
          <w:marTop w:val="0"/>
          <w:marBottom w:val="0"/>
          <w:divBdr>
            <w:top w:val="none" w:sz="0" w:space="0" w:color="auto"/>
            <w:left w:val="none" w:sz="0" w:space="0" w:color="auto"/>
            <w:bottom w:val="none" w:sz="0" w:space="0" w:color="auto"/>
            <w:right w:val="none" w:sz="0" w:space="0" w:color="auto"/>
          </w:divBdr>
        </w:div>
        <w:div w:id="1792361372">
          <w:marLeft w:val="480"/>
          <w:marRight w:val="0"/>
          <w:marTop w:val="0"/>
          <w:marBottom w:val="0"/>
          <w:divBdr>
            <w:top w:val="none" w:sz="0" w:space="0" w:color="auto"/>
            <w:left w:val="none" w:sz="0" w:space="0" w:color="auto"/>
            <w:bottom w:val="none" w:sz="0" w:space="0" w:color="auto"/>
            <w:right w:val="none" w:sz="0" w:space="0" w:color="auto"/>
          </w:divBdr>
        </w:div>
        <w:div w:id="356540292">
          <w:marLeft w:val="480"/>
          <w:marRight w:val="0"/>
          <w:marTop w:val="0"/>
          <w:marBottom w:val="0"/>
          <w:divBdr>
            <w:top w:val="none" w:sz="0" w:space="0" w:color="auto"/>
            <w:left w:val="none" w:sz="0" w:space="0" w:color="auto"/>
            <w:bottom w:val="none" w:sz="0" w:space="0" w:color="auto"/>
            <w:right w:val="none" w:sz="0" w:space="0" w:color="auto"/>
          </w:divBdr>
        </w:div>
        <w:div w:id="1613047814">
          <w:marLeft w:val="480"/>
          <w:marRight w:val="0"/>
          <w:marTop w:val="0"/>
          <w:marBottom w:val="0"/>
          <w:divBdr>
            <w:top w:val="none" w:sz="0" w:space="0" w:color="auto"/>
            <w:left w:val="none" w:sz="0" w:space="0" w:color="auto"/>
            <w:bottom w:val="none" w:sz="0" w:space="0" w:color="auto"/>
            <w:right w:val="none" w:sz="0" w:space="0" w:color="auto"/>
          </w:divBdr>
        </w:div>
        <w:div w:id="1408186037">
          <w:marLeft w:val="480"/>
          <w:marRight w:val="0"/>
          <w:marTop w:val="0"/>
          <w:marBottom w:val="0"/>
          <w:divBdr>
            <w:top w:val="none" w:sz="0" w:space="0" w:color="auto"/>
            <w:left w:val="none" w:sz="0" w:space="0" w:color="auto"/>
            <w:bottom w:val="none" w:sz="0" w:space="0" w:color="auto"/>
            <w:right w:val="none" w:sz="0" w:space="0" w:color="auto"/>
          </w:divBdr>
        </w:div>
        <w:div w:id="2099134643">
          <w:marLeft w:val="480"/>
          <w:marRight w:val="0"/>
          <w:marTop w:val="0"/>
          <w:marBottom w:val="0"/>
          <w:divBdr>
            <w:top w:val="none" w:sz="0" w:space="0" w:color="auto"/>
            <w:left w:val="none" w:sz="0" w:space="0" w:color="auto"/>
            <w:bottom w:val="none" w:sz="0" w:space="0" w:color="auto"/>
            <w:right w:val="none" w:sz="0" w:space="0" w:color="auto"/>
          </w:divBdr>
        </w:div>
        <w:div w:id="85852707">
          <w:marLeft w:val="480"/>
          <w:marRight w:val="0"/>
          <w:marTop w:val="0"/>
          <w:marBottom w:val="0"/>
          <w:divBdr>
            <w:top w:val="none" w:sz="0" w:space="0" w:color="auto"/>
            <w:left w:val="none" w:sz="0" w:space="0" w:color="auto"/>
            <w:bottom w:val="none" w:sz="0" w:space="0" w:color="auto"/>
            <w:right w:val="none" w:sz="0" w:space="0" w:color="auto"/>
          </w:divBdr>
        </w:div>
        <w:div w:id="466581442">
          <w:marLeft w:val="480"/>
          <w:marRight w:val="0"/>
          <w:marTop w:val="0"/>
          <w:marBottom w:val="0"/>
          <w:divBdr>
            <w:top w:val="none" w:sz="0" w:space="0" w:color="auto"/>
            <w:left w:val="none" w:sz="0" w:space="0" w:color="auto"/>
            <w:bottom w:val="none" w:sz="0" w:space="0" w:color="auto"/>
            <w:right w:val="none" w:sz="0" w:space="0" w:color="auto"/>
          </w:divBdr>
        </w:div>
        <w:div w:id="1748722319">
          <w:marLeft w:val="480"/>
          <w:marRight w:val="0"/>
          <w:marTop w:val="0"/>
          <w:marBottom w:val="0"/>
          <w:divBdr>
            <w:top w:val="none" w:sz="0" w:space="0" w:color="auto"/>
            <w:left w:val="none" w:sz="0" w:space="0" w:color="auto"/>
            <w:bottom w:val="none" w:sz="0" w:space="0" w:color="auto"/>
            <w:right w:val="none" w:sz="0" w:space="0" w:color="auto"/>
          </w:divBdr>
        </w:div>
        <w:div w:id="1623196369">
          <w:marLeft w:val="480"/>
          <w:marRight w:val="0"/>
          <w:marTop w:val="0"/>
          <w:marBottom w:val="0"/>
          <w:divBdr>
            <w:top w:val="none" w:sz="0" w:space="0" w:color="auto"/>
            <w:left w:val="none" w:sz="0" w:space="0" w:color="auto"/>
            <w:bottom w:val="none" w:sz="0" w:space="0" w:color="auto"/>
            <w:right w:val="none" w:sz="0" w:space="0" w:color="auto"/>
          </w:divBdr>
        </w:div>
        <w:div w:id="403374173">
          <w:marLeft w:val="480"/>
          <w:marRight w:val="0"/>
          <w:marTop w:val="0"/>
          <w:marBottom w:val="0"/>
          <w:divBdr>
            <w:top w:val="none" w:sz="0" w:space="0" w:color="auto"/>
            <w:left w:val="none" w:sz="0" w:space="0" w:color="auto"/>
            <w:bottom w:val="none" w:sz="0" w:space="0" w:color="auto"/>
            <w:right w:val="none" w:sz="0" w:space="0" w:color="auto"/>
          </w:divBdr>
        </w:div>
        <w:div w:id="339623822">
          <w:marLeft w:val="480"/>
          <w:marRight w:val="0"/>
          <w:marTop w:val="0"/>
          <w:marBottom w:val="0"/>
          <w:divBdr>
            <w:top w:val="none" w:sz="0" w:space="0" w:color="auto"/>
            <w:left w:val="none" w:sz="0" w:space="0" w:color="auto"/>
            <w:bottom w:val="none" w:sz="0" w:space="0" w:color="auto"/>
            <w:right w:val="none" w:sz="0" w:space="0" w:color="auto"/>
          </w:divBdr>
        </w:div>
        <w:div w:id="1389457030">
          <w:marLeft w:val="480"/>
          <w:marRight w:val="0"/>
          <w:marTop w:val="0"/>
          <w:marBottom w:val="0"/>
          <w:divBdr>
            <w:top w:val="none" w:sz="0" w:space="0" w:color="auto"/>
            <w:left w:val="none" w:sz="0" w:space="0" w:color="auto"/>
            <w:bottom w:val="none" w:sz="0" w:space="0" w:color="auto"/>
            <w:right w:val="none" w:sz="0" w:space="0" w:color="auto"/>
          </w:divBdr>
        </w:div>
        <w:div w:id="1914705609">
          <w:marLeft w:val="480"/>
          <w:marRight w:val="0"/>
          <w:marTop w:val="0"/>
          <w:marBottom w:val="0"/>
          <w:divBdr>
            <w:top w:val="none" w:sz="0" w:space="0" w:color="auto"/>
            <w:left w:val="none" w:sz="0" w:space="0" w:color="auto"/>
            <w:bottom w:val="none" w:sz="0" w:space="0" w:color="auto"/>
            <w:right w:val="none" w:sz="0" w:space="0" w:color="auto"/>
          </w:divBdr>
        </w:div>
        <w:div w:id="848718204">
          <w:marLeft w:val="480"/>
          <w:marRight w:val="0"/>
          <w:marTop w:val="0"/>
          <w:marBottom w:val="0"/>
          <w:divBdr>
            <w:top w:val="none" w:sz="0" w:space="0" w:color="auto"/>
            <w:left w:val="none" w:sz="0" w:space="0" w:color="auto"/>
            <w:bottom w:val="none" w:sz="0" w:space="0" w:color="auto"/>
            <w:right w:val="none" w:sz="0" w:space="0" w:color="auto"/>
          </w:divBdr>
        </w:div>
        <w:div w:id="1496526707">
          <w:marLeft w:val="480"/>
          <w:marRight w:val="0"/>
          <w:marTop w:val="0"/>
          <w:marBottom w:val="0"/>
          <w:divBdr>
            <w:top w:val="none" w:sz="0" w:space="0" w:color="auto"/>
            <w:left w:val="none" w:sz="0" w:space="0" w:color="auto"/>
            <w:bottom w:val="none" w:sz="0" w:space="0" w:color="auto"/>
            <w:right w:val="none" w:sz="0" w:space="0" w:color="auto"/>
          </w:divBdr>
        </w:div>
        <w:div w:id="882255599">
          <w:marLeft w:val="480"/>
          <w:marRight w:val="0"/>
          <w:marTop w:val="0"/>
          <w:marBottom w:val="0"/>
          <w:divBdr>
            <w:top w:val="none" w:sz="0" w:space="0" w:color="auto"/>
            <w:left w:val="none" w:sz="0" w:space="0" w:color="auto"/>
            <w:bottom w:val="none" w:sz="0" w:space="0" w:color="auto"/>
            <w:right w:val="none" w:sz="0" w:space="0" w:color="auto"/>
          </w:divBdr>
        </w:div>
        <w:div w:id="542013028">
          <w:marLeft w:val="480"/>
          <w:marRight w:val="0"/>
          <w:marTop w:val="0"/>
          <w:marBottom w:val="0"/>
          <w:divBdr>
            <w:top w:val="none" w:sz="0" w:space="0" w:color="auto"/>
            <w:left w:val="none" w:sz="0" w:space="0" w:color="auto"/>
            <w:bottom w:val="none" w:sz="0" w:space="0" w:color="auto"/>
            <w:right w:val="none" w:sz="0" w:space="0" w:color="auto"/>
          </w:divBdr>
        </w:div>
        <w:div w:id="42146535">
          <w:marLeft w:val="480"/>
          <w:marRight w:val="0"/>
          <w:marTop w:val="0"/>
          <w:marBottom w:val="0"/>
          <w:divBdr>
            <w:top w:val="none" w:sz="0" w:space="0" w:color="auto"/>
            <w:left w:val="none" w:sz="0" w:space="0" w:color="auto"/>
            <w:bottom w:val="none" w:sz="0" w:space="0" w:color="auto"/>
            <w:right w:val="none" w:sz="0" w:space="0" w:color="auto"/>
          </w:divBdr>
        </w:div>
        <w:div w:id="1893614442">
          <w:marLeft w:val="480"/>
          <w:marRight w:val="0"/>
          <w:marTop w:val="0"/>
          <w:marBottom w:val="0"/>
          <w:divBdr>
            <w:top w:val="none" w:sz="0" w:space="0" w:color="auto"/>
            <w:left w:val="none" w:sz="0" w:space="0" w:color="auto"/>
            <w:bottom w:val="none" w:sz="0" w:space="0" w:color="auto"/>
            <w:right w:val="none" w:sz="0" w:space="0" w:color="auto"/>
          </w:divBdr>
        </w:div>
        <w:div w:id="1647972327">
          <w:marLeft w:val="480"/>
          <w:marRight w:val="0"/>
          <w:marTop w:val="0"/>
          <w:marBottom w:val="0"/>
          <w:divBdr>
            <w:top w:val="none" w:sz="0" w:space="0" w:color="auto"/>
            <w:left w:val="none" w:sz="0" w:space="0" w:color="auto"/>
            <w:bottom w:val="none" w:sz="0" w:space="0" w:color="auto"/>
            <w:right w:val="none" w:sz="0" w:space="0" w:color="auto"/>
          </w:divBdr>
        </w:div>
        <w:div w:id="1412779068">
          <w:marLeft w:val="480"/>
          <w:marRight w:val="0"/>
          <w:marTop w:val="0"/>
          <w:marBottom w:val="0"/>
          <w:divBdr>
            <w:top w:val="none" w:sz="0" w:space="0" w:color="auto"/>
            <w:left w:val="none" w:sz="0" w:space="0" w:color="auto"/>
            <w:bottom w:val="none" w:sz="0" w:space="0" w:color="auto"/>
            <w:right w:val="none" w:sz="0" w:space="0" w:color="auto"/>
          </w:divBdr>
        </w:div>
        <w:div w:id="1997567975">
          <w:marLeft w:val="480"/>
          <w:marRight w:val="0"/>
          <w:marTop w:val="0"/>
          <w:marBottom w:val="0"/>
          <w:divBdr>
            <w:top w:val="none" w:sz="0" w:space="0" w:color="auto"/>
            <w:left w:val="none" w:sz="0" w:space="0" w:color="auto"/>
            <w:bottom w:val="none" w:sz="0" w:space="0" w:color="auto"/>
            <w:right w:val="none" w:sz="0" w:space="0" w:color="auto"/>
          </w:divBdr>
        </w:div>
        <w:div w:id="1464615416">
          <w:marLeft w:val="480"/>
          <w:marRight w:val="0"/>
          <w:marTop w:val="0"/>
          <w:marBottom w:val="0"/>
          <w:divBdr>
            <w:top w:val="none" w:sz="0" w:space="0" w:color="auto"/>
            <w:left w:val="none" w:sz="0" w:space="0" w:color="auto"/>
            <w:bottom w:val="none" w:sz="0" w:space="0" w:color="auto"/>
            <w:right w:val="none" w:sz="0" w:space="0" w:color="auto"/>
          </w:divBdr>
        </w:div>
        <w:div w:id="1442723544">
          <w:marLeft w:val="480"/>
          <w:marRight w:val="0"/>
          <w:marTop w:val="0"/>
          <w:marBottom w:val="0"/>
          <w:divBdr>
            <w:top w:val="none" w:sz="0" w:space="0" w:color="auto"/>
            <w:left w:val="none" w:sz="0" w:space="0" w:color="auto"/>
            <w:bottom w:val="none" w:sz="0" w:space="0" w:color="auto"/>
            <w:right w:val="none" w:sz="0" w:space="0" w:color="auto"/>
          </w:divBdr>
        </w:div>
        <w:div w:id="1646399722">
          <w:marLeft w:val="480"/>
          <w:marRight w:val="0"/>
          <w:marTop w:val="0"/>
          <w:marBottom w:val="0"/>
          <w:divBdr>
            <w:top w:val="none" w:sz="0" w:space="0" w:color="auto"/>
            <w:left w:val="none" w:sz="0" w:space="0" w:color="auto"/>
            <w:bottom w:val="none" w:sz="0" w:space="0" w:color="auto"/>
            <w:right w:val="none" w:sz="0" w:space="0" w:color="auto"/>
          </w:divBdr>
        </w:div>
        <w:div w:id="329526396">
          <w:marLeft w:val="480"/>
          <w:marRight w:val="0"/>
          <w:marTop w:val="0"/>
          <w:marBottom w:val="0"/>
          <w:divBdr>
            <w:top w:val="none" w:sz="0" w:space="0" w:color="auto"/>
            <w:left w:val="none" w:sz="0" w:space="0" w:color="auto"/>
            <w:bottom w:val="none" w:sz="0" w:space="0" w:color="auto"/>
            <w:right w:val="none" w:sz="0" w:space="0" w:color="auto"/>
          </w:divBdr>
        </w:div>
        <w:div w:id="749159265">
          <w:marLeft w:val="480"/>
          <w:marRight w:val="0"/>
          <w:marTop w:val="0"/>
          <w:marBottom w:val="0"/>
          <w:divBdr>
            <w:top w:val="none" w:sz="0" w:space="0" w:color="auto"/>
            <w:left w:val="none" w:sz="0" w:space="0" w:color="auto"/>
            <w:bottom w:val="none" w:sz="0" w:space="0" w:color="auto"/>
            <w:right w:val="none" w:sz="0" w:space="0" w:color="auto"/>
          </w:divBdr>
        </w:div>
        <w:div w:id="1049768683">
          <w:marLeft w:val="480"/>
          <w:marRight w:val="0"/>
          <w:marTop w:val="0"/>
          <w:marBottom w:val="0"/>
          <w:divBdr>
            <w:top w:val="none" w:sz="0" w:space="0" w:color="auto"/>
            <w:left w:val="none" w:sz="0" w:space="0" w:color="auto"/>
            <w:bottom w:val="none" w:sz="0" w:space="0" w:color="auto"/>
            <w:right w:val="none" w:sz="0" w:space="0" w:color="auto"/>
          </w:divBdr>
        </w:div>
        <w:div w:id="1392000448">
          <w:marLeft w:val="480"/>
          <w:marRight w:val="0"/>
          <w:marTop w:val="0"/>
          <w:marBottom w:val="0"/>
          <w:divBdr>
            <w:top w:val="none" w:sz="0" w:space="0" w:color="auto"/>
            <w:left w:val="none" w:sz="0" w:space="0" w:color="auto"/>
            <w:bottom w:val="none" w:sz="0" w:space="0" w:color="auto"/>
            <w:right w:val="none" w:sz="0" w:space="0" w:color="auto"/>
          </w:divBdr>
        </w:div>
        <w:div w:id="930044546">
          <w:marLeft w:val="480"/>
          <w:marRight w:val="0"/>
          <w:marTop w:val="0"/>
          <w:marBottom w:val="0"/>
          <w:divBdr>
            <w:top w:val="none" w:sz="0" w:space="0" w:color="auto"/>
            <w:left w:val="none" w:sz="0" w:space="0" w:color="auto"/>
            <w:bottom w:val="none" w:sz="0" w:space="0" w:color="auto"/>
            <w:right w:val="none" w:sz="0" w:space="0" w:color="auto"/>
          </w:divBdr>
        </w:div>
        <w:div w:id="649019663">
          <w:marLeft w:val="480"/>
          <w:marRight w:val="0"/>
          <w:marTop w:val="0"/>
          <w:marBottom w:val="0"/>
          <w:divBdr>
            <w:top w:val="none" w:sz="0" w:space="0" w:color="auto"/>
            <w:left w:val="none" w:sz="0" w:space="0" w:color="auto"/>
            <w:bottom w:val="none" w:sz="0" w:space="0" w:color="auto"/>
            <w:right w:val="none" w:sz="0" w:space="0" w:color="auto"/>
          </w:divBdr>
        </w:div>
        <w:div w:id="695622065">
          <w:marLeft w:val="480"/>
          <w:marRight w:val="0"/>
          <w:marTop w:val="0"/>
          <w:marBottom w:val="0"/>
          <w:divBdr>
            <w:top w:val="none" w:sz="0" w:space="0" w:color="auto"/>
            <w:left w:val="none" w:sz="0" w:space="0" w:color="auto"/>
            <w:bottom w:val="none" w:sz="0" w:space="0" w:color="auto"/>
            <w:right w:val="none" w:sz="0" w:space="0" w:color="auto"/>
          </w:divBdr>
        </w:div>
        <w:div w:id="181208883">
          <w:marLeft w:val="480"/>
          <w:marRight w:val="0"/>
          <w:marTop w:val="0"/>
          <w:marBottom w:val="0"/>
          <w:divBdr>
            <w:top w:val="none" w:sz="0" w:space="0" w:color="auto"/>
            <w:left w:val="none" w:sz="0" w:space="0" w:color="auto"/>
            <w:bottom w:val="none" w:sz="0" w:space="0" w:color="auto"/>
            <w:right w:val="none" w:sz="0" w:space="0" w:color="auto"/>
          </w:divBdr>
        </w:div>
        <w:div w:id="949438103">
          <w:marLeft w:val="480"/>
          <w:marRight w:val="0"/>
          <w:marTop w:val="0"/>
          <w:marBottom w:val="0"/>
          <w:divBdr>
            <w:top w:val="none" w:sz="0" w:space="0" w:color="auto"/>
            <w:left w:val="none" w:sz="0" w:space="0" w:color="auto"/>
            <w:bottom w:val="none" w:sz="0" w:space="0" w:color="auto"/>
            <w:right w:val="none" w:sz="0" w:space="0" w:color="auto"/>
          </w:divBdr>
        </w:div>
        <w:div w:id="1371493993">
          <w:marLeft w:val="480"/>
          <w:marRight w:val="0"/>
          <w:marTop w:val="0"/>
          <w:marBottom w:val="0"/>
          <w:divBdr>
            <w:top w:val="none" w:sz="0" w:space="0" w:color="auto"/>
            <w:left w:val="none" w:sz="0" w:space="0" w:color="auto"/>
            <w:bottom w:val="none" w:sz="0" w:space="0" w:color="auto"/>
            <w:right w:val="none" w:sz="0" w:space="0" w:color="auto"/>
          </w:divBdr>
        </w:div>
        <w:div w:id="1021013251">
          <w:marLeft w:val="480"/>
          <w:marRight w:val="0"/>
          <w:marTop w:val="0"/>
          <w:marBottom w:val="0"/>
          <w:divBdr>
            <w:top w:val="none" w:sz="0" w:space="0" w:color="auto"/>
            <w:left w:val="none" w:sz="0" w:space="0" w:color="auto"/>
            <w:bottom w:val="none" w:sz="0" w:space="0" w:color="auto"/>
            <w:right w:val="none" w:sz="0" w:space="0" w:color="auto"/>
          </w:divBdr>
        </w:div>
        <w:div w:id="1443769640">
          <w:marLeft w:val="480"/>
          <w:marRight w:val="0"/>
          <w:marTop w:val="0"/>
          <w:marBottom w:val="0"/>
          <w:divBdr>
            <w:top w:val="none" w:sz="0" w:space="0" w:color="auto"/>
            <w:left w:val="none" w:sz="0" w:space="0" w:color="auto"/>
            <w:bottom w:val="none" w:sz="0" w:space="0" w:color="auto"/>
            <w:right w:val="none" w:sz="0" w:space="0" w:color="auto"/>
          </w:divBdr>
        </w:div>
        <w:div w:id="1062946841">
          <w:marLeft w:val="480"/>
          <w:marRight w:val="0"/>
          <w:marTop w:val="0"/>
          <w:marBottom w:val="0"/>
          <w:divBdr>
            <w:top w:val="none" w:sz="0" w:space="0" w:color="auto"/>
            <w:left w:val="none" w:sz="0" w:space="0" w:color="auto"/>
            <w:bottom w:val="none" w:sz="0" w:space="0" w:color="auto"/>
            <w:right w:val="none" w:sz="0" w:space="0" w:color="auto"/>
          </w:divBdr>
        </w:div>
        <w:div w:id="2007440016">
          <w:marLeft w:val="480"/>
          <w:marRight w:val="0"/>
          <w:marTop w:val="0"/>
          <w:marBottom w:val="0"/>
          <w:divBdr>
            <w:top w:val="none" w:sz="0" w:space="0" w:color="auto"/>
            <w:left w:val="none" w:sz="0" w:space="0" w:color="auto"/>
            <w:bottom w:val="none" w:sz="0" w:space="0" w:color="auto"/>
            <w:right w:val="none" w:sz="0" w:space="0" w:color="auto"/>
          </w:divBdr>
        </w:div>
        <w:div w:id="1207453997">
          <w:marLeft w:val="480"/>
          <w:marRight w:val="0"/>
          <w:marTop w:val="0"/>
          <w:marBottom w:val="0"/>
          <w:divBdr>
            <w:top w:val="none" w:sz="0" w:space="0" w:color="auto"/>
            <w:left w:val="none" w:sz="0" w:space="0" w:color="auto"/>
            <w:bottom w:val="none" w:sz="0" w:space="0" w:color="auto"/>
            <w:right w:val="none" w:sz="0" w:space="0" w:color="auto"/>
          </w:divBdr>
        </w:div>
        <w:div w:id="1556702993">
          <w:marLeft w:val="480"/>
          <w:marRight w:val="0"/>
          <w:marTop w:val="0"/>
          <w:marBottom w:val="0"/>
          <w:divBdr>
            <w:top w:val="none" w:sz="0" w:space="0" w:color="auto"/>
            <w:left w:val="none" w:sz="0" w:space="0" w:color="auto"/>
            <w:bottom w:val="none" w:sz="0" w:space="0" w:color="auto"/>
            <w:right w:val="none" w:sz="0" w:space="0" w:color="auto"/>
          </w:divBdr>
        </w:div>
        <w:div w:id="1856308882">
          <w:marLeft w:val="480"/>
          <w:marRight w:val="0"/>
          <w:marTop w:val="0"/>
          <w:marBottom w:val="0"/>
          <w:divBdr>
            <w:top w:val="none" w:sz="0" w:space="0" w:color="auto"/>
            <w:left w:val="none" w:sz="0" w:space="0" w:color="auto"/>
            <w:bottom w:val="none" w:sz="0" w:space="0" w:color="auto"/>
            <w:right w:val="none" w:sz="0" w:space="0" w:color="auto"/>
          </w:divBdr>
        </w:div>
        <w:div w:id="217861892">
          <w:marLeft w:val="480"/>
          <w:marRight w:val="0"/>
          <w:marTop w:val="0"/>
          <w:marBottom w:val="0"/>
          <w:divBdr>
            <w:top w:val="none" w:sz="0" w:space="0" w:color="auto"/>
            <w:left w:val="none" w:sz="0" w:space="0" w:color="auto"/>
            <w:bottom w:val="none" w:sz="0" w:space="0" w:color="auto"/>
            <w:right w:val="none" w:sz="0" w:space="0" w:color="auto"/>
          </w:divBdr>
        </w:div>
        <w:div w:id="1744599024">
          <w:marLeft w:val="480"/>
          <w:marRight w:val="0"/>
          <w:marTop w:val="0"/>
          <w:marBottom w:val="0"/>
          <w:divBdr>
            <w:top w:val="none" w:sz="0" w:space="0" w:color="auto"/>
            <w:left w:val="none" w:sz="0" w:space="0" w:color="auto"/>
            <w:bottom w:val="none" w:sz="0" w:space="0" w:color="auto"/>
            <w:right w:val="none" w:sz="0" w:space="0" w:color="auto"/>
          </w:divBdr>
        </w:div>
        <w:div w:id="8794968">
          <w:marLeft w:val="480"/>
          <w:marRight w:val="0"/>
          <w:marTop w:val="0"/>
          <w:marBottom w:val="0"/>
          <w:divBdr>
            <w:top w:val="none" w:sz="0" w:space="0" w:color="auto"/>
            <w:left w:val="none" w:sz="0" w:space="0" w:color="auto"/>
            <w:bottom w:val="none" w:sz="0" w:space="0" w:color="auto"/>
            <w:right w:val="none" w:sz="0" w:space="0" w:color="auto"/>
          </w:divBdr>
        </w:div>
        <w:div w:id="1414858605">
          <w:marLeft w:val="480"/>
          <w:marRight w:val="0"/>
          <w:marTop w:val="0"/>
          <w:marBottom w:val="0"/>
          <w:divBdr>
            <w:top w:val="none" w:sz="0" w:space="0" w:color="auto"/>
            <w:left w:val="none" w:sz="0" w:space="0" w:color="auto"/>
            <w:bottom w:val="none" w:sz="0" w:space="0" w:color="auto"/>
            <w:right w:val="none" w:sz="0" w:space="0" w:color="auto"/>
          </w:divBdr>
        </w:div>
        <w:div w:id="1992251207">
          <w:marLeft w:val="480"/>
          <w:marRight w:val="0"/>
          <w:marTop w:val="0"/>
          <w:marBottom w:val="0"/>
          <w:divBdr>
            <w:top w:val="none" w:sz="0" w:space="0" w:color="auto"/>
            <w:left w:val="none" w:sz="0" w:space="0" w:color="auto"/>
            <w:bottom w:val="none" w:sz="0" w:space="0" w:color="auto"/>
            <w:right w:val="none" w:sz="0" w:space="0" w:color="auto"/>
          </w:divBdr>
        </w:div>
        <w:div w:id="1423916783">
          <w:marLeft w:val="480"/>
          <w:marRight w:val="0"/>
          <w:marTop w:val="0"/>
          <w:marBottom w:val="0"/>
          <w:divBdr>
            <w:top w:val="none" w:sz="0" w:space="0" w:color="auto"/>
            <w:left w:val="none" w:sz="0" w:space="0" w:color="auto"/>
            <w:bottom w:val="none" w:sz="0" w:space="0" w:color="auto"/>
            <w:right w:val="none" w:sz="0" w:space="0" w:color="auto"/>
          </w:divBdr>
        </w:div>
      </w:divsChild>
    </w:div>
    <w:div w:id="256408343">
      <w:bodyDiv w:val="1"/>
      <w:marLeft w:val="0"/>
      <w:marRight w:val="0"/>
      <w:marTop w:val="0"/>
      <w:marBottom w:val="0"/>
      <w:divBdr>
        <w:top w:val="none" w:sz="0" w:space="0" w:color="auto"/>
        <w:left w:val="none" w:sz="0" w:space="0" w:color="auto"/>
        <w:bottom w:val="none" w:sz="0" w:space="0" w:color="auto"/>
        <w:right w:val="none" w:sz="0" w:space="0" w:color="auto"/>
      </w:divBdr>
    </w:div>
    <w:div w:id="266279515">
      <w:bodyDiv w:val="1"/>
      <w:marLeft w:val="0"/>
      <w:marRight w:val="0"/>
      <w:marTop w:val="0"/>
      <w:marBottom w:val="0"/>
      <w:divBdr>
        <w:top w:val="none" w:sz="0" w:space="0" w:color="auto"/>
        <w:left w:val="none" w:sz="0" w:space="0" w:color="auto"/>
        <w:bottom w:val="none" w:sz="0" w:space="0" w:color="auto"/>
        <w:right w:val="none" w:sz="0" w:space="0" w:color="auto"/>
      </w:divBdr>
    </w:div>
    <w:div w:id="278101450">
      <w:bodyDiv w:val="1"/>
      <w:marLeft w:val="0"/>
      <w:marRight w:val="0"/>
      <w:marTop w:val="0"/>
      <w:marBottom w:val="0"/>
      <w:divBdr>
        <w:top w:val="none" w:sz="0" w:space="0" w:color="auto"/>
        <w:left w:val="none" w:sz="0" w:space="0" w:color="auto"/>
        <w:bottom w:val="none" w:sz="0" w:space="0" w:color="auto"/>
        <w:right w:val="none" w:sz="0" w:space="0" w:color="auto"/>
      </w:divBdr>
    </w:div>
    <w:div w:id="278151923">
      <w:bodyDiv w:val="1"/>
      <w:marLeft w:val="0"/>
      <w:marRight w:val="0"/>
      <w:marTop w:val="0"/>
      <w:marBottom w:val="0"/>
      <w:divBdr>
        <w:top w:val="none" w:sz="0" w:space="0" w:color="auto"/>
        <w:left w:val="none" w:sz="0" w:space="0" w:color="auto"/>
        <w:bottom w:val="none" w:sz="0" w:space="0" w:color="auto"/>
        <w:right w:val="none" w:sz="0" w:space="0" w:color="auto"/>
      </w:divBdr>
    </w:div>
    <w:div w:id="280067795">
      <w:bodyDiv w:val="1"/>
      <w:marLeft w:val="0"/>
      <w:marRight w:val="0"/>
      <w:marTop w:val="0"/>
      <w:marBottom w:val="0"/>
      <w:divBdr>
        <w:top w:val="none" w:sz="0" w:space="0" w:color="auto"/>
        <w:left w:val="none" w:sz="0" w:space="0" w:color="auto"/>
        <w:bottom w:val="none" w:sz="0" w:space="0" w:color="auto"/>
        <w:right w:val="none" w:sz="0" w:space="0" w:color="auto"/>
      </w:divBdr>
      <w:divsChild>
        <w:div w:id="1760564333">
          <w:marLeft w:val="480"/>
          <w:marRight w:val="0"/>
          <w:marTop w:val="0"/>
          <w:marBottom w:val="0"/>
          <w:divBdr>
            <w:top w:val="none" w:sz="0" w:space="0" w:color="auto"/>
            <w:left w:val="none" w:sz="0" w:space="0" w:color="auto"/>
            <w:bottom w:val="none" w:sz="0" w:space="0" w:color="auto"/>
            <w:right w:val="none" w:sz="0" w:space="0" w:color="auto"/>
          </w:divBdr>
        </w:div>
        <w:div w:id="499539213">
          <w:marLeft w:val="480"/>
          <w:marRight w:val="0"/>
          <w:marTop w:val="0"/>
          <w:marBottom w:val="0"/>
          <w:divBdr>
            <w:top w:val="none" w:sz="0" w:space="0" w:color="auto"/>
            <w:left w:val="none" w:sz="0" w:space="0" w:color="auto"/>
            <w:bottom w:val="none" w:sz="0" w:space="0" w:color="auto"/>
            <w:right w:val="none" w:sz="0" w:space="0" w:color="auto"/>
          </w:divBdr>
        </w:div>
        <w:div w:id="1908414402">
          <w:marLeft w:val="480"/>
          <w:marRight w:val="0"/>
          <w:marTop w:val="0"/>
          <w:marBottom w:val="0"/>
          <w:divBdr>
            <w:top w:val="none" w:sz="0" w:space="0" w:color="auto"/>
            <w:left w:val="none" w:sz="0" w:space="0" w:color="auto"/>
            <w:bottom w:val="none" w:sz="0" w:space="0" w:color="auto"/>
            <w:right w:val="none" w:sz="0" w:space="0" w:color="auto"/>
          </w:divBdr>
        </w:div>
        <w:div w:id="144050637">
          <w:marLeft w:val="480"/>
          <w:marRight w:val="0"/>
          <w:marTop w:val="0"/>
          <w:marBottom w:val="0"/>
          <w:divBdr>
            <w:top w:val="none" w:sz="0" w:space="0" w:color="auto"/>
            <w:left w:val="none" w:sz="0" w:space="0" w:color="auto"/>
            <w:bottom w:val="none" w:sz="0" w:space="0" w:color="auto"/>
            <w:right w:val="none" w:sz="0" w:space="0" w:color="auto"/>
          </w:divBdr>
        </w:div>
        <w:div w:id="360864698">
          <w:marLeft w:val="480"/>
          <w:marRight w:val="0"/>
          <w:marTop w:val="0"/>
          <w:marBottom w:val="0"/>
          <w:divBdr>
            <w:top w:val="none" w:sz="0" w:space="0" w:color="auto"/>
            <w:left w:val="none" w:sz="0" w:space="0" w:color="auto"/>
            <w:bottom w:val="none" w:sz="0" w:space="0" w:color="auto"/>
            <w:right w:val="none" w:sz="0" w:space="0" w:color="auto"/>
          </w:divBdr>
        </w:div>
        <w:div w:id="123697328">
          <w:marLeft w:val="480"/>
          <w:marRight w:val="0"/>
          <w:marTop w:val="0"/>
          <w:marBottom w:val="0"/>
          <w:divBdr>
            <w:top w:val="none" w:sz="0" w:space="0" w:color="auto"/>
            <w:left w:val="none" w:sz="0" w:space="0" w:color="auto"/>
            <w:bottom w:val="none" w:sz="0" w:space="0" w:color="auto"/>
            <w:right w:val="none" w:sz="0" w:space="0" w:color="auto"/>
          </w:divBdr>
        </w:div>
        <w:div w:id="344788699">
          <w:marLeft w:val="480"/>
          <w:marRight w:val="0"/>
          <w:marTop w:val="0"/>
          <w:marBottom w:val="0"/>
          <w:divBdr>
            <w:top w:val="none" w:sz="0" w:space="0" w:color="auto"/>
            <w:left w:val="none" w:sz="0" w:space="0" w:color="auto"/>
            <w:bottom w:val="none" w:sz="0" w:space="0" w:color="auto"/>
            <w:right w:val="none" w:sz="0" w:space="0" w:color="auto"/>
          </w:divBdr>
        </w:div>
        <w:div w:id="1907378813">
          <w:marLeft w:val="480"/>
          <w:marRight w:val="0"/>
          <w:marTop w:val="0"/>
          <w:marBottom w:val="0"/>
          <w:divBdr>
            <w:top w:val="none" w:sz="0" w:space="0" w:color="auto"/>
            <w:left w:val="none" w:sz="0" w:space="0" w:color="auto"/>
            <w:bottom w:val="none" w:sz="0" w:space="0" w:color="auto"/>
            <w:right w:val="none" w:sz="0" w:space="0" w:color="auto"/>
          </w:divBdr>
        </w:div>
        <w:div w:id="791289154">
          <w:marLeft w:val="480"/>
          <w:marRight w:val="0"/>
          <w:marTop w:val="0"/>
          <w:marBottom w:val="0"/>
          <w:divBdr>
            <w:top w:val="none" w:sz="0" w:space="0" w:color="auto"/>
            <w:left w:val="none" w:sz="0" w:space="0" w:color="auto"/>
            <w:bottom w:val="none" w:sz="0" w:space="0" w:color="auto"/>
            <w:right w:val="none" w:sz="0" w:space="0" w:color="auto"/>
          </w:divBdr>
        </w:div>
        <w:div w:id="2033916433">
          <w:marLeft w:val="480"/>
          <w:marRight w:val="0"/>
          <w:marTop w:val="0"/>
          <w:marBottom w:val="0"/>
          <w:divBdr>
            <w:top w:val="none" w:sz="0" w:space="0" w:color="auto"/>
            <w:left w:val="none" w:sz="0" w:space="0" w:color="auto"/>
            <w:bottom w:val="none" w:sz="0" w:space="0" w:color="auto"/>
            <w:right w:val="none" w:sz="0" w:space="0" w:color="auto"/>
          </w:divBdr>
        </w:div>
        <w:div w:id="363604044">
          <w:marLeft w:val="480"/>
          <w:marRight w:val="0"/>
          <w:marTop w:val="0"/>
          <w:marBottom w:val="0"/>
          <w:divBdr>
            <w:top w:val="none" w:sz="0" w:space="0" w:color="auto"/>
            <w:left w:val="none" w:sz="0" w:space="0" w:color="auto"/>
            <w:bottom w:val="none" w:sz="0" w:space="0" w:color="auto"/>
            <w:right w:val="none" w:sz="0" w:space="0" w:color="auto"/>
          </w:divBdr>
        </w:div>
        <w:div w:id="2143112750">
          <w:marLeft w:val="480"/>
          <w:marRight w:val="0"/>
          <w:marTop w:val="0"/>
          <w:marBottom w:val="0"/>
          <w:divBdr>
            <w:top w:val="none" w:sz="0" w:space="0" w:color="auto"/>
            <w:left w:val="none" w:sz="0" w:space="0" w:color="auto"/>
            <w:bottom w:val="none" w:sz="0" w:space="0" w:color="auto"/>
            <w:right w:val="none" w:sz="0" w:space="0" w:color="auto"/>
          </w:divBdr>
        </w:div>
        <w:div w:id="1638952751">
          <w:marLeft w:val="480"/>
          <w:marRight w:val="0"/>
          <w:marTop w:val="0"/>
          <w:marBottom w:val="0"/>
          <w:divBdr>
            <w:top w:val="none" w:sz="0" w:space="0" w:color="auto"/>
            <w:left w:val="none" w:sz="0" w:space="0" w:color="auto"/>
            <w:bottom w:val="none" w:sz="0" w:space="0" w:color="auto"/>
            <w:right w:val="none" w:sz="0" w:space="0" w:color="auto"/>
          </w:divBdr>
        </w:div>
        <w:div w:id="152264100">
          <w:marLeft w:val="480"/>
          <w:marRight w:val="0"/>
          <w:marTop w:val="0"/>
          <w:marBottom w:val="0"/>
          <w:divBdr>
            <w:top w:val="none" w:sz="0" w:space="0" w:color="auto"/>
            <w:left w:val="none" w:sz="0" w:space="0" w:color="auto"/>
            <w:bottom w:val="none" w:sz="0" w:space="0" w:color="auto"/>
            <w:right w:val="none" w:sz="0" w:space="0" w:color="auto"/>
          </w:divBdr>
        </w:div>
        <w:div w:id="3483225">
          <w:marLeft w:val="480"/>
          <w:marRight w:val="0"/>
          <w:marTop w:val="0"/>
          <w:marBottom w:val="0"/>
          <w:divBdr>
            <w:top w:val="none" w:sz="0" w:space="0" w:color="auto"/>
            <w:left w:val="none" w:sz="0" w:space="0" w:color="auto"/>
            <w:bottom w:val="none" w:sz="0" w:space="0" w:color="auto"/>
            <w:right w:val="none" w:sz="0" w:space="0" w:color="auto"/>
          </w:divBdr>
        </w:div>
        <w:div w:id="922102474">
          <w:marLeft w:val="480"/>
          <w:marRight w:val="0"/>
          <w:marTop w:val="0"/>
          <w:marBottom w:val="0"/>
          <w:divBdr>
            <w:top w:val="none" w:sz="0" w:space="0" w:color="auto"/>
            <w:left w:val="none" w:sz="0" w:space="0" w:color="auto"/>
            <w:bottom w:val="none" w:sz="0" w:space="0" w:color="auto"/>
            <w:right w:val="none" w:sz="0" w:space="0" w:color="auto"/>
          </w:divBdr>
        </w:div>
        <w:div w:id="174535014">
          <w:marLeft w:val="480"/>
          <w:marRight w:val="0"/>
          <w:marTop w:val="0"/>
          <w:marBottom w:val="0"/>
          <w:divBdr>
            <w:top w:val="none" w:sz="0" w:space="0" w:color="auto"/>
            <w:left w:val="none" w:sz="0" w:space="0" w:color="auto"/>
            <w:bottom w:val="none" w:sz="0" w:space="0" w:color="auto"/>
            <w:right w:val="none" w:sz="0" w:space="0" w:color="auto"/>
          </w:divBdr>
        </w:div>
        <w:div w:id="720402451">
          <w:marLeft w:val="480"/>
          <w:marRight w:val="0"/>
          <w:marTop w:val="0"/>
          <w:marBottom w:val="0"/>
          <w:divBdr>
            <w:top w:val="none" w:sz="0" w:space="0" w:color="auto"/>
            <w:left w:val="none" w:sz="0" w:space="0" w:color="auto"/>
            <w:bottom w:val="none" w:sz="0" w:space="0" w:color="auto"/>
            <w:right w:val="none" w:sz="0" w:space="0" w:color="auto"/>
          </w:divBdr>
        </w:div>
        <w:div w:id="343483748">
          <w:marLeft w:val="480"/>
          <w:marRight w:val="0"/>
          <w:marTop w:val="0"/>
          <w:marBottom w:val="0"/>
          <w:divBdr>
            <w:top w:val="none" w:sz="0" w:space="0" w:color="auto"/>
            <w:left w:val="none" w:sz="0" w:space="0" w:color="auto"/>
            <w:bottom w:val="none" w:sz="0" w:space="0" w:color="auto"/>
            <w:right w:val="none" w:sz="0" w:space="0" w:color="auto"/>
          </w:divBdr>
        </w:div>
        <w:div w:id="272565681">
          <w:marLeft w:val="480"/>
          <w:marRight w:val="0"/>
          <w:marTop w:val="0"/>
          <w:marBottom w:val="0"/>
          <w:divBdr>
            <w:top w:val="none" w:sz="0" w:space="0" w:color="auto"/>
            <w:left w:val="none" w:sz="0" w:space="0" w:color="auto"/>
            <w:bottom w:val="none" w:sz="0" w:space="0" w:color="auto"/>
            <w:right w:val="none" w:sz="0" w:space="0" w:color="auto"/>
          </w:divBdr>
        </w:div>
        <w:div w:id="1889368444">
          <w:marLeft w:val="480"/>
          <w:marRight w:val="0"/>
          <w:marTop w:val="0"/>
          <w:marBottom w:val="0"/>
          <w:divBdr>
            <w:top w:val="none" w:sz="0" w:space="0" w:color="auto"/>
            <w:left w:val="none" w:sz="0" w:space="0" w:color="auto"/>
            <w:bottom w:val="none" w:sz="0" w:space="0" w:color="auto"/>
            <w:right w:val="none" w:sz="0" w:space="0" w:color="auto"/>
          </w:divBdr>
        </w:div>
        <w:div w:id="643773840">
          <w:marLeft w:val="480"/>
          <w:marRight w:val="0"/>
          <w:marTop w:val="0"/>
          <w:marBottom w:val="0"/>
          <w:divBdr>
            <w:top w:val="none" w:sz="0" w:space="0" w:color="auto"/>
            <w:left w:val="none" w:sz="0" w:space="0" w:color="auto"/>
            <w:bottom w:val="none" w:sz="0" w:space="0" w:color="auto"/>
            <w:right w:val="none" w:sz="0" w:space="0" w:color="auto"/>
          </w:divBdr>
        </w:div>
        <w:div w:id="1865050335">
          <w:marLeft w:val="480"/>
          <w:marRight w:val="0"/>
          <w:marTop w:val="0"/>
          <w:marBottom w:val="0"/>
          <w:divBdr>
            <w:top w:val="none" w:sz="0" w:space="0" w:color="auto"/>
            <w:left w:val="none" w:sz="0" w:space="0" w:color="auto"/>
            <w:bottom w:val="none" w:sz="0" w:space="0" w:color="auto"/>
            <w:right w:val="none" w:sz="0" w:space="0" w:color="auto"/>
          </w:divBdr>
        </w:div>
        <w:div w:id="1456681277">
          <w:marLeft w:val="480"/>
          <w:marRight w:val="0"/>
          <w:marTop w:val="0"/>
          <w:marBottom w:val="0"/>
          <w:divBdr>
            <w:top w:val="none" w:sz="0" w:space="0" w:color="auto"/>
            <w:left w:val="none" w:sz="0" w:space="0" w:color="auto"/>
            <w:bottom w:val="none" w:sz="0" w:space="0" w:color="auto"/>
            <w:right w:val="none" w:sz="0" w:space="0" w:color="auto"/>
          </w:divBdr>
        </w:div>
      </w:divsChild>
    </w:div>
    <w:div w:id="288056352">
      <w:bodyDiv w:val="1"/>
      <w:marLeft w:val="0"/>
      <w:marRight w:val="0"/>
      <w:marTop w:val="0"/>
      <w:marBottom w:val="0"/>
      <w:divBdr>
        <w:top w:val="none" w:sz="0" w:space="0" w:color="auto"/>
        <w:left w:val="none" w:sz="0" w:space="0" w:color="auto"/>
        <w:bottom w:val="none" w:sz="0" w:space="0" w:color="auto"/>
        <w:right w:val="none" w:sz="0" w:space="0" w:color="auto"/>
      </w:divBdr>
    </w:div>
    <w:div w:id="303122237">
      <w:bodyDiv w:val="1"/>
      <w:marLeft w:val="0"/>
      <w:marRight w:val="0"/>
      <w:marTop w:val="0"/>
      <w:marBottom w:val="0"/>
      <w:divBdr>
        <w:top w:val="none" w:sz="0" w:space="0" w:color="auto"/>
        <w:left w:val="none" w:sz="0" w:space="0" w:color="auto"/>
        <w:bottom w:val="none" w:sz="0" w:space="0" w:color="auto"/>
        <w:right w:val="none" w:sz="0" w:space="0" w:color="auto"/>
      </w:divBdr>
    </w:div>
    <w:div w:id="304774828">
      <w:bodyDiv w:val="1"/>
      <w:marLeft w:val="0"/>
      <w:marRight w:val="0"/>
      <w:marTop w:val="0"/>
      <w:marBottom w:val="0"/>
      <w:divBdr>
        <w:top w:val="none" w:sz="0" w:space="0" w:color="auto"/>
        <w:left w:val="none" w:sz="0" w:space="0" w:color="auto"/>
        <w:bottom w:val="none" w:sz="0" w:space="0" w:color="auto"/>
        <w:right w:val="none" w:sz="0" w:space="0" w:color="auto"/>
      </w:divBdr>
    </w:div>
    <w:div w:id="316690184">
      <w:bodyDiv w:val="1"/>
      <w:marLeft w:val="0"/>
      <w:marRight w:val="0"/>
      <w:marTop w:val="0"/>
      <w:marBottom w:val="0"/>
      <w:divBdr>
        <w:top w:val="none" w:sz="0" w:space="0" w:color="auto"/>
        <w:left w:val="none" w:sz="0" w:space="0" w:color="auto"/>
        <w:bottom w:val="none" w:sz="0" w:space="0" w:color="auto"/>
        <w:right w:val="none" w:sz="0" w:space="0" w:color="auto"/>
      </w:divBdr>
    </w:div>
    <w:div w:id="320618877">
      <w:bodyDiv w:val="1"/>
      <w:marLeft w:val="0"/>
      <w:marRight w:val="0"/>
      <w:marTop w:val="0"/>
      <w:marBottom w:val="0"/>
      <w:divBdr>
        <w:top w:val="none" w:sz="0" w:space="0" w:color="auto"/>
        <w:left w:val="none" w:sz="0" w:space="0" w:color="auto"/>
        <w:bottom w:val="none" w:sz="0" w:space="0" w:color="auto"/>
        <w:right w:val="none" w:sz="0" w:space="0" w:color="auto"/>
      </w:divBdr>
    </w:div>
    <w:div w:id="323823805">
      <w:bodyDiv w:val="1"/>
      <w:marLeft w:val="0"/>
      <w:marRight w:val="0"/>
      <w:marTop w:val="0"/>
      <w:marBottom w:val="0"/>
      <w:divBdr>
        <w:top w:val="none" w:sz="0" w:space="0" w:color="auto"/>
        <w:left w:val="none" w:sz="0" w:space="0" w:color="auto"/>
        <w:bottom w:val="none" w:sz="0" w:space="0" w:color="auto"/>
        <w:right w:val="none" w:sz="0" w:space="0" w:color="auto"/>
      </w:divBdr>
    </w:div>
    <w:div w:id="325863858">
      <w:bodyDiv w:val="1"/>
      <w:marLeft w:val="0"/>
      <w:marRight w:val="0"/>
      <w:marTop w:val="0"/>
      <w:marBottom w:val="0"/>
      <w:divBdr>
        <w:top w:val="none" w:sz="0" w:space="0" w:color="auto"/>
        <w:left w:val="none" w:sz="0" w:space="0" w:color="auto"/>
        <w:bottom w:val="none" w:sz="0" w:space="0" w:color="auto"/>
        <w:right w:val="none" w:sz="0" w:space="0" w:color="auto"/>
      </w:divBdr>
    </w:div>
    <w:div w:id="327294434">
      <w:bodyDiv w:val="1"/>
      <w:marLeft w:val="0"/>
      <w:marRight w:val="0"/>
      <w:marTop w:val="0"/>
      <w:marBottom w:val="0"/>
      <w:divBdr>
        <w:top w:val="none" w:sz="0" w:space="0" w:color="auto"/>
        <w:left w:val="none" w:sz="0" w:space="0" w:color="auto"/>
        <w:bottom w:val="none" w:sz="0" w:space="0" w:color="auto"/>
        <w:right w:val="none" w:sz="0" w:space="0" w:color="auto"/>
      </w:divBdr>
    </w:div>
    <w:div w:id="335813860">
      <w:bodyDiv w:val="1"/>
      <w:marLeft w:val="0"/>
      <w:marRight w:val="0"/>
      <w:marTop w:val="0"/>
      <w:marBottom w:val="0"/>
      <w:divBdr>
        <w:top w:val="none" w:sz="0" w:space="0" w:color="auto"/>
        <w:left w:val="none" w:sz="0" w:space="0" w:color="auto"/>
        <w:bottom w:val="none" w:sz="0" w:space="0" w:color="auto"/>
        <w:right w:val="none" w:sz="0" w:space="0" w:color="auto"/>
      </w:divBdr>
    </w:div>
    <w:div w:id="336925975">
      <w:bodyDiv w:val="1"/>
      <w:marLeft w:val="0"/>
      <w:marRight w:val="0"/>
      <w:marTop w:val="0"/>
      <w:marBottom w:val="0"/>
      <w:divBdr>
        <w:top w:val="none" w:sz="0" w:space="0" w:color="auto"/>
        <w:left w:val="none" w:sz="0" w:space="0" w:color="auto"/>
        <w:bottom w:val="none" w:sz="0" w:space="0" w:color="auto"/>
        <w:right w:val="none" w:sz="0" w:space="0" w:color="auto"/>
      </w:divBdr>
    </w:div>
    <w:div w:id="337973524">
      <w:bodyDiv w:val="1"/>
      <w:marLeft w:val="0"/>
      <w:marRight w:val="0"/>
      <w:marTop w:val="0"/>
      <w:marBottom w:val="0"/>
      <w:divBdr>
        <w:top w:val="none" w:sz="0" w:space="0" w:color="auto"/>
        <w:left w:val="none" w:sz="0" w:space="0" w:color="auto"/>
        <w:bottom w:val="none" w:sz="0" w:space="0" w:color="auto"/>
        <w:right w:val="none" w:sz="0" w:space="0" w:color="auto"/>
      </w:divBdr>
    </w:div>
    <w:div w:id="341785640">
      <w:bodyDiv w:val="1"/>
      <w:marLeft w:val="0"/>
      <w:marRight w:val="0"/>
      <w:marTop w:val="0"/>
      <w:marBottom w:val="0"/>
      <w:divBdr>
        <w:top w:val="none" w:sz="0" w:space="0" w:color="auto"/>
        <w:left w:val="none" w:sz="0" w:space="0" w:color="auto"/>
        <w:bottom w:val="none" w:sz="0" w:space="0" w:color="auto"/>
        <w:right w:val="none" w:sz="0" w:space="0" w:color="auto"/>
      </w:divBdr>
    </w:div>
    <w:div w:id="343870621">
      <w:bodyDiv w:val="1"/>
      <w:marLeft w:val="0"/>
      <w:marRight w:val="0"/>
      <w:marTop w:val="0"/>
      <w:marBottom w:val="0"/>
      <w:divBdr>
        <w:top w:val="none" w:sz="0" w:space="0" w:color="auto"/>
        <w:left w:val="none" w:sz="0" w:space="0" w:color="auto"/>
        <w:bottom w:val="none" w:sz="0" w:space="0" w:color="auto"/>
        <w:right w:val="none" w:sz="0" w:space="0" w:color="auto"/>
      </w:divBdr>
    </w:div>
    <w:div w:id="346059620">
      <w:bodyDiv w:val="1"/>
      <w:marLeft w:val="0"/>
      <w:marRight w:val="0"/>
      <w:marTop w:val="0"/>
      <w:marBottom w:val="0"/>
      <w:divBdr>
        <w:top w:val="none" w:sz="0" w:space="0" w:color="auto"/>
        <w:left w:val="none" w:sz="0" w:space="0" w:color="auto"/>
        <w:bottom w:val="none" w:sz="0" w:space="0" w:color="auto"/>
        <w:right w:val="none" w:sz="0" w:space="0" w:color="auto"/>
      </w:divBdr>
    </w:div>
    <w:div w:id="346448891">
      <w:bodyDiv w:val="1"/>
      <w:marLeft w:val="0"/>
      <w:marRight w:val="0"/>
      <w:marTop w:val="0"/>
      <w:marBottom w:val="0"/>
      <w:divBdr>
        <w:top w:val="none" w:sz="0" w:space="0" w:color="auto"/>
        <w:left w:val="none" w:sz="0" w:space="0" w:color="auto"/>
        <w:bottom w:val="none" w:sz="0" w:space="0" w:color="auto"/>
        <w:right w:val="none" w:sz="0" w:space="0" w:color="auto"/>
      </w:divBdr>
    </w:div>
    <w:div w:id="347292511">
      <w:bodyDiv w:val="1"/>
      <w:marLeft w:val="0"/>
      <w:marRight w:val="0"/>
      <w:marTop w:val="0"/>
      <w:marBottom w:val="0"/>
      <w:divBdr>
        <w:top w:val="none" w:sz="0" w:space="0" w:color="auto"/>
        <w:left w:val="none" w:sz="0" w:space="0" w:color="auto"/>
        <w:bottom w:val="none" w:sz="0" w:space="0" w:color="auto"/>
        <w:right w:val="none" w:sz="0" w:space="0" w:color="auto"/>
      </w:divBdr>
    </w:div>
    <w:div w:id="348339858">
      <w:bodyDiv w:val="1"/>
      <w:marLeft w:val="0"/>
      <w:marRight w:val="0"/>
      <w:marTop w:val="0"/>
      <w:marBottom w:val="0"/>
      <w:divBdr>
        <w:top w:val="none" w:sz="0" w:space="0" w:color="auto"/>
        <w:left w:val="none" w:sz="0" w:space="0" w:color="auto"/>
        <w:bottom w:val="none" w:sz="0" w:space="0" w:color="auto"/>
        <w:right w:val="none" w:sz="0" w:space="0" w:color="auto"/>
      </w:divBdr>
    </w:div>
    <w:div w:id="352147441">
      <w:bodyDiv w:val="1"/>
      <w:marLeft w:val="0"/>
      <w:marRight w:val="0"/>
      <w:marTop w:val="0"/>
      <w:marBottom w:val="0"/>
      <w:divBdr>
        <w:top w:val="none" w:sz="0" w:space="0" w:color="auto"/>
        <w:left w:val="none" w:sz="0" w:space="0" w:color="auto"/>
        <w:bottom w:val="none" w:sz="0" w:space="0" w:color="auto"/>
        <w:right w:val="none" w:sz="0" w:space="0" w:color="auto"/>
      </w:divBdr>
    </w:div>
    <w:div w:id="357245788">
      <w:bodyDiv w:val="1"/>
      <w:marLeft w:val="0"/>
      <w:marRight w:val="0"/>
      <w:marTop w:val="0"/>
      <w:marBottom w:val="0"/>
      <w:divBdr>
        <w:top w:val="none" w:sz="0" w:space="0" w:color="auto"/>
        <w:left w:val="none" w:sz="0" w:space="0" w:color="auto"/>
        <w:bottom w:val="none" w:sz="0" w:space="0" w:color="auto"/>
        <w:right w:val="none" w:sz="0" w:space="0" w:color="auto"/>
      </w:divBdr>
    </w:div>
    <w:div w:id="369771179">
      <w:bodyDiv w:val="1"/>
      <w:marLeft w:val="0"/>
      <w:marRight w:val="0"/>
      <w:marTop w:val="0"/>
      <w:marBottom w:val="0"/>
      <w:divBdr>
        <w:top w:val="none" w:sz="0" w:space="0" w:color="auto"/>
        <w:left w:val="none" w:sz="0" w:space="0" w:color="auto"/>
        <w:bottom w:val="none" w:sz="0" w:space="0" w:color="auto"/>
        <w:right w:val="none" w:sz="0" w:space="0" w:color="auto"/>
      </w:divBdr>
    </w:div>
    <w:div w:id="372313827">
      <w:bodyDiv w:val="1"/>
      <w:marLeft w:val="0"/>
      <w:marRight w:val="0"/>
      <w:marTop w:val="0"/>
      <w:marBottom w:val="0"/>
      <w:divBdr>
        <w:top w:val="none" w:sz="0" w:space="0" w:color="auto"/>
        <w:left w:val="none" w:sz="0" w:space="0" w:color="auto"/>
        <w:bottom w:val="none" w:sz="0" w:space="0" w:color="auto"/>
        <w:right w:val="none" w:sz="0" w:space="0" w:color="auto"/>
      </w:divBdr>
    </w:div>
    <w:div w:id="372655210">
      <w:bodyDiv w:val="1"/>
      <w:marLeft w:val="0"/>
      <w:marRight w:val="0"/>
      <w:marTop w:val="0"/>
      <w:marBottom w:val="0"/>
      <w:divBdr>
        <w:top w:val="none" w:sz="0" w:space="0" w:color="auto"/>
        <w:left w:val="none" w:sz="0" w:space="0" w:color="auto"/>
        <w:bottom w:val="none" w:sz="0" w:space="0" w:color="auto"/>
        <w:right w:val="none" w:sz="0" w:space="0" w:color="auto"/>
      </w:divBdr>
    </w:div>
    <w:div w:id="377052956">
      <w:bodyDiv w:val="1"/>
      <w:marLeft w:val="0"/>
      <w:marRight w:val="0"/>
      <w:marTop w:val="0"/>
      <w:marBottom w:val="0"/>
      <w:divBdr>
        <w:top w:val="none" w:sz="0" w:space="0" w:color="auto"/>
        <w:left w:val="none" w:sz="0" w:space="0" w:color="auto"/>
        <w:bottom w:val="none" w:sz="0" w:space="0" w:color="auto"/>
        <w:right w:val="none" w:sz="0" w:space="0" w:color="auto"/>
      </w:divBdr>
    </w:div>
    <w:div w:id="378625331">
      <w:bodyDiv w:val="1"/>
      <w:marLeft w:val="0"/>
      <w:marRight w:val="0"/>
      <w:marTop w:val="0"/>
      <w:marBottom w:val="0"/>
      <w:divBdr>
        <w:top w:val="none" w:sz="0" w:space="0" w:color="auto"/>
        <w:left w:val="none" w:sz="0" w:space="0" w:color="auto"/>
        <w:bottom w:val="none" w:sz="0" w:space="0" w:color="auto"/>
        <w:right w:val="none" w:sz="0" w:space="0" w:color="auto"/>
      </w:divBdr>
    </w:div>
    <w:div w:id="379786356">
      <w:bodyDiv w:val="1"/>
      <w:marLeft w:val="0"/>
      <w:marRight w:val="0"/>
      <w:marTop w:val="0"/>
      <w:marBottom w:val="0"/>
      <w:divBdr>
        <w:top w:val="none" w:sz="0" w:space="0" w:color="auto"/>
        <w:left w:val="none" w:sz="0" w:space="0" w:color="auto"/>
        <w:bottom w:val="none" w:sz="0" w:space="0" w:color="auto"/>
        <w:right w:val="none" w:sz="0" w:space="0" w:color="auto"/>
      </w:divBdr>
    </w:div>
    <w:div w:id="390274089">
      <w:bodyDiv w:val="1"/>
      <w:marLeft w:val="0"/>
      <w:marRight w:val="0"/>
      <w:marTop w:val="0"/>
      <w:marBottom w:val="0"/>
      <w:divBdr>
        <w:top w:val="none" w:sz="0" w:space="0" w:color="auto"/>
        <w:left w:val="none" w:sz="0" w:space="0" w:color="auto"/>
        <w:bottom w:val="none" w:sz="0" w:space="0" w:color="auto"/>
        <w:right w:val="none" w:sz="0" w:space="0" w:color="auto"/>
      </w:divBdr>
    </w:div>
    <w:div w:id="392316936">
      <w:bodyDiv w:val="1"/>
      <w:marLeft w:val="0"/>
      <w:marRight w:val="0"/>
      <w:marTop w:val="0"/>
      <w:marBottom w:val="0"/>
      <w:divBdr>
        <w:top w:val="none" w:sz="0" w:space="0" w:color="auto"/>
        <w:left w:val="none" w:sz="0" w:space="0" w:color="auto"/>
        <w:bottom w:val="none" w:sz="0" w:space="0" w:color="auto"/>
        <w:right w:val="none" w:sz="0" w:space="0" w:color="auto"/>
      </w:divBdr>
    </w:div>
    <w:div w:id="394016011">
      <w:bodyDiv w:val="1"/>
      <w:marLeft w:val="0"/>
      <w:marRight w:val="0"/>
      <w:marTop w:val="0"/>
      <w:marBottom w:val="0"/>
      <w:divBdr>
        <w:top w:val="none" w:sz="0" w:space="0" w:color="auto"/>
        <w:left w:val="none" w:sz="0" w:space="0" w:color="auto"/>
        <w:bottom w:val="none" w:sz="0" w:space="0" w:color="auto"/>
        <w:right w:val="none" w:sz="0" w:space="0" w:color="auto"/>
      </w:divBdr>
    </w:div>
    <w:div w:id="398945588">
      <w:bodyDiv w:val="1"/>
      <w:marLeft w:val="0"/>
      <w:marRight w:val="0"/>
      <w:marTop w:val="0"/>
      <w:marBottom w:val="0"/>
      <w:divBdr>
        <w:top w:val="none" w:sz="0" w:space="0" w:color="auto"/>
        <w:left w:val="none" w:sz="0" w:space="0" w:color="auto"/>
        <w:bottom w:val="none" w:sz="0" w:space="0" w:color="auto"/>
        <w:right w:val="none" w:sz="0" w:space="0" w:color="auto"/>
      </w:divBdr>
    </w:div>
    <w:div w:id="402410918">
      <w:bodyDiv w:val="1"/>
      <w:marLeft w:val="0"/>
      <w:marRight w:val="0"/>
      <w:marTop w:val="0"/>
      <w:marBottom w:val="0"/>
      <w:divBdr>
        <w:top w:val="none" w:sz="0" w:space="0" w:color="auto"/>
        <w:left w:val="none" w:sz="0" w:space="0" w:color="auto"/>
        <w:bottom w:val="none" w:sz="0" w:space="0" w:color="auto"/>
        <w:right w:val="none" w:sz="0" w:space="0" w:color="auto"/>
      </w:divBdr>
    </w:div>
    <w:div w:id="402485126">
      <w:bodyDiv w:val="1"/>
      <w:marLeft w:val="0"/>
      <w:marRight w:val="0"/>
      <w:marTop w:val="0"/>
      <w:marBottom w:val="0"/>
      <w:divBdr>
        <w:top w:val="none" w:sz="0" w:space="0" w:color="auto"/>
        <w:left w:val="none" w:sz="0" w:space="0" w:color="auto"/>
        <w:bottom w:val="none" w:sz="0" w:space="0" w:color="auto"/>
        <w:right w:val="none" w:sz="0" w:space="0" w:color="auto"/>
      </w:divBdr>
    </w:div>
    <w:div w:id="404882577">
      <w:bodyDiv w:val="1"/>
      <w:marLeft w:val="0"/>
      <w:marRight w:val="0"/>
      <w:marTop w:val="0"/>
      <w:marBottom w:val="0"/>
      <w:divBdr>
        <w:top w:val="none" w:sz="0" w:space="0" w:color="auto"/>
        <w:left w:val="none" w:sz="0" w:space="0" w:color="auto"/>
        <w:bottom w:val="none" w:sz="0" w:space="0" w:color="auto"/>
        <w:right w:val="none" w:sz="0" w:space="0" w:color="auto"/>
      </w:divBdr>
    </w:div>
    <w:div w:id="405960819">
      <w:bodyDiv w:val="1"/>
      <w:marLeft w:val="0"/>
      <w:marRight w:val="0"/>
      <w:marTop w:val="0"/>
      <w:marBottom w:val="0"/>
      <w:divBdr>
        <w:top w:val="none" w:sz="0" w:space="0" w:color="auto"/>
        <w:left w:val="none" w:sz="0" w:space="0" w:color="auto"/>
        <w:bottom w:val="none" w:sz="0" w:space="0" w:color="auto"/>
        <w:right w:val="none" w:sz="0" w:space="0" w:color="auto"/>
      </w:divBdr>
    </w:div>
    <w:div w:id="423496353">
      <w:bodyDiv w:val="1"/>
      <w:marLeft w:val="0"/>
      <w:marRight w:val="0"/>
      <w:marTop w:val="0"/>
      <w:marBottom w:val="0"/>
      <w:divBdr>
        <w:top w:val="none" w:sz="0" w:space="0" w:color="auto"/>
        <w:left w:val="none" w:sz="0" w:space="0" w:color="auto"/>
        <w:bottom w:val="none" w:sz="0" w:space="0" w:color="auto"/>
        <w:right w:val="none" w:sz="0" w:space="0" w:color="auto"/>
      </w:divBdr>
    </w:div>
    <w:div w:id="426000504">
      <w:bodyDiv w:val="1"/>
      <w:marLeft w:val="0"/>
      <w:marRight w:val="0"/>
      <w:marTop w:val="0"/>
      <w:marBottom w:val="0"/>
      <w:divBdr>
        <w:top w:val="none" w:sz="0" w:space="0" w:color="auto"/>
        <w:left w:val="none" w:sz="0" w:space="0" w:color="auto"/>
        <w:bottom w:val="none" w:sz="0" w:space="0" w:color="auto"/>
        <w:right w:val="none" w:sz="0" w:space="0" w:color="auto"/>
      </w:divBdr>
    </w:div>
    <w:div w:id="426970039">
      <w:bodyDiv w:val="1"/>
      <w:marLeft w:val="0"/>
      <w:marRight w:val="0"/>
      <w:marTop w:val="0"/>
      <w:marBottom w:val="0"/>
      <w:divBdr>
        <w:top w:val="none" w:sz="0" w:space="0" w:color="auto"/>
        <w:left w:val="none" w:sz="0" w:space="0" w:color="auto"/>
        <w:bottom w:val="none" w:sz="0" w:space="0" w:color="auto"/>
        <w:right w:val="none" w:sz="0" w:space="0" w:color="auto"/>
      </w:divBdr>
    </w:div>
    <w:div w:id="428351077">
      <w:bodyDiv w:val="1"/>
      <w:marLeft w:val="0"/>
      <w:marRight w:val="0"/>
      <w:marTop w:val="0"/>
      <w:marBottom w:val="0"/>
      <w:divBdr>
        <w:top w:val="none" w:sz="0" w:space="0" w:color="auto"/>
        <w:left w:val="none" w:sz="0" w:space="0" w:color="auto"/>
        <w:bottom w:val="none" w:sz="0" w:space="0" w:color="auto"/>
        <w:right w:val="none" w:sz="0" w:space="0" w:color="auto"/>
      </w:divBdr>
    </w:div>
    <w:div w:id="429206474">
      <w:bodyDiv w:val="1"/>
      <w:marLeft w:val="0"/>
      <w:marRight w:val="0"/>
      <w:marTop w:val="0"/>
      <w:marBottom w:val="0"/>
      <w:divBdr>
        <w:top w:val="none" w:sz="0" w:space="0" w:color="auto"/>
        <w:left w:val="none" w:sz="0" w:space="0" w:color="auto"/>
        <w:bottom w:val="none" w:sz="0" w:space="0" w:color="auto"/>
        <w:right w:val="none" w:sz="0" w:space="0" w:color="auto"/>
      </w:divBdr>
    </w:div>
    <w:div w:id="436297546">
      <w:bodyDiv w:val="1"/>
      <w:marLeft w:val="0"/>
      <w:marRight w:val="0"/>
      <w:marTop w:val="0"/>
      <w:marBottom w:val="0"/>
      <w:divBdr>
        <w:top w:val="none" w:sz="0" w:space="0" w:color="auto"/>
        <w:left w:val="none" w:sz="0" w:space="0" w:color="auto"/>
        <w:bottom w:val="none" w:sz="0" w:space="0" w:color="auto"/>
        <w:right w:val="none" w:sz="0" w:space="0" w:color="auto"/>
      </w:divBdr>
    </w:div>
    <w:div w:id="440995383">
      <w:bodyDiv w:val="1"/>
      <w:marLeft w:val="0"/>
      <w:marRight w:val="0"/>
      <w:marTop w:val="0"/>
      <w:marBottom w:val="0"/>
      <w:divBdr>
        <w:top w:val="none" w:sz="0" w:space="0" w:color="auto"/>
        <w:left w:val="none" w:sz="0" w:space="0" w:color="auto"/>
        <w:bottom w:val="none" w:sz="0" w:space="0" w:color="auto"/>
        <w:right w:val="none" w:sz="0" w:space="0" w:color="auto"/>
      </w:divBdr>
    </w:div>
    <w:div w:id="441655037">
      <w:bodyDiv w:val="1"/>
      <w:marLeft w:val="0"/>
      <w:marRight w:val="0"/>
      <w:marTop w:val="0"/>
      <w:marBottom w:val="0"/>
      <w:divBdr>
        <w:top w:val="none" w:sz="0" w:space="0" w:color="auto"/>
        <w:left w:val="none" w:sz="0" w:space="0" w:color="auto"/>
        <w:bottom w:val="none" w:sz="0" w:space="0" w:color="auto"/>
        <w:right w:val="none" w:sz="0" w:space="0" w:color="auto"/>
      </w:divBdr>
    </w:div>
    <w:div w:id="443155986">
      <w:bodyDiv w:val="1"/>
      <w:marLeft w:val="0"/>
      <w:marRight w:val="0"/>
      <w:marTop w:val="0"/>
      <w:marBottom w:val="0"/>
      <w:divBdr>
        <w:top w:val="none" w:sz="0" w:space="0" w:color="auto"/>
        <w:left w:val="none" w:sz="0" w:space="0" w:color="auto"/>
        <w:bottom w:val="none" w:sz="0" w:space="0" w:color="auto"/>
        <w:right w:val="none" w:sz="0" w:space="0" w:color="auto"/>
      </w:divBdr>
      <w:divsChild>
        <w:div w:id="486946720">
          <w:marLeft w:val="480"/>
          <w:marRight w:val="0"/>
          <w:marTop w:val="0"/>
          <w:marBottom w:val="0"/>
          <w:divBdr>
            <w:top w:val="none" w:sz="0" w:space="0" w:color="auto"/>
            <w:left w:val="none" w:sz="0" w:space="0" w:color="auto"/>
            <w:bottom w:val="none" w:sz="0" w:space="0" w:color="auto"/>
            <w:right w:val="none" w:sz="0" w:space="0" w:color="auto"/>
          </w:divBdr>
        </w:div>
        <w:div w:id="1729302630">
          <w:marLeft w:val="480"/>
          <w:marRight w:val="0"/>
          <w:marTop w:val="0"/>
          <w:marBottom w:val="0"/>
          <w:divBdr>
            <w:top w:val="none" w:sz="0" w:space="0" w:color="auto"/>
            <w:left w:val="none" w:sz="0" w:space="0" w:color="auto"/>
            <w:bottom w:val="none" w:sz="0" w:space="0" w:color="auto"/>
            <w:right w:val="none" w:sz="0" w:space="0" w:color="auto"/>
          </w:divBdr>
        </w:div>
        <w:div w:id="104035778">
          <w:marLeft w:val="480"/>
          <w:marRight w:val="0"/>
          <w:marTop w:val="0"/>
          <w:marBottom w:val="0"/>
          <w:divBdr>
            <w:top w:val="none" w:sz="0" w:space="0" w:color="auto"/>
            <w:left w:val="none" w:sz="0" w:space="0" w:color="auto"/>
            <w:bottom w:val="none" w:sz="0" w:space="0" w:color="auto"/>
            <w:right w:val="none" w:sz="0" w:space="0" w:color="auto"/>
          </w:divBdr>
        </w:div>
        <w:div w:id="1673214662">
          <w:marLeft w:val="480"/>
          <w:marRight w:val="0"/>
          <w:marTop w:val="0"/>
          <w:marBottom w:val="0"/>
          <w:divBdr>
            <w:top w:val="none" w:sz="0" w:space="0" w:color="auto"/>
            <w:left w:val="none" w:sz="0" w:space="0" w:color="auto"/>
            <w:bottom w:val="none" w:sz="0" w:space="0" w:color="auto"/>
            <w:right w:val="none" w:sz="0" w:space="0" w:color="auto"/>
          </w:divBdr>
        </w:div>
        <w:div w:id="1950625946">
          <w:marLeft w:val="480"/>
          <w:marRight w:val="0"/>
          <w:marTop w:val="0"/>
          <w:marBottom w:val="0"/>
          <w:divBdr>
            <w:top w:val="none" w:sz="0" w:space="0" w:color="auto"/>
            <w:left w:val="none" w:sz="0" w:space="0" w:color="auto"/>
            <w:bottom w:val="none" w:sz="0" w:space="0" w:color="auto"/>
            <w:right w:val="none" w:sz="0" w:space="0" w:color="auto"/>
          </w:divBdr>
        </w:div>
        <w:div w:id="1516654647">
          <w:marLeft w:val="480"/>
          <w:marRight w:val="0"/>
          <w:marTop w:val="0"/>
          <w:marBottom w:val="0"/>
          <w:divBdr>
            <w:top w:val="none" w:sz="0" w:space="0" w:color="auto"/>
            <w:left w:val="none" w:sz="0" w:space="0" w:color="auto"/>
            <w:bottom w:val="none" w:sz="0" w:space="0" w:color="auto"/>
            <w:right w:val="none" w:sz="0" w:space="0" w:color="auto"/>
          </w:divBdr>
        </w:div>
        <w:div w:id="784082791">
          <w:marLeft w:val="480"/>
          <w:marRight w:val="0"/>
          <w:marTop w:val="0"/>
          <w:marBottom w:val="0"/>
          <w:divBdr>
            <w:top w:val="none" w:sz="0" w:space="0" w:color="auto"/>
            <w:left w:val="none" w:sz="0" w:space="0" w:color="auto"/>
            <w:bottom w:val="none" w:sz="0" w:space="0" w:color="auto"/>
            <w:right w:val="none" w:sz="0" w:space="0" w:color="auto"/>
          </w:divBdr>
        </w:div>
        <w:div w:id="554047752">
          <w:marLeft w:val="480"/>
          <w:marRight w:val="0"/>
          <w:marTop w:val="0"/>
          <w:marBottom w:val="0"/>
          <w:divBdr>
            <w:top w:val="none" w:sz="0" w:space="0" w:color="auto"/>
            <w:left w:val="none" w:sz="0" w:space="0" w:color="auto"/>
            <w:bottom w:val="none" w:sz="0" w:space="0" w:color="auto"/>
            <w:right w:val="none" w:sz="0" w:space="0" w:color="auto"/>
          </w:divBdr>
        </w:div>
        <w:div w:id="492380617">
          <w:marLeft w:val="480"/>
          <w:marRight w:val="0"/>
          <w:marTop w:val="0"/>
          <w:marBottom w:val="0"/>
          <w:divBdr>
            <w:top w:val="none" w:sz="0" w:space="0" w:color="auto"/>
            <w:left w:val="none" w:sz="0" w:space="0" w:color="auto"/>
            <w:bottom w:val="none" w:sz="0" w:space="0" w:color="auto"/>
            <w:right w:val="none" w:sz="0" w:space="0" w:color="auto"/>
          </w:divBdr>
        </w:div>
        <w:div w:id="1252200293">
          <w:marLeft w:val="480"/>
          <w:marRight w:val="0"/>
          <w:marTop w:val="0"/>
          <w:marBottom w:val="0"/>
          <w:divBdr>
            <w:top w:val="none" w:sz="0" w:space="0" w:color="auto"/>
            <w:left w:val="none" w:sz="0" w:space="0" w:color="auto"/>
            <w:bottom w:val="none" w:sz="0" w:space="0" w:color="auto"/>
            <w:right w:val="none" w:sz="0" w:space="0" w:color="auto"/>
          </w:divBdr>
        </w:div>
        <w:div w:id="1190993685">
          <w:marLeft w:val="480"/>
          <w:marRight w:val="0"/>
          <w:marTop w:val="0"/>
          <w:marBottom w:val="0"/>
          <w:divBdr>
            <w:top w:val="none" w:sz="0" w:space="0" w:color="auto"/>
            <w:left w:val="none" w:sz="0" w:space="0" w:color="auto"/>
            <w:bottom w:val="none" w:sz="0" w:space="0" w:color="auto"/>
            <w:right w:val="none" w:sz="0" w:space="0" w:color="auto"/>
          </w:divBdr>
        </w:div>
        <w:div w:id="2085370584">
          <w:marLeft w:val="480"/>
          <w:marRight w:val="0"/>
          <w:marTop w:val="0"/>
          <w:marBottom w:val="0"/>
          <w:divBdr>
            <w:top w:val="none" w:sz="0" w:space="0" w:color="auto"/>
            <w:left w:val="none" w:sz="0" w:space="0" w:color="auto"/>
            <w:bottom w:val="none" w:sz="0" w:space="0" w:color="auto"/>
            <w:right w:val="none" w:sz="0" w:space="0" w:color="auto"/>
          </w:divBdr>
        </w:div>
        <w:div w:id="129446158">
          <w:marLeft w:val="480"/>
          <w:marRight w:val="0"/>
          <w:marTop w:val="0"/>
          <w:marBottom w:val="0"/>
          <w:divBdr>
            <w:top w:val="none" w:sz="0" w:space="0" w:color="auto"/>
            <w:left w:val="none" w:sz="0" w:space="0" w:color="auto"/>
            <w:bottom w:val="none" w:sz="0" w:space="0" w:color="auto"/>
            <w:right w:val="none" w:sz="0" w:space="0" w:color="auto"/>
          </w:divBdr>
        </w:div>
        <w:div w:id="439881094">
          <w:marLeft w:val="480"/>
          <w:marRight w:val="0"/>
          <w:marTop w:val="0"/>
          <w:marBottom w:val="0"/>
          <w:divBdr>
            <w:top w:val="none" w:sz="0" w:space="0" w:color="auto"/>
            <w:left w:val="none" w:sz="0" w:space="0" w:color="auto"/>
            <w:bottom w:val="none" w:sz="0" w:space="0" w:color="auto"/>
            <w:right w:val="none" w:sz="0" w:space="0" w:color="auto"/>
          </w:divBdr>
        </w:div>
        <w:div w:id="1874490103">
          <w:marLeft w:val="480"/>
          <w:marRight w:val="0"/>
          <w:marTop w:val="0"/>
          <w:marBottom w:val="0"/>
          <w:divBdr>
            <w:top w:val="none" w:sz="0" w:space="0" w:color="auto"/>
            <w:left w:val="none" w:sz="0" w:space="0" w:color="auto"/>
            <w:bottom w:val="none" w:sz="0" w:space="0" w:color="auto"/>
            <w:right w:val="none" w:sz="0" w:space="0" w:color="auto"/>
          </w:divBdr>
        </w:div>
        <w:div w:id="1606963810">
          <w:marLeft w:val="480"/>
          <w:marRight w:val="0"/>
          <w:marTop w:val="0"/>
          <w:marBottom w:val="0"/>
          <w:divBdr>
            <w:top w:val="none" w:sz="0" w:space="0" w:color="auto"/>
            <w:left w:val="none" w:sz="0" w:space="0" w:color="auto"/>
            <w:bottom w:val="none" w:sz="0" w:space="0" w:color="auto"/>
            <w:right w:val="none" w:sz="0" w:space="0" w:color="auto"/>
          </w:divBdr>
        </w:div>
        <w:div w:id="137037627">
          <w:marLeft w:val="480"/>
          <w:marRight w:val="0"/>
          <w:marTop w:val="0"/>
          <w:marBottom w:val="0"/>
          <w:divBdr>
            <w:top w:val="none" w:sz="0" w:space="0" w:color="auto"/>
            <w:left w:val="none" w:sz="0" w:space="0" w:color="auto"/>
            <w:bottom w:val="none" w:sz="0" w:space="0" w:color="auto"/>
            <w:right w:val="none" w:sz="0" w:space="0" w:color="auto"/>
          </w:divBdr>
        </w:div>
        <w:div w:id="1698432146">
          <w:marLeft w:val="480"/>
          <w:marRight w:val="0"/>
          <w:marTop w:val="0"/>
          <w:marBottom w:val="0"/>
          <w:divBdr>
            <w:top w:val="none" w:sz="0" w:space="0" w:color="auto"/>
            <w:left w:val="none" w:sz="0" w:space="0" w:color="auto"/>
            <w:bottom w:val="none" w:sz="0" w:space="0" w:color="auto"/>
            <w:right w:val="none" w:sz="0" w:space="0" w:color="auto"/>
          </w:divBdr>
        </w:div>
        <w:div w:id="1866167622">
          <w:marLeft w:val="480"/>
          <w:marRight w:val="0"/>
          <w:marTop w:val="0"/>
          <w:marBottom w:val="0"/>
          <w:divBdr>
            <w:top w:val="none" w:sz="0" w:space="0" w:color="auto"/>
            <w:left w:val="none" w:sz="0" w:space="0" w:color="auto"/>
            <w:bottom w:val="none" w:sz="0" w:space="0" w:color="auto"/>
            <w:right w:val="none" w:sz="0" w:space="0" w:color="auto"/>
          </w:divBdr>
        </w:div>
        <w:div w:id="1346010031">
          <w:marLeft w:val="480"/>
          <w:marRight w:val="0"/>
          <w:marTop w:val="0"/>
          <w:marBottom w:val="0"/>
          <w:divBdr>
            <w:top w:val="none" w:sz="0" w:space="0" w:color="auto"/>
            <w:left w:val="none" w:sz="0" w:space="0" w:color="auto"/>
            <w:bottom w:val="none" w:sz="0" w:space="0" w:color="auto"/>
            <w:right w:val="none" w:sz="0" w:space="0" w:color="auto"/>
          </w:divBdr>
        </w:div>
        <w:div w:id="1455710217">
          <w:marLeft w:val="480"/>
          <w:marRight w:val="0"/>
          <w:marTop w:val="0"/>
          <w:marBottom w:val="0"/>
          <w:divBdr>
            <w:top w:val="none" w:sz="0" w:space="0" w:color="auto"/>
            <w:left w:val="none" w:sz="0" w:space="0" w:color="auto"/>
            <w:bottom w:val="none" w:sz="0" w:space="0" w:color="auto"/>
            <w:right w:val="none" w:sz="0" w:space="0" w:color="auto"/>
          </w:divBdr>
        </w:div>
        <w:div w:id="1227490874">
          <w:marLeft w:val="480"/>
          <w:marRight w:val="0"/>
          <w:marTop w:val="0"/>
          <w:marBottom w:val="0"/>
          <w:divBdr>
            <w:top w:val="none" w:sz="0" w:space="0" w:color="auto"/>
            <w:left w:val="none" w:sz="0" w:space="0" w:color="auto"/>
            <w:bottom w:val="none" w:sz="0" w:space="0" w:color="auto"/>
            <w:right w:val="none" w:sz="0" w:space="0" w:color="auto"/>
          </w:divBdr>
        </w:div>
        <w:div w:id="1548368551">
          <w:marLeft w:val="480"/>
          <w:marRight w:val="0"/>
          <w:marTop w:val="0"/>
          <w:marBottom w:val="0"/>
          <w:divBdr>
            <w:top w:val="none" w:sz="0" w:space="0" w:color="auto"/>
            <w:left w:val="none" w:sz="0" w:space="0" w:color="auto"/>
            <w:bottom w:val="none" w:sz="0" w:space="0" w:color="auto"/>
            <w:right w:val="none" w:sz="0" w:space="0" w:color="auto"/>
          </w:divBdr>
        </w:div>
        <w:div w:id="1239286012">
          <w:marLeft w:val="480"/>
          <w:marRight w:val="0"/>
          <w:marTop w:val="0"/>
          <w:marBottom w:val="0"/>
          <w:divBdr>
            <w:top w:val="none" w:sz="0" w:space="0" w:color="auto"/>
            <w:left w:val="none" w:sz="0" w:space="0" w:color="auto"/>
            <w:bottom w:val="none" w:sz="0" w:space="0" w:color="auto"/>
            <w:right w:val="none" w:sz="0" w:space="0" w:color="auto"/>
          </w:divBdr>
        </w:div>
        <w:div w:id="1567953396">
          <w:marLeft w:val="480"/>
          <w:marRight w:val="0"/>
          <w:marTop w:val="0"/>
          <w:marBottom w:val="0"/>
          <w:divBdr>
            <w:top w:val="none" w:sz="0" w:space="0" w:color="auto"/>
            <w:left w:val="none" w:sz="0" w:space="0" w:color="auto"/>
            <w:bottom w:val="none" w:sz="0" w:space="0" w:color="auto"/>
            <w:right w:val="none" w:sz="0" w:space="0" w:color="auto"/>
          </w:divBdr>
        </w:div>
        <w:div w:id="9383498">
          <w:marLeft w:val="480"/>
          <w:marRight w:val="0"/>
          <w:marTop w:val="0"/>
          <w:marBottom w:val="0"/>
          <w:divBdr>
            <w:top w:val="none" w:sz="0" w:space="0" w:color="auto"/>
            <w:left w:val="none" w:sz="0" w:space="0" w:color="auto"/>
            <w:bottom w:val="none" w:sz="0" w:space="0" w:color="auto"/>
            <w:right w:val="none" w:sz="0" w:space="0" w:color="auto"/>
          </w:divBdr>
        </w:div>
        <w:div w:id="502354068">
          <w:marLeft w:val="480"/>
          <w:marRight w:val="0"/>
          <w:marTop w:val="0"/>
          <w:marBottom w:val="0"/>
          <w:divBdr>
            <w:top w:val="none" w:sz="0" w:space="0" w:color="auto"/>
            <w:left w:val="none" w:sz="0" w:space="0" w:color="auto"/>
            <w:bottom w:val="none" w:sz="0" w:space="0" w:color="auto"/>
            <w:right w:val="none" w:sz="0" w:space="0" w:color="auto"/>
          </w:divBdr>
        </w:div>
        <w:div w:id="377440744">
          <w:marLeft w:val="480"/>
          <w:marRight w:val="0"/>
          <w:marTop w:val="0"/>
          <w:marBottom w:val="0"/>
          <w:divBdr>
            <w:top w:val="none" w:sz="0" w:space="0" w:color="auto"/>
            <w:left w:val="none" w:sz="0" w:space="0" w:color="auto"/>
            <w:bottom w:val="none" w:sz="0" w:space="0" w:color="auto"/>
            <w:right w:val="none" w:sz="0" w:space="0" w:color="auto"/>
          </w:divBdr>
        </w:div>
        <w:div w:id="533541106">
          <w:marLeft w:val="480"/>
          <w:marRight w:val="0"/>
          <w:marTop w:val="0"/>
          <w:marBottom w:val="0"/>
          <w:divBdr>
            <w:top w:val="none" w:sz="0" w:space="0" w:color="auto"/>
            <w:left w:val="none" w:sz="0" w:space="0" w:color="auto"/>
            <w:bottom w:val="none" w:sz="0" w:space="0" w:color="auto"/>
            <w:right w:val="none" w:sz="0" w:space="0" w:color="auto"/>
          </w:divBdr>
        </w:div>
        <w:div w:id="65033920">
          <w:marLeft w:val="480"/>
          <w:marRight w:val="0"/>
          <w:marTop w:val="0"/>
          <w:marBottom w:val="0"/>
          <w:divBdr>
            <w:top w:val="none" w:sz="0" w:space="0" w:color="auto"/>
            <w:left w:val="none" w:sz="0" w:space="0" w:color="auto"/>
            <w:bottom w:val="none" w:sz="0" w:space="0" w:color="auto"/>
            <w:right w:val="none" w:sz="0" w:space="0" w:color="auto"/>
          </w:divBdr>
        </w:div>
        <w:div w:id="1915315235">
          <w:marLeft w:val="480"/>
          <w:marRight w:val="0"/>
          <w:marTop w:val="0"/>
          <w:marBottom w:val="0"/>
          <w:divBdr>
            <w:top w:val="none" w:sz="0" w:space="0" w:color="auto"/>
            <w:left w:val="none" w:sz="0" w:space="0" w:color="auto"/>
            <w:bottom w:val="none" w:sz="0" w:space="0" w:color="auto"/>
            <w:right w:val="none" w:sz="0" w:space="0" w:color="auto"/>
          </w:divBdr>
        </w:div>
        <w:div w:id="1240095061">
          <w:marLeft w:val="480"/>
          <w:marRight w:val="0"/>
          <w:marTop w:val="0"/>
          <w:marBottom w:val="0"/>
          <w:divBdr>
            <w:top w:val="none" w:sz="0" w:space="0" w:color="auto"/>
            <w:left w:val="none" w:sz="0" w:space="0" w:color="auto"/>
            <w:bottom w:val="none" w:sz="0" w:space="0" w:color="auto"/>
            <w:right w:val="none" w:sz="0" w:space="0" w:color="auto"/>
          </w:divBdr>
        </w:div>
        <w:div w:id="1710911825">
          <w:marLeft w:val="480"/>
          <w:marRight w:val="0"/>
          <w:marTop w:val="0"/>
          <w:marBottom w:val="0"/>
          <w:divBdr>
            <w:top w:val="none" w:sz="0" w:space="0" w:color="auto"/>
            <w:left w:val="none" w:sz="0" w:space="0" w:color="auto"/>
            <w:bottom w:val="none" w:sz="0" w:space="0" w:color="auto"/>
            <w:right w:val="none" w:sz="0" w:space="0" w:color="auto"/>
          </w:divBdr>
        </w:div>
        <w:div w:id="1484422147">
          <w:marLeft w:val="480"/>
          <w:marRight w:val="0"/>
          <w:marTop w:val="0"/>
          <w:marBottom w:val="0"/>
          <w:divBdr>
            <w:top w:val="none" w:sz="0" w:space="0" w:color="auto"/>
            <w:left w:val="none" w:sz="0" w:space="0" w:color="auto"/>
            <w:bottom w:val="none" w:sz="0" w:space="0" w:color="auto"/>
            <w:right w:val="none" w:sz="0" w:space="0" w:color="auto"/>
          </w:divBdr>
        </w:div>
        <w:div w:id="22026447">
          <w:marLeft w:val="480"/>
          <w:marRight w:val="0"/>
          <w:marTop w:val="0"/>
          <w:marBottom w:val="0"/>
          <w:divBdr>
            <w:top w:val="none" w:sz="0" w:space="0" w:color="auto"/>
            <w:left w:val="none" w:sz="0" w:space="0" w:color="auto"/>
            <w:bottom w:val="none" w:sz="0" w:space="0" w:color="auto"/>
            <w:right w:val="none" w:sz="0" w:space="0" w:color="auto"/>
          </w:divBdr>
        </w:div>
        <w:div w:id="222838596">
          <w:marLeft w:val="480"/>
          <w:marRight w:val="0"/>
          <w:marTop w:val="0"/>
          <w:marBottom w:val="0"/>
          <w:divBdr>
            <w:top w:val="none" w:sz="0" w:space="0" w:color="auto"/>
            <w:left w:val="none" w:sz="0" w:space="0" w:color="auto"/>
            <w:bottom w:val="none" w:sz="0" w:space="0" w:color="auto"/>
            <w:right w:val="none" w:sz="0" w:space="0" w:color="auto"/>
          </w:divBdr>
        </w:div>
        <w:div w:id="37824652">
          <w:marLeft w:val="480"/>
          <w:marRight w:val="0"/>
          <w:marTop w:val="0"/>
          <w:marBottom w:val="0"/>
          <w:divBdr>
            <w:top w:val="none" w:sz="0" w:space="0" w:color="auto"/>
            <w:left w:val="none" w:sz="0" w:space="0" w:color="auto"/>
            <w:bottom w:val="none" w:sz="0" w:space="0" w:color="auto"/>
            <w:right w:val="none" w:sz="0" w:space="0" w:color="auto"/>
          </w:divBdr>
        </w:div>
        <w:div w:id="382994803">
          <w:marLeft w:val="480"/>
          <w:marRight w:val="0"/>
          <w:marTop w:val="0"/>
          <w:marBottom w:val="0"/>
          <w:divBdr>
            <w:top w:val="none" w:sz="0" w:space="0" w:color="auto"/>
            <w:left w:val="none" w:sz="0" w:space="0" w:color="auto"/>
            <w:bottom w:val="none" w:sz="0" w:space="0" w:color="auto"/>
            <w:right w:val="none" w:sz="0" w:space="0" w:color="auto"/>
          </w:divBdr>
        </w:div>
        <w:div w:id="1137717987">
          <w:marLeft w:val="480"/>
          <w:marRight w:val="0"/>
          <w:marTop w:val="0"/>
          <w:marBottom w:val="0"/>
          <w:divBdr>
            <w:top w:val="none" w:sz="0" w:space="0" w:color="auto"/>
            <w:left w:val="none" w:sz="0" w:space="0" w:color="auto"/>
            <w:bottom w:val="none" w:sz="0" w:space="0" w:color="auto"/>
            <w:right w:val="none" w:sz="0" w:space="0" w:color="auto"/>
          </w:divBdr>
        </w:div>
        <w:div w:id="1791238194">
          <w:marLeft w:val="480"/>
          <w:marRight w:val="0"/>
          <w:marTop w:val="0"/>
          <w:marBottom w:val="0"/>
          <w:divBdr>
            <w:top w:val="none" w:sz="0" w:space="0" w:color="auto"/>
            <w:left w:val="none" w:sz="0" w:space="0" w:color="auto"/>
            <w:bottom w:val="none" w:sz="0" w:space="0" w:color="auto"/>
            <w:right w:val="none" w:sz="0" w:space="0" w:color="auto"/>
          </w:divBdr>
        </w:div>
        <w:div w:id="88085870">
          <w:marLeft w:val="480"/>
          <w:marRight w:val="0"/>
          <w:marTop w:val="0"/>
          <w:marBottom w:val="0"/>
          <w:divBdr>
            <w:top w:val="none" w:sz="0" w:space="0" w:color="auto"/>
            <w:left w:val="none" w:sz="0" w:space="0" w:color="auto"/>
            <w:bottom w:val="none" w:sz="0" w:space="0" w:color="auto"/>
            <w:right w:val="none" w:sz="0" w:space="0" w:color="auto"/>
          </w:divBdr>
        </w:div>
        <w:div w:id="641663502">
          <w:marLeft w:val="480"/>
          <w:marRight w:val="0"/>
          <w:marTop w:val="0"/>
          <w:marBottom w:val="0"/>
          <w:divBdr>
            <w:top w:val="none" w:sz="0" w:space="0" w:color="auto"/>
            <w:left w:val="none" w:sz="0" w:space="0" w:color="auto"/>
            <w:bottom w:val="none" w:sz="0" w:space="0" w:color="auto"/>
            <w:right w:val="none" w:sz="0" w:space="0" w:color="auto"/>
          </w:divBdr>
        </w:div>
        <w:div w:id="2134015610">
          <w:marLeft w:val="480"/>
          <w:marRight w:val="0"/>
          <w:marTop w:val="0"/>
          <w:marBottom w:val="0"/>
          <w:divBdr>
            <w:top w:val="none" w:sz="0" w:space="0" w:color="auto"/>
            <w:left w:val="none" w:sz="0" w:space="0" w:color="auto"/>
            <w:bottom w:val="none" w:sz="0" w:space="0" w:color="auto"/>
            <w:right w:val="none" w:sz="0" w:space="0" w:color="auto"/>
          </w:divBdr>
        </w:div>
        <w:div w:id="1086616240">
          <w:marLeft w:val="480"/>
          <w:marRight w:val="0"/>
          <w:marTop w:val="0"/>
          <w:marBottom w:val="0"/>
          <w:divBdr>
            <w:top w:val="none" w:sz="0" w:space="0" w:color="auto"/>
            <w:left w:val="none" w:sz="0" w:space="0" w:color="auto"/>
            <w:bottom w:val="none" w:sz="0" w:space="0" w:color="auto"/>
            <w:right w:val="none" w:sz="0" w:space="0" w:color="auto"/>
          </w:divBdr>
        </w:div>
        <w:div w:id="760376086">
          <w:marLeft w:val="480"/>
          <w:marRight w:val="0"/>
          <w:marTop w:val="0"/>
          <w:marBottom w:val="0"/>
          <w:divBdr>
            <w:top w:val="none" w:sz="0" w:space="0" w:color="auto"/>
            <w:left w:val="none" w:sz="0" w:space="0" w:color="auto"/>
            <w:bottom w:val="none" w:sz="0" w:space="0" w:color="auto"/>
            <w:right w:val="none" w:sz="0" w:space="0" w:color="auto"/>
          </w:divBdr>
        </w:div>
        <w:div w:id="430902276">
          <w:marLeft w:val="480"/>
          <w:marRight w:val="0"/>
          <w:marTop w:val="0"/>
          <w:marBottom w:val="0"/>
          <w:divBdr>
            <w:top w:val="none" w:sz="0" w:space="0" w:color="auto"/>
            <w:left w:val="none" w:sz="0" w:space="0" w:color="auto"/>
            <w:bottom w:val="none" w:sz="0" w:space="0" w:color="auto"/>
            <w:right w:val="none" w:sz="0" w:space="0" w:color="auto"/>
          </w:divBdr>
        </w:div>
        <w:div w:id="730277244">
          <w:marLeft w:val="480"/>
          <w:marRight w:val="0"/>
          <w:marTop w:val="0"/>
          <w:marBottom w:val="0"/>
          <w:divBdr>
            <w:top w:val="none" w:sz="0" w:space="0" w:color="auto"/>
            <w:left w:val="none" w:sz="0" w:space="0" w:color="auto"/>
            <w:bottom w:val="none" w:sz="0" w:space="0" w:color="auto"/>
            <w:right w:val="none" w:sz="0" w:space="0" w:color="auto"/>
          </w:divBdr>
        </w:div>
        <w:div w:id="1659796852">
          <w:marLeft w:val="480"/>
          <w:marRight w:val="0"/>
          <w:marTop w:val="0"/>
          <w:marBottom w:val="0"/>
          <w:divBdr>
            <w:top w:val="none" w:sz="0" w:space="0" w:color="auto"/>
            <w:left w:val="none" w:sz="0" w:space="0" w:color="auto"/>
            <w:bottom w:val="none" w:sz="0" w:space="0" w:color="auto"/>
            <w:right w:val="none" w:sz="0" w:space="0" w:color="auto"/>
          </w:divBdr>
        </w:div>
        <w:div w:id="968169609">
          <w:marLeft w:val="480"/>
          <w:marRight w:val="0"/>
          <w:marTop w:val="0"/>
          <w:marBottom w:val="0"/>
          <w:divBdr>
            <w:top w:val="none" w:sz="0" w:space="0" w:color="auto"/>
            <w:left w:val="none" w:sz="0" w:space="0" w:color="auto"/>
            <w:bottom w:val="none" w:sz="0" w:space="0" w:color="auto"/>
            <w:right w:val="none" w:sz="0" w:space="0" w:color="auto"/>
          </w:divBdr>
        </w:div>
        <w:div w:id="1405567232">
          <w:marLeft w:val="480"/>
          <w:marRight w:val="0"/>
          <w:marTop w:val="0"/>
          <w:marBottom w:val="0"/>
          <w:divBdr>
            <w:top w:val="none" w:sz="0" w:space="0" w:color="auto"/>
            <w:left w:val="none" w:sz="0" w:space="0" w:color="auto"/>
            <w:bottom w:val="none" w:sz="0" w:space="0" w:color="auto"/>
            <w:right w:val="none" w:sz="0" w:space="0" w:color="auto"/>
          </w:divBdr>
        </w:div>
      </w:divsChild>
    </w:div>
    <w:div w:id="451021724">
      <w:bodyDiv w:val="1"/>
      <w:marLeft w:val="0"/>
      <w:marRight w:val="0"/>
      <w:marTop w:val="0"/>
      <w:marBottom w:val="0"/>
      <w:divBdr>
        <w:top w:val="none" w:sz="0" w:space="0" w:color="auto"/>
        <w:left w:val="none" w:sz="0" w:space="0" w:color="auto"/>
        <w:bottom w:val="none" w:sz="0" w:space="0" w:color="auto"/>
        <w:right w:val="none" w:sz="0" w:space="0" w:color="auto"/>
      </w:divBdr>
    </w:div>
    <w:div w:id="452329790">
      <w:bodyDiv w:val="1"/>
      <w:marLeft w:val="0"/>
      <w:marRight w:val="0"/>
      <w:marTop w:val="0"/>
      <w:marBottom w:val="0"/>
      <w:divBdr>
        <w:top w:val="none" w:sz="0" w:space="0" w:color="auto"/>
        <w:left w:val="none" w:sz="0" w:space="0" w:color="auto"/>
        <w:bottom w:val="none" w:sz="0" w:space="0" w:color="auto"/>
        <w:right w:val="none" w:sz="0" w:space="0" w:color="auto"/>
      </w:divBdr>
    </w:div>
    <w:div w:id="457531130">
      <w:bodyDiv w:val="1"/>
      <w:marLeft w:val="0"/>
      <w:marRight w:val="0"/>
      <w:marTop w:val="0"/>
      <w:marBottom w:val="0"/>
      <w:divBdr>
        <w:top w:val="none" w:sz="0" w:space="0" w:color="auto"/>
        <w:left w:val="none" w:sz="0" w:space="0" w:color="auto"/>
        <w:bottom w:val="none" w:sz="0" w:space="0" w:color="auto"/>
        <w:right w:val="none" w:sz="0" w:space="0" w:color="auto"/>
      </w:divBdr>
    </w:div>
    <w:div w:id="459301903">
      <w:bodyDiv w:val="1"/>
      <w:marLeft w:val="0"/>
      <w:marRight w:val="0"/>
      <w:marTop w:val="0"/>
      <w:marBottom w:val="0"/>
      <w:divBdr>
        <w:top w:val="none" w:sz="0" w:space="0" w:color="auto"/>
        <w:left w:val="none" w:sz="0" w:space="0" w:color="auto"/>
        <w:bottom w:val="none" w:sz="0" w:space="0" w:color="auto"/>
        <w:right w:val="none" w:sz="0" w:space="0" w:color="auto"/>
      </w:divBdr>
    </w:div>
    <w:div w:id="466630662">
      <w:bodyDiv w:val="1"/>
      <w:marLeft w:val="0"/>
      <w:marRight w:val="0"/>
      <w:marTop w:val="0"/>
      <w:marBottom w:val="0"/>
      <w:divBdr>
        <w:top w:val="none" w:sz="0" w:space="0" w:color="auto"/>
        <w:left w:val="none" w:sz="0" w:space="0" w:color="auto"/>
        <w:bottom w:val="none" w:sz="0" w:space="0" w:color="auto"/>
        <w:right w:val="none" w:sz="0" w:space="0" w:color="auto"/>
      </w:divBdr>
    </w:div>
    <w:div w:id="472404793">
      <w:bodyDiv w:val="1"/>
      <w:marLeft w:val="0"/>
      <w:marRight w:val="0"/>
      <w:marTop w:val="0"/>
      <w:marBottom w:val="0"/>
      <w:divBdr>
        <w:top w:val="none" w:sz="0" w:space="0" w:color="auto"/>
        <w:left w:val="none" w:sz="0" w:space="0" w:color="auto"/>
        <w:bottom w:val="none" w:sz="0" w:space="0" w:color="auto"/>
        <w:right w:val="none" w:sz="0" w:space="0" w:color="auto"/>
      </w:divBdr>
    </w:div>
    <w:div w:id="474219131">
      <w:bodyDiv w:val="1"/>
      <w:marLeft w:val="0"/>
      <w:marRight w:val="0"/>
      <w:marTop w:val="0"/>
      <w:marBottom w:val="0"/>
      <w:divBdr>
        <w:top w:val="none" w:sz="0" w:space="0" w:color="auto"/>
        <w:left w:val="none" w:sz="0" w:space="0" w:color="auto"/>
        <w:bottom w:val="none" w:sz="0" w:space="0" w:color="auto"/>
        <w:right w:val="none" w:sz="0" w:space="0" w:color="auto"/>
      </w:divBdr>
    </w:div>
    <w:div w:id="474763920">
      <w:bodyDiv w:val="1"/>
      <w:marLeft w:val="0"/>
      <w:marRight w:val="0"/>
      <w:marTop w:val="0"/>
      <w:marBottom w:val="0"/>
      <w:divBdr>
        <w:top w:val="none" w:sz="0" w:space="0" w:color="auto"/>
        <w:left w:val="none" w:sz="0" w:space="0" w:color="auto"/>
        <w:bottom w:val="none" w:sz="0" w:space="0" w:color="auto"/>
        <w:right w:val="none" w:sz="0" w:space="0" w:color="auto"/>
      </w:divBdr>
    </w:div>
    <w:div w:id="478376324">
      <w:bodyDiv w:val="1"/>
      <w:marLeft w:val="0"/>
      <w:marRight w:val="0"/>
      <w:marTop w:val="0"/>
      <w:marBottom w:val="0"/>
      <w:divBdr>
        <w:top w:val="none" w:sz="0" w:space="0" w:color="auto"/>
        <w:left w:val="none" w:sz="0" w:space="0" w:color="auto"/>
        <w:bottom w:val="none" w:sz="0" w:space="0" w:color="auto"/>
        <w:right w:val="none" w:sz="0" w:space="0" w:color="auto"/>
      </w:divBdr>
    </w:div>
    <w:div w:id="482430514">
      <w:bodyDiv w:val="1"/>
      <w:marLeft w:val="0"/>
      <w:marRight w:val="0"/>
      <w:marTop w:val="0"/>
      <w:marBottom w:val="0"/>
      <w:divBdr>
        <w:top w:val="none" w:sz="0" w:space="0" w:color="auto"/>
        <w:left w:val="none" w:sz="0" w:space="0" w:color="auto"/>
        <w:bottom w:val="none" w:sz="0" w:space="0" w:color="auto"/>
        <w:right w:val="none" w:sz="0" w:space="0" w:color="auto"/>
      </w:divBdr>
      <w:divsChild>
        <w:div w:id="205408376">
          <w:marLeft w:val="480"/>
          <w:marRight w:val="0"/>
          <w:marTop w:val="0"/>
          <w:marBottom w:val="0"/>
          <w:divBdr>
            <w:top w:val="none" w:sz="0" w:space="0" w:color="auto"/>
            <w:left w:val="none" w:sz="0" w:space="0" w:color="auto"/>
            <w:bottom w:val="none" w:sz="0" w:space="0" w:color="auto"/>
            <w:right w:val="none" w:sz="0" w:space="0" w:color="auto"/>
          </w:divBdr>
        </w:div>
        <w:div w:id="905724160">
          <w:marLeft w:val="480"/>
          <w:marRight w:val="0"/>
          <w:marTop w:val="0"/>
          <w:marBottom w:val="0"/>
          <w:divBdr>
            <w:top w:val="none" w:sz="0" w:space="0" w:color="auto"/>
            <w:left w:val="none" w:sz="0" w:space="0" w:color="auto"/>
            <w:bottom w:val="none" w:sz="0" w:space="0" w:color="auto"/>
            <w:right w:val="none" w:sz="0" w:space="0" w:color="auto"/>
          </w:divBdr>
        </w:div>
        <w:div w:id="629358419">
          <w:marLeft w:val="480"/>
          <w:marRight w:val="0"/>
          <w:marTop w:val="0"/>
          <w:marBottom w:val="0"/>
          <w:divBdr>
            <w:top w:val="none" w:sz="0" w:space="0" w:color="auto"/>
            <w:left w:val="none" w:sz="0" w:space="0" w:color="auto"/>
            <w:bottom w:val="none" w:sz="0" w:space="0" w:color="auto"/>
            <w:right w:val="none" w:sz="0" w:space="0" w:color="auto"/>
          </w:divBdr>
        </w:div>
        <w:div w:id="1859157994">
          <w:marLeft w:val="480"/>
          <w:marRight w:val="0"/>
          <w:marTop w:val="0"/>
          <w:marBottom w:val="0"/>
          <w:divBdr>
            <w:top w:val="none" w:sz="0" w:space="0" w:color="auto"/>
            <w:left w:val="none" w:sz="0" w:space="0" w:color="auto"/>
            <w:bottom w:val="none" w:sz="0" w:space="0" w:color="auto"/>
            <w:right w:val="none" w:sz="0" w:space="0" w:color="auto"/>
          </w:divBdr>
        </w:div>
        <w:div w:id="1779762384">
          <w:marLeft w:val="480"/>
          <w:marRight w:val="0"/>
          <w:marTop w:val="0"/>
          <w:marBottom w:val="0"/>
          <w:divBdr>
            <w:top w:val="none" w:sz="0" w:space="0" w:color="auto"/>
            <w:left w:val="none" w:sz="0" w:space="0" w:color="auto"/>
            <w:bottom w:val="none" w:sz="0" w:space="0" w:color="auto"/>
            <w:right w:val="none" w:sz="0" w:space="0" w:color="auto"/>
          </w:divBdr>
        </w:div>
        <w:div w:id="469977359">
          <w:marLeft w:val="480"/>
          <w:marRight w:val="0"/>
          <w:marTop w:val="0"/>
          <w:marBottom w:val="0"/>
          <w:divBdr>
            <w:top w:val="none" w:sz="0" w:space="0" w:color="auto"/>
            <w:left w:val="none" w:sz="0" w:space="0" w:color="auto"/>
            <w:bottom w:val="none" w:sz="0" w:space="0" w:color="auto"/>
            <w:right w:val="none" w:sz="0" w:space="0" w:color="auto"/>
          </w:divBdr>
        </w:div>
        <w:div w:id="1932930910">
          <w:marLeft w:val="480"/>
          <w:marRight w:val="0"/>
          <w:marTop w:val="0"/>
          <w:marBottom w:val="0"/>
          <w:divBdr>
            <w:top w:val="none" w:sz="0" w:space="0" w:color="auto"/>
            <w:left w:val="none" w:sz="0" w:space="0" w:color="auto"/>
            <w:bottom w:val="none" w:sz="0" w:space="0" w:color="auto"/>
            <w:right w:val="none" w:sz="0" w:space="0" w:color="auto"/>
          </w:divBdr>
        </w:div>
        <w:div w:id="950819601">
          <w:marLeft w:val="480"/>
          <w:marRight w:val="0"/>
          <w:marTop w:val="0"/>
          <w:marBottom w:val="0"/>
          <w:divBdr>
            <w:top w:val="none" w:sz="0" w:space="0" w:color="auto"/>
            <w:left w:val="none" w:sz="0" w:space="0" w:color="auto"/>
            <w:bottom w:val="none" w:sz="0" w:space="0" w:color="auto"/>
            <w:right w:val="none" w:sz="0" w:space="0" w:color="auto"/>
          </w:divBdr>
        </w:div>
        <w:div w:id="920332284">
          <w:marLeft w:val="480"/>
          <w:marRight w:val="0"/>
          <w:marTop w:val="0"/>
          <w:marBottom w:val="0"/>
          <w:divBdr>
            <w:top w:val="none" w:sz="0" w:space="0" w:color="auto"/>
            <w:left w:val="none" w:sz="0" w:space="0" w:color="auto"/>
            <w:bottom w:val="none" w:sz="0" w:space="0" w:color="auto"/>
            <w:right w:val="none" w:sz="0" w:space="0" w:color="auto"/>
          </w:divBdr>
        </w:div>
        <w:div w:id="2087071068">
          <w:marLeft w:val="480"/>
          <w:marRight w:val="0"/>
          <w:marTop w:val="0"/>
          <w:marBottom w:val="0"/>
          <w:divBdr>
            <w:top w:val="none" w:sz="0" w:space="0" w:color="auto"/>
            <w:left w:val="none" w:sz="0" w:space="0" w:color="auto"/>
            <w:bottom w:val="none" w:sz="0" w:space="0" w:color="auto"/>
            <w:right w:val="none" w:sz="0" w:space="0" w:color="auto"/>
          </w:divBdr>
        </w:div>
        <w:div w:id="1028216734">
          <w:marLeft w:val="480"/>
          <w:marRight w:val="0"/>
          <w:marTop w:val="0"/>
          <w:marBottom w:val="0"/>
          <w:divBdr>
            <w:top w:val="none" w:sz="0" w:space="0" w:color="auto"/>
            <w:left w:val="none" w:sz="0" w:space="0" w:color="auto"/>
            <w:bottom w:val="none" w:sz="0" w:space="0" w:color="auto"/>
            <w:right w:val="none" w:sz="0" w:space="0" w:color="auto"/>
          </w:divBdr>
        </w:div>
        <w:div w:id="2076314885">
          <w:marLeft w:val="480"/>
          <w:marRight w:val="0"/>
          <w:marTop w:val="0"/>
          <w:marBottom w:val="0"/>
          <w:divBdr>
            <w:top w:val="none" w:sz="0" w:space="0" w:color="auto"/>
            <w:left w:val="none" w:sz="0" w:space="0" w:color="auto"/>
            <w:bottom w:val="none" w:sz="0" w:space="0" w:color="auto"/>
            <w:right w:val="none" w:sz="0" w:space="0" w:color="auto"/>
          </w:divBdr>
        </w:div>
        <w:div w:id="373359054">
          <w:marLeft w:val="480"/>
          <w:marRight w:val="0"/>
          <w:marTop w:val="0"/>
          <w:marBottom w:val="0"/>
          <w:divBdr>
            <w:top w:val="none" w:sz="0" w:space="0" w:color="auto"/>
            <w:left w:val="none" w:sz="0" w:space="0" w:color="auto"/>
            <w:bottom w:val="none" w:sz="0" w:space="0" w:color="auto"/>
            <w:right w:val="none" w:sz="0" w:space="0" w:color="auto"/>
          </w:divBdr>
        </w:div>
        <w:div w:id="1032221949">
          <w:marLeft w:val="480"/>
          <w:marRight w:val="0"/>
          <w:marTop w:val="0"/>
          <w:marBottom w:val="0"/>
          <w:divBdr>
            <w:top w:val="none" w:sz="0" w:space="0" w:color="auto"/>
            <w:left w:val="none" w:sz="0" w:space="0" w:color="auto"/>
            <w:bottom w:val="none" w:sz="0" w:space="0" w:color="auto"/>
            <w:right w:val="none" w:sz="0" w:space="0" w:color="auto"/>
          </w:divBdr>
        </w:div>
        <w:div w:id="834613492">
          <w:marLeft w:val="480"/>
          <w:marRight w:val="0"/>
          <w:marTop w:val="0"/>
          <w:marBottom w:val="0"/>
          <w:divBdr>
            <w:top w:val="none" w:sz="0" w:space="0" w:color="auto"/>
            <w:left w:val="none" w:sz="0" w:space="0" w:color="auto"/>
            <w:bottom w:val="none" w:sz="0" w:space="0" w:color="auto"/>
            <w:right w:val="none" w:sz="0" w:space="0" w:color="auto"/>
          </w:divBdr>
        </w:div>
        <w:div w:id="694038005">
          <w:marLeft w:val="480"/>
          <w:marRight w:val="0"/>
          <w:marTop w:val="0"/>
          <w:marBottom w:val="0"/>
          <w:divBdr>
            <w:top w:val="none" w:sz="0" w:space="0" w:color="auto"/>
            <w:left w:val="none" w:sz="0" w:space="0" w:color="auto"/>
            <w:bottom w:val="none" w:sz="0" w:space="0" w:color="auto"/>
            <w:right w:val="none" w:sz="0" w:space="0" w:color="auto"/>
          </w:divBdr>
        </w:div>
        <w:div w:id="696195242">
          <w:marLeft w:val="480"/>
          <w:marRight w:val="0"/>
          <w:marTop w:val="0"/>
          <w:marBottom w:val="0"/>
          <w:divBdr>
            <w:top w:val="none" w:sz="0" w:space="0" w:color="auto"/>
            <w:left w:val="none" w:sz="0" w:space="0" w:color="auto"/>
            <w:bottom w:val="none" w:sz="0" w:space="0" w:color="auto"/>
            <w:right w:val="none" w:sz="0" w:space="0" w:color="auto"/>
          </w:divBdr>
        </w:div>
        <w:div w:id="914516159">
          <w:marLeft w:val="480"/>
          <w:marRight w:val="0"/>
          <w:marTop w:val="0"/>
          <w:marBottom w:val="0"/>
          <w:divBdr>
            <w:top w:val="none" w:sz="0" w:space="0" w:color="auto"/>
            <w:left w:val="none" w:sz="0" w:space="0" w:color="auto"/>
            <w:bottom w:val="none" w:sz="0" w:space="0" w:color="auto"/>
            <w:right w:val="none" w:sz="0" w:space="0" w:color="auto"/>
          </w:divBdr>
        </w:div>
        <w:div w:id="417022650">
          <w:marLeft w:val="480"/>
          <w:marRight w:val="0"/>
          <w:marTop w:val="0"/>
          <w:marBottom w:val="0"/>
          <w:divBdr>
            <w:top w:val="none" w:sz="0" w:space="0" w:color="auto"/>
            <w:left w:val="none" w:sz="0" w:space="0" w:color="auto"/>
            <w:bottom w:val="none" w:sz="0" w:space="0" w:color="auto"/>
            <w:right w:val="none" w:sz="0" w:space="0" w:color="auto"/>
          </w:divBdr>
        </w:div>
        <w:div w:id="2050299251">
          <w:marLeft w:val="480"/>
          <w:marRight w:val="0"/>
          <w:marTop w:val="0"/>
          <w:marBottom w:val="0"/>
          <w:divBdr>
            <w:top w:val="none" w:sz="0" w:space="0" w:color="auto"/>
            <w:left w:val="none" w:sz="0" w:space="0" w:color="auto"/>
            <w:bottom w:val="none" w:sz="0" w:space="0" w:color="auto"/>
            <w:right w:val="none" w:sz="0" w:space="0" w:color="auto"/>
          </w:divBdr>
        </w:div>
        <w:div w:id="2064063821">
          <w:marLeft w:val="480"/>
          <w:marRight w:val="0"/>
          <w:marTop w:val="0"/>
          <w:marBottom w:val="0"/>
          <w:divBdr>
            <w:top w:val="none" w:sz="0" w:space="0" w:color="auto"/>
            <w:left w:val="none" w:sz="0" w:space="0" w:color="auto"/>
            <w:bottom w:val="none" w:sz="0" w:space="0" w:color="auto"/>
            <w:right w:val="none" w:sz="0" w:space="0" w:color="auto"/>
          </w:divBdr>
        </w:div>
        <w:div w:id="509293934">
          <w:marLeft w:val="480"/>
          <w:marRight w:val="0"/>
          <w:marTop w:val="0"/>
          <w:marBottom w:val="0"/>
          <w:divBdr>
            <w:top w:val="none" w:sz="0" w:space="0" w:color="auto"/>
            <w:left w:val="none" w:sz="0" w:space="0" w:color="auto"/>
            <w:bottom w:val="none" w:sz="0" w:space="0" w:color="auto"/>
            <w:right w:val="none" w:sz="0" w:space="0" w:color="auto"/>
          </w:divBdr>
        </w:div>
        <w:div w:id="1670134077">
          <w:marLeft w:val="480"/>
          <w:marRight w:val="0"/>
          <w:marTop w:val="0"/>
          <w:marBottom w:val="0"/>
          <w:divBdr>
            <w:top w:val="none" w:sz="0" w:space="0" w:color="auto"/>
            <w:left w:val="none" w:sz="0" w:space="0" w:color="auto"/>
            <w:bottom w:val="none" w:sz="0" w:space="0" w:color="auto"/>
            <w:right w:val="none" w:sz="0" w:space="0" w:color="auto"/>
          </w:divBdr>
        </w:div>
        <w:div w:id="1952400358">
          <w:marLeft w:val="480"/>
          <w:marRight w:val="0"/>
          <w:marTop w:val="0"/>
          <w:marBottom w:val="0"/>
          <w:divBdr>
            <w:top w:val="none" w:sz="0" w:space="0" w:color="auto"/>
            <w:left w:val="none" w:sz="0" w:space="0" w:color="auto"/>
            <w:bottom w:val="none" w:sz="0" w:space="0" w:color="auto"/>
            <w:right w:val="none" w:sz="0" w:space="0" w:color="auto"/>
          </w:divBdr>
        </w:div>
        <w:div w:id="1509559216">
          <w:marLeft w:val="480"/>
          <w:marRight w:val="0"/>
          <w:marTop w:val="0"/>
          <w:marBottom w:val="0"/>
          <w:divBdr>
            <w:top w:val="none" w:sz="0" w:space="0" w:color="auto"/>
            <w:left w:val="none" w:sz="0" w:space="0" w:color="auto"/>
            <w:bottom w:val="none" w:sz="0" w:space="0" w:color="auto"/>
            <w:right w:val="none" w:sz="0" w:space="0" w:color="auto"/>
          </w:divBdr>
        </w:div>
        <w:div w:id="1669288830">
          <w:marLeft w:val="480"/>
          <w:marRight w:val="0"/>
          <w:marTop w:val="0"/>
          <w:marBottom w:val="0"/>
          <w:divBdr>
            <w:top w:val="none" w:sz="0" w:space="0" w:color="auto"/>
            <w:left w:val="none" w:sz="0" w:space="0" w:color="auto"/>
            <w:bottom w:val="none" w:sz="0" w:space="0" w:color="auto"/>
            <w:right w:val="none" w:sz="0" w:space="0" w:color="auto"/>
          </w:divBdr>
        </w:div>
      </w:divsChild>
    </w:div>
    <w:div w:id="497964481">
      <w:bodyDiv w:val="1"/>
      <w:marLeft w:val="0"/>
      <w:marRight w:val="0"/>
      <w:marTop w:val="0"/>
      <w:marBottom w:val="0"/>
      <w:divBdr>
        <w:top w:val="none" w:sz="0" w:space="0" w:color="auto"/>
        <w:left w:val="none" w:sz="0" w:space="0" w:color="auto"/>
        <w:bottom w:val="none" w:sz="0" w:space="0" w:color="auto"/>
        <w:right w:val="none" w:sz="0" w:space="0" w:color="auto"/>
      </w:divBdr>
      <w:divsChild>
        <w:div w:id="99180097">
          <w:marLeft w:val="480"/>
          <w:marRight w:val="0"/>
          <w:marTop w:val="0"/>
          <w:marBottom w:val="0"/>
          <w:divBdr>
            <w:top w:val="none" w:sz="0" w:space="0" w:color="auto"/>
            <w:left w:val="none" w:sz="0" w:space="0" w:color="auto"/>
            <w:bottom w:val="none" w:sz="0" w:space="0" w:color="auto"/>
            <w:right w:val="none" w:sz="0" w:space="0" w:color="auto"/>
          </w:divBdr>
        </w:div>
        <w:div w:id="2114276022">
          <w:marLeft w:val="480"/>
          <w:marRight w:val="0"/>
          <w:marTop w:val="0"/>
          <w:marBottom w:val="0"/>
          <w:divBdr>
            <w:top w:val="none" w:sz="0" w:space="0" w:color="auto"/>
            <w:left w:val="none" w:sz="0" w:space="0" w:color="auto"/>
            <w:bottom w:val="none" w:sz="0" w:space="0" w:color="auto"/>
            <w:right w:val="none" w:sz="0" w:space="0" w:color="auto"/>
          </w:divBdr>
        </w:div>
        <w:div w:id="1380741562">
          <w:marLeft w:val="480"/>
          <w:marRight w:val="0"/>
          <w:marTop w:val="0"/>
          <w:marBottom w:val="0"/>
          <w:divBdr>
            <w:top w:val="none" w:sz="0" w:space="0" w:color="auto"/>
            <w:left w:val="none" w:sz="0" w:space="0" w:color="auto"/>
            <w:bottom w:val="none" w:sz="0" w:space="0" w:color="auto"/>
            <w:right w:val="none" w:sz="0" w:space="0" w:color="auto"/>
          </w:divBdr>
        </w:div>
        <w:div w:id="440222933">
          <w:marLeft w:val="480"/>
          <w:marRight w:val="0"/>
          <w:marTop w:val="0"/>
          <w:marBottom w:val="0"/>
          <w:divBdr>
            <w:top w:val="none" w:sz="0" w:space="0" w:color="auto"/>
            <w:left w:val="none" w:sz="0" w:space="0" w:color="auto"/>
            <w:bottom w:val="none" w:sz="0" w:space="0" w:color="auto"/>
            <w:right w:val="none" w:sz="0" w:space="0" w:color="auto"/>
          </w:divBdr>
        </w:div>
        <w:div w:id="907346071">
          <w:marLeft w:val="480"/>
          <w:marRight w:val="0"/>
          <w:marTop w:val="0"/>
          <w:marBottom w:val="0"/>
          <w:divBdr>
            <w:top w:val="none" w:sz="0" w:space="0" w:color="auto"/>
            <w:left w:val="none" w:sz="0" w:space="0" w:color="auto"/>
            <w:bottom w:val="none" w:sz="0" w:space="0" w:color="auto"/>
            <w:right w:val="none" w:sz="0" w:space="0" w:color="auto"/>
          </w:divBdr>
        </w:div>
        <w:div w:id="680084113">
          <w:marLeft w:val="480"/>
          <w:marRight w:val="0"/>
          <w:marTop w:val="0"/>
          <w:marBottom w:val="0"/>
          <w:divBdr>
            <w:top w:val="none" w:sz="0" w:space="0" w:color="auto"/>
            <w:left w:val="none" w:sz="0" w:space="0" w:color="auto"/>
            <w:bottom w:val="none" w:sz="0" w:space="0" w:color="auto"/>
            <w:right w:val="none" w:sz="0" w:space="0" w:color="auto"/>
          </w:divBdr>
        </w:div>
        <w:div w:id="1260523691">
          <w:marLeft w:val="480"/>
          <w:marRight w:val="0"/>
          <w:marTop w:val="0"/>
          <w:marBottom w:val="0"/>
          <w:divBdr>
            <w:top w:val="none" w:sz="0" w:space="0" w:color="auto"/>
            <w:left w:val="none" w:sz="0" w:space="0" w:color="auto"/>
            <w:bottom w:val="none" w:sz="0" w:space="0" w:color="auto"/>
            <w:right w:val="none" w:sz="0" w:space="0" w:color="auto"/>
          </w:divBdr>
        </w:div>
        <w:div w:id="1826047842">
          <w:marLeft w:val="480"/>
          <w:marRight w:val="0"/>
          <w:marTop w:val="0"/>
          <w:marBottom w:val="0"/>
          <w:divBdr>
            <w:top w:val="none" w:sz="0" w:space="0" w:color="auto"/>
            <w:left w:val="none" w:sz="0" w:space="0" w:color="auto"/>
            <w:bottom w:val="none" w:sz="0" w:space="0" w:color="auto"/>
            <w:right w:val="none" w:sz="0" w:space="0" w:color="auto"/>
          </w:divBdr>
        </w:div>
        <w:div w:id="81266222">
          <w:marLeft w:val="480"/>
          <w:marRight w:val="0"/>
          <w:marTop w:val="0"/>
          <w:marBottom w:val="0"/>
          <w:divBdr>
            <w:top w:val="none" w:sz="0" w:space="0" w:color="auto"/>
            <w:left w:val="none" w:sz="0" w:space="0" w:color="auto"/>
            <w:bottom w:val="none" w:sz="0" w:space="0" w:color="auto"/>
            <w:right w:val="none" w:sz="0" w:space="0" w:color="auto"/>
          </w:divBdr>
        </w:div>
        <w:div w:id="260181676">
          <w:marLeft w:val="480"/>
          <w:marRight w:val="0"/>
          <w:marTop w:val="0"/>
          <w:marBottom w:val="0"/>
          <w:divBdr>
            <w:top w:val="none" w:sz="0" w:space="0" w:color="auto"/>
            <w:left w:val="none" w:sz="0" w:space="0" w:color="auto"/>
            <w:bottom w:val="none" w:sz="0" w:space="0" w:color="auto"/>
            <w:right w:val="none" w:sz="0" w:space="0" w:color="auto"/>
          </w:divBdr>
        </w:div>
        <w:div w:id="1814834767">
          <w:marLeft w:val="480"/>
          <w:marRight w:val="0"/>
          <w:marTop w:val="0"/>
          <w:marBottom w:val="0"/>
          <w:divBdr>
            <w:top w:val="none" w:sz="0" w:space="0" w:color="auto"/>
            <w:left w:val="none" w:sz="0" w:space="0" w:color="auto"/>
            <w:bottom w:val="none" w:sz="0" w:space="0" w:color="auto"/>
            <w:right w:val="none" w:sz="0" w:space="0" w:color="auto"/>
          </w:divBdr>
        </w:div>
        <w:div w:id="626011292">
          <w:marLeft w:val="480"/>
          <w:marRight w:val="0"/>
          <w:marTop w:val="0"/>
          <w:marBottom w:val="0"/>
          <w:divBdr>
            <w:top w:val="none" w:sz="0" w:space="0" w:color="auto"/>
            <w:left w:val="none" w:sz="0" w:space="0" w:color="auto"/>
            <w:bottom w:val="none" w:sz="0" w:space="0" w:color="auto"/>
            <w:right w:val="none" w:sz="0" w:space="0" w:color="auto"/>
          </w:divBdr>
        </w:div>
        <w:div w:id="2032367417">
          <w:marLeft w:val="480"/>
          <w:marRight w:val="0"/>
          <w:marTop w:val="0"/>
          <w:marBottom w:val="0"/>
          <w:divBdr>
            <w:top w:val="none" w:sz="0" w:space="0" w:color="auto"/>
            <w:left w:val="none" w:sz="0" w:space="0" w:color="auto"/>
            <w:bottom w:val="none" w:sz="0" w:space="0" w:color="auto"/>
            <w:right w:val="none" w:sz="0" w:space="0" w:color="auto"/>
          </w:divBdr>
        </w:div>
        <w:div w:id="2094547593">
          <w:marLeft w:val="480"/>
          <w:marRight w:val="0"/>
          <w:marTop w:val="0"/>
          <w:marBottom w:val="0"/>
          <w:divBdr>
            <w:top w:val="none" w:sz="0" w:space="0" w:color="auto"/>
            <w:left w:val="none" w:sz="0" w:space="0" w:color="auto"/>
            <w:bottom w:val="none" w:sz="0" w:space="0" w:color="auto"/>
            <w:right w:val="none" w:sz="0" w:space="0" w:color="auto"/>
          </w:divBdr>
        </w:div>
        <w:div w:id="780609950">
          <w:marLeft w:val="480"/>
          <w:marRight w:val="0"/>
          <w:marTop w:val="0"/>
          <w:marBottom w:val="0"/>
          <w:divBdr>
            <w:top w:val="none" w:sz="0" w:space="0" w:color="auto"/>
            <w:left w:val="none" w:sz="0" w:space="0" w:color="auto"/>
            <w:bottom w:val="none" w:sz="0" w:space="0" w:color="auto"/>
            <w:right w:val="none" w:sz="0" w:space="0" w:color="auto"/>
          </w:divBdr>
        </w:div>
        <w:div w:id="664554066">
          <w:marLeft w:val="480"/>
          <w:marRight w:val="0"/>
          <w:marTop w:val="0"/>
          <w:marBottom w:val="0"/>
          <w:divBdr>
            <w:top w:val="none" w:sz="0" w:space="0" w:color="auto"/>
            <w:left w:val="none" w:sz="0" w:space="0" w:color="auto"/>
            <w:bottom w:val="none" w:sz="0" w:space="0" w:color="auto"/>
            <w:right w:val="none" w:sz="0" w:space="0" w:color="auto"/>
          </w:divBdr>
        </w:div>
        <w:div w:id="946697322">
          <w:marLeft w:val="480"/>
          <w:marRight w:val="0"/>
          <w:marTop w:val="0"/>
          <w:marBottom w:val="0"/>
          <w:divBdr>
            <w:top w:val="none" w:sz="0" w:space="0" w:color="auto"/>
            <w:left w:val="none" w:sz="0" w:space="0" w:color="auto"/>
            <w:bottom w:val="none" w:sz="0" w:space="0" w:color="auto"/>
            <w:right w:val="none" w:sz="0" w:space="0" w:color="auto"/>
          </w:divBdr>
        </w:div>
        <w:div w:id="927544560">
          <w:marLeft w:val="480"/>
          <w:marRight w:val="0"/>
          <w:marTop w:val="0"/>
          <w:marBottom w:val="0"/>
          <w:divBdr>
            <w:top w:val="none" w:sz="0" w:space="0" w:color="auto"/>
            <w:left w:val="none" w:sz="0" w:space="0" w:color="auto"/>
            <w:bottom w:val="none" w:sz="0" w:space="0" w:color="auto"/>
            <w:right w:val="none" w:sz="0" w:space="0" w:color="auto"/>
          </w:divBdr>
        </w:div>
        <w:div w:id="23528963">
          <w:marLeft w:val="480"/>
          <w:marRight w:val="0"/>
          <w:marTop w:val="0"/>
          <w:marBottom w:val="0"/>
          <w:divBdr>
            <w:top w:val="none" w:sz="0" w:space="0" w:color="auto"/>
            <w:left w:val="none" w:sz="0" w:space="0" w:color="auto"/>
            <w:bottom w:val="none" w:sz="0" w:space="0" w:color="auto"/>
            <w:right w:val="none" w:sz="0" w:space="0" w:color="auto"/>
          </w:divBdr>
        </w:div>
        <w:div w:id="506479092">
          <w:marLeft w:val="480"/>
          <w:marRight w:val="0"/>
          <w:marTop w:val="0"/>
          <w:marBottom w:val="0"/>
          <w:divBdr>
            <w:top w:val="none" w:sz="0" w:space="0" w:color="auto"/>
            <w:left w:val="none" w:sz="0" w:space="0" w:color="auto"/>
            <w:bottom w:val="none" w:sz="0" w:space="0" w:color="auto"/>
            <w:right w:val="none" w:sz="0" w:space="0" w:color="auto"/>
          </w:divBdr>
        </w:div>
        <w:div w:id="910046478">
          <w:marLeft w:val="480"/>
          <w:marRight w:val="0"/>
          <w:marTop w:val="0"/>
          <w:marBottom w:val="0"/>
          <w:divBdr>
            <w:top w:val="none" w:sz="0" w:space="0" w:color="auto"/>
            <w:left w:val="none" w:sz="0" w:space="0" w:color="auto"/>
            <w:bottom w:val="none" w:sz="0" w:space="0" w:color="auto"/>
            <w:right w:val="none" w:sz="0" w:space="0" w:color="auto"/>
          </w:divBdr>
        </w:div>
        <w:div w:id="1772242950">
          <w:marLeft w:val="480"/>
          <w:marRight w:val="0"/>
          <w:marTop w:val="0"/>
          <w:marBottom w:val="0"/>
          <w:divBdr>
            <w:top w:val="none" w:sz="0" w:space="0" w:color="auto"/>
            <w:left w:val="none" w:sz="0" w:space="0" w:color="auto"/>
            <w:bottom w:val="none" w:sz="0" w:space="0" w:color="auto"/>
            <w:right w:val="none" w:sz="0" w:space="0" w:color="auto"/>
          </w:divBdr>
        </w:div>
        <w:div w:id="765228351">
          <w:marLeft w:val="480"/>
          <w:marRight w:val="0"/>
          <w:marTop w:val="0"/>
          <w:marBottom w:val="0"/>
          <w:divBdr>
            <w:top w:val="none" w:sz="0" w:space="0" w:color="auto"/>
            <w:left w:val="none" w:sz="0" w:space="0" w:color="auto"/>
            <w:bottom w:val="none" w:sz="0" w:space="0" w:color="auto"/>
            <w:right w:val="none" w:sz="0" w:space="0" w:color="auto"/>
          </w:divBdr>
        </w:div>
        <w:div w:id="496264223">
          <w:marLeft w:val="480"/>
          <w:marRight w:val="0"/>
          <w:marTop w:val="0"/>
          <w:marBottom w:val="0"/>
          <w:divBdr>
            <w:top w:val="none" w:sz="0" w:space="0" w:color="auto"/>
            <w:left w:val="none" w:sz="0" w:space="0" w:color="auto"/>
            <w:bottom w:val="none" w:sz="0" w:space="0" w:color="auto"/>
            <w:right w:val="none" w:sz="0" w:space="0" w:color="auto"/>
          </w:divBdr>
        </w:div>
        <w:div w:id="292059601">
          <w:marLeft w:val="480"/>
          <w:marRight w:val="0"/>
          <w:marTop w:val="0"/>
          <w:marBottom w:val="0"/>
          <w:divBdr>
            <w:top w:val="none" w:sz="0" w:space="0" w:color="auto"/>
            <w:left w:val="none" w:sz="0" w:space="0" w:color="auto"/>
            <w:bottom w:val="none" w:sz="0" w:space="0" w:color="auto"/>
            <w:right w:val="none" w:sz="0" w:space="0" w:color="auto"/>
          </w:divBdr>
        </w:div>
        <w:div w:id="1720546684">
          <w:marLeft w:val="480"/>
          <w:marRight w:val="0"/>
          <w:marTop w:val="0"/>
          <w:marBottom w:val="0"/>
          <w:divBdr>
            <w:top w:val="none" w:sz="0" w:space="0" w:color="auto"/>
            <w:left w:val="none" w:sz="0" w:space="0" w:color="auto"/>
            <w:bottom w:val="none" w:sz="0" w:space="0" w:color="auto"/>
            <w:right w:val="none" w:sz="0" w:space="0" w:color="auto"/>
          </w:divBdr>
        </w:div>
        <w:div w:id="1404916188">
          <w:marLeft w:val="480"/>
          <w:marRight w:val="0"/>
          <w:marTop w:val="0"/>
          <w:marBottom w:val="0"/>
          <w:divBdr>
            <w:top w:val="none" w:sz="0" w:space="0" w:color="auto"/>
            <w:left w:val="none" w:sz="0" w:space="0" w:color="auto"/>
            <w:bottom w:val="none" w:sz="0" w:space="0" w:color="auto"/>
            <w:right w:val="none" w:sz="0" w:space="0" w:color="auto"/>
          </w:divBdr>
        </w:div>
        <w:div w:id="2057044584">
          <w:marLeft w:val="480"/>
          <w:marRight w:val="0"/>
          <w:marTop w:val="0"/>
          <w:marBottom w:val="0"/>
          <w:divBdr>
            <w:top w:val="none" w:sz="0" w:space="0" w:color="auto"/>
            <w:left w:val="none" w:sz="0" w:space="0" w:color="auto"/>
            <w:bottom w:val="none" w:sz="0" w:space="0" w:color="auto"/>
            <w:right w:val="none" w:sz="0" w:space="0" w:color="auto"/>
          </w:divBdr>
        </w:div>
        <w:div w:id="1733846728">
          <w:marLeft w:val="480"/>
          <w:marRight w:val="0"/>
          <w:marTop w:val="0"/>
          <w:marBottom w:val="0"/>
          <w:divBdr>
            <w:top w:val="none" w:sz="0" w:space="0" w:color="auto"/>
            <w:left w:val="none" w:sz="0" w:space="0" w:color="auto"/>
            <w:bottom w:val="none" w:sz="0" w:space="0" w:color="auto"/>
            <w:right w:val="none" w:sz="0" w:space="0" w:color="auto"/>
          </w:divBdr>
        </w:div>
        <w:div w:id="715352567">
          <w:marLeft w:val="480"/>
          <w:marRight w:val="0"/>
          <w:marTop w:val="0"/>
          <w:marBottom w:val="0"/>
          <w:divBdr>
            <w:top w:val="none" w:sz="0" w:space="0" w:color="auto"/>
            <w:left w:val="none" w:sz="0" w:space="0" w:color="auto"/>
            <w:bottom w:val="none" w:sz="0" w:space="0" w:color="auto"/>
            <w:right w:val="none" w:sz="0" w:space="0" w:color="auto"/>
          </w:divBdr>
        </w:div>
        <w:div w:id="1417944323">
          <w:marLeft w:val="480"/>
          <w:marRight w:val="0"/>
          <w:marTop w:val="0"/>
          <w:marBottom w:val="0"/>
          <w:divBdr>
            <w:top w:val="none" w:sz="0" w:space="0" w:color="auto"/>
            <w:left w:val="none" w:sz="0" w:space="0" w:color="auto"/>
            <w:bottom w:val="none" w:sz="0" w:space="0" w:color="auto"/>
            <w:right w:val="none" w:sz="0" w:space="0" w:color="auto"/>
          </w:divBdr>
        </w:div>
        <w:div w:id="159197567">
          <w:marLeft w:val="480"/>
          <w:marRight w:val="0"/>
          <w:marTop w:val="0"/>
          <w:marBottom w:val="0"/>
          <w:divBdr>
            <w:top w:val="none" w:sz="0" w:space="0" w:color="auto"/>
            <w:left w:val="none" w:sz="0" w:space="0" w:color="auto"/>
            <w:bottom w:val="none" w:sz="0" w:space="0" w:color="auto"/>
            <w:right w:val="none" w:sz="0" w:space="0" w:color="auto"/>
          </w:divBdr>
        </w:div>
        <w:div w:id="2098205831">
          <w:marLeft w:val="480"/>
          <w:marRight w:val="0"/>
          <w:marTop w:val="0"/>
          <w:marBottom w:val="0"/>
          <w:divBdr>
            <w:top w:val="none" w:sz="0" w:space="0" w:color="auto"/>
            <w:left w:val="none" w:sz="0" w:space="0" w:color="auto"/>
            <w:bottom w:val="none" w:sz="0" w:space="0" w:color="auto"/>
            <w:right w:val="none" w:sz="0" w:space="0" w:color="auto"/>
          </w:divBdr>
        </w:div>
        <w:div w:id="85808957">
          <w:marLeft w:val="480"/>
          <w:marRight w:val="0"/>
          <w:marTop w:val="0"/>
          <w:marBottom w:val="0"/>
          <w:divBdr>
            <w:top w:val="none" w:sz="0" w:space="0" w:color="auto"/>
            <w:left w:val="none" w:sz="0" w:space="0" w:color="auto"/>
            <w:bottom w:val="none" w:sz="0" w:space="0" w:color="auto"/>
            <w:right w:val="none" w:sz="0" w:space="0" w:color="auto"/>
          </w:divBdr>
        </w:div>
        <w:div w:id="1413359629">
          <w:marLeft w:val="480"/>
          <w:marRight w:val="0"/>
          <w:marTop w:val="0"/>
          <w:marBottom w:val="0"/>
          <w:divBdr>
            <w:top w:val="none" w:sz="0" w:space="0" w:color="auto"/>
            <w:left w:val="none" w:sz="0" w:space="0" w:color="auto"/>
            <w:bottom w:val="none" w:sz="0" w:space="0" w:color="auto"/>
            <w:right w:val="none" w:sz="0" w:space="0" w:color="auto"/>
          </w:divBdr>
        </w:div>
        <w:div w:id="122582484">
          <w:marLeft w:val="480"/>
          <w:marRight w:val="0"/>
          <w:marTop w:val="0"/>
          <w:marBottom w:val="0"/>
          <w:divBdr>
            <w:top w:val="none" w:sz="0" w:space="0" w:color="auto"/>
            <w:left w:val="none" w:sz="0" w:space="0" w:color="auto"/>
            <w:bottom w:val="none" w:sz="0" w:space="0" w:color="auto"/>
            <w:right w:val="none" w:sz="0" w:space="0" w:color="auto"/>
          </w:divBdr>
        </w:div>
        <w:div w:id="1972705186">
          <w:marLeft w:val="480"/>
          <w:marRight w:val="0"/>
          <w:marTop w:val="0"/>
          <w:marBottom w:val="0"/>
          <w:divBdr>
            <w:top w:val="none" w:sz="0" w:space="0" w:color="auto"/>
            <w:left w:val="none" w:sz="0" w:space="0" w:color="auto"/>
            <w:bottom w:val="none" w:sz="0" w:space="0" w:color="auto"/>
            <w:right w:val="none" w:sz="0" w:space="0" w:color="auto"/>
          </w:divBdr>
        </w:div>
        <w:div w:id="964309960">
          <w:marLeft w:val="480"/>
          <w:marRight w:val="0"/>
          <w:marTop w:val="0"/>
          <w:marBottom w:val="0"/>
          <w:divBdr>
            <w:top w:val="none" w:sz="0" w:space="0" w:color="auto"/>
            <w:left w:val="none" w:sz="0" w:space="0" w:color="auto"/>
            <w:bottom w:val="none" w:sz="0" w:space="0" w:color="auto"/>
            <w:right w:val="none" w:sz="0" w:space="0" w:color="auto"/>
          </w:divBdr>
        </w:div>
      </w:divsChild>
    </w:div>
    <w:div w:id="499545135">
      <w:bodyDiv w:val="1"/>
      <w:marLeft w:val="0"/>
      <w:marRight w:val="0"/>
      <w:marTop w:val="0"/>
      <w:marBottom w:val="0"/>
      <w:divBdr>
        <w:top w:val="none" w:sz="0" w:space="0" w:color="auto"/>
        <w:left w:val="none" w:sz="0" w:space="0" w:color="auto"/>
        <w:bottom w:val="none" w:sz="0" w:space="0" w:color="auto"/>
        <w:right w:val="none" w:sz="0" w:space="0" w:color="auto"/>
      </w:divBdr>
    </w:div>
    <w:div w:id="500003141">
      <w:bodyDiv w:val="1"/>
      <w:marLeft w:val="0"/>
      <w:marRight w:val="0"/>
      <w:marTop w:val="0"/>
      <w:marBottom w:val="0"/>
      <w:divBdr>
        <w:top w:val="none" w:sz="0" w:space="0" w:color="auto"/>
        <w:left w:val="none" w:sz="0" w:space="0" w:color="auto"/>
        <w:bottom w:val="none" w:sz="0" w:space="0" w:color="auto"/>
        <w:right w:val="none" w:sz="0" w:space="0" w:color="auto"/>
      </w:divBdr>
    </w:div>
    <w:div w:id="503596890">
      <w:bodyDiv w:val="1"/>
      <w:marLeft w:val="0"/>
      <w:marRight w:val="0"/>
      <w:marTop w:val="0"/>
      <w:marBottom w:val="0"/>
      <w:divBdr>
        <w:top w:val="none" w:sz="0" w:space="0" w:color="auto"/>
        <w:left w:val="none" w:sz="0" w:space="0" w:color="auto"/>
        <w:bottom w:val="none" w:sz="0" w:space="0" w:color="auto"/>
        <w:right w:val="none" w:sz="0" w:space="0" w:color="auto"/>
      </w:divBdr>
    </w:div>
    <w:div w:id="505249012">
      <w:bodyDiv w:val="1"/>
      <w:marLeft w:val="0"/>
      <w:marRight w:val="0"/>
      <w:marTop w:val="0"/>
      <w:marBottom w:val="0"/>
      <w:divBdr>
        <w:top w:val="none" w:sz="0" w:space="0" w:color="auto"/>
        <w:left w:val="none" w:sz="0" w:space="0" w:color="auto"/>
        <w:bottom w:val="none" w:sz="0" w:space="0" w:color="auto"/>
        <w:right w:val="none" w:sz="0" w:space="0" w:color="auto"/>
      </w:divBdr>
    </w:div>
    <w:div w:id="509611316">
      <w:bodyDiv w:val="1"/>
      <w:marLeft w:val="0"/>
      <w:marRight w:val="0"/>
      <w:marTop w:val="0"/>
      <w:marBottom w:val="0"/>
      <w:divBdr>
        <w:top w:val="none" w:sz="0" w:space="0" w:color="auto"/>
        <w:left w:val="none" w:sz="0" w:space="0" w:color="auto"/>
        <w:bottom w:val="none" w:sz="0" w:space="0" w:color="auto"/>
        <w:right w:val="none" w:sz="0" w:space="0" w:color="auto"/>
      </w:divBdr>
    </w:div>
    <w:div w:id="510223884">
      <w:bodyDiv w:val="1"/>
      <w:marLeft w:val="0"/>
      <w:marRight w:val="0"/>
      <w:marTop w:val="0"/>
      <w:marBottom w:val="0"/>
      <w:divBdr>
        <w:top w:val="none" w:sz="0" w:space="0" w:color="auto"/>
        <w:left w:val="none" w:sz="0" w:space="0" w:color="auto"/>
        <w:bottom w:val="none" w:sz="0" w:space="0" w:color="auto"/>
        <w:right w:val="none" w:sz="0" w:space="0" w:color="auto"/>
      </w:divBdr>
    </w:div>
    <w:div w:id="511919302">
      <w:bodyDiv w:val="1"/>
      <w:marLeft w:val="0"/>
      <w:marRight w:val="0"/>
      <w:marTop w:val="0"/>
      <w:marBottom w:val="0"/>
      <w:divBdr>
        <w:top w:val="none" w:sz="0" w:space="0" w:color="auto"/>
        <w:left w:val="none" w:sz="0" w:space="0" w:color="auto"/>
        <w:bottom w:val="none" w:sz="0" w:space="0" w:color="auto"/>
        <w:right w:val="none" w:sz="0" w:space="0" w:color="auto"/>
      </w:divBdr>
    </w:div>
    <w:div w:id="518810915">
      <w:bodyDiv w:val="1"/>
      <w:marLeft w:val="0"/>
      <w:marRight w:val="0"/>
      <w:marTop w:val="0"/>
      <w:marBottom w:val="0"/>
      <w:divBdr>
        <w:top w:val="none" w:sz="0" w:space="0" w:color="auto"/>
        <w:left w:val="none" w:sz="0" w:space="0" w:color="auto"/>
        <w:bottom w:val="none" w:sz="0" w:space="0" w:color="auto"/>
        <w:right w:val="none" w:sz="0" w:space="0" w:color="auto"/>
      </w:divBdr>
    </w:div>
    <w:div w:id="520242017">
      <w:bodyDiv w:val="1"/>
      <w:marLeft w:val="0"/>
      <w:marRight w:val="0"/>
      <w:marTop w:val="0"/>
      <w:marBottom w:val="0"/>
      <w:divBdr>
        <w:top w:val="none" w:sz="0" w:space="0" w:color="auto"/>
        <w:left w:val="none" w:sz="0" w:space="0" w:color="auto"/>
        <w:bottom w:val="none" w:sz="0" w:space="0" w:color="auto"/>
        <w:right w:val="none" w:sz="0" w:space="0" w:color="auto"/>
      </w:divBdr>
    </w:div>
    <w:div w:id="521019614">
      <w:bodyDiv w:val="1"/>
      <w:marLeft w:val="0"/>
      <w:marRight w:val="0"/>
      <w:marTop w:val="0"/>
      <w:marBottom w:val="0"/>
      <w:divBdr>
        <w:top w:val="none" w:sz="0" w:space="0" w:color="auto"/>
        <w:left w:val="none" w:sz="0" w:space="0" w:color="auto"/>
        <w:bottom w:val="none" w:sz="0" w:space="0" w:color="auto"/>
        <w:right w:val="none" w:sz="0" w:space="0" w:color="auto"/>
      </w:divBdr>
    </w:div>
    <w:div w:id="524827678">
      <w:bodyDiv w:val="1"/>
      <w:marLeft w:val="0"/>
      <w:marRight w:val="0"/>
      <w:marTop w:val="0"/>
      <w:marBottom w:val="0"/>
      <w:divBdr>
        <w:top w:val="none" w:sz="0" w:space="0" w:color="auto"/>
        <w:left w:val="none" w:sz="0" w:space="0" w:color="auto"/>
        <w:bottom w:val="none" w:sz="0" w:space="0" w:color="auto"/>
        <w:right w:val="none" w:sz="0" w:space="0" w:color="auto"/>
      </w:divBdr>
    </w:div>
    <w:div w:id="527764479">
      <w:bodyDiv w:val="1"/>
      <w:marLeft w:val="0"/>
      <w:marRight w:val="0"/>
      <w:marTop w:val="0"/>
      <w:marBottom w:val="0"/>
      <w:divBdr>
        <w:top w:val="none" w:sz="0" w:space="0" w:color="auto"/>
        <w:left w:val="none" w:sz="0" w:space="0" w:color="auto"/>
        <w:bottom w:val="none" w:sz="0" w:space="0" w:color="auto"/>
        <w:right w:val="none" w:sz="0" w:space="0" w:color="auto"/>
      </w:divBdr>
      <w:divsChild>
        <w:div w:id="1869642900">
          <w:marLeft w:val="480"/>
          <w:marRight w:val="0"/>
          <w:marTop w:val="0"/>
          <w:marBottom w:val="0"/>
          <w:divBdr>
            <w:top w:val="none" w:sz="0" w:space="0" w:color="auto"/>
            <w:left w:val="none" w:sz="0" w:space="0" w:color="auto"/>
            <w:bottom w:val="none" w:sz="0" w:space="0" w:color="auto"/>
            <w:right w:val="none" w:sz="0" w:space="0" w:color="auto"/>
          </w:divBdr>
        </w:div>
        <w:div w:id="2006930450">
          <w:marLeft w:val="480"/>
          <w:marRight w:val="0"/>
          <w:marTop w:val="0"/>
          <w:marBottom w:val="0"/>
          <w:divBdr>
            <w:top w:val="none" w:sz="0" w:space="0" w:color="auto"/>
            <w:left w:val="none" w:sz="0" w:space="0" w:color="auto"/>
            <w:bottom w:val="none" w:sz="0" w:space="0" w:color="auto"/>
            <w:right w:val="none" w:sz="0" w:space="0" w:color="auto"/>
          </w:divBdr>
        </w:div>
        <w:div w:id="1589996330">
          <w:marLeft w:val="480"/>
          <w:marRight w:val="0"/>
          <w:marTop w:val="0"/>
          <w:marBottom w:val="0"/>
          <w:divBdr>
            <w:top w:val="none" w:sz="0" w:space="0" w:color="auto"/>
            <w:left w:val="none" w:sz="0" w:space="0" w:color="auto"/>
            <w:bottom w:val="none" w:sz="0" w:space="0" w:color="auto"/>
            <w:right w:val="none" w:sz="0" w:space="0" w:color="auto"/>
          </w:divBdr>
        </w:div>
        <w:div w:id="1619944252">
          <w:marLeft w:val="480"/>
          <w:marRight w:val="0"/>
          <w:marTop w:val="0"/>
          <w:marBottom w:val="0"/>
          <w:divBdr>
            <w:top w:val="none" w:sz="0" w:space="0" w:color="auto"/>
            <w:left w:val="none" w:sz="0" w:space="0" w:color="auto"/>
            <w:bottom w:val="none" w:sz="0" w:space="0" w:color="auto"/>
            <w:right w:val="none" w:sz="0" w:space="0" w:color="auto"/>
          </w:divBdr>
        </w:div>
        <w:div w:id="477696957">
          <w:marLeft w:val="480"/>
          <w:marRight w:val="0"/>
          <w:marTop w:val="0"/>
          <w:marBottom w:val="0"/>
          <w:divBdr>
            <w:top w:val="none" w:sz="0" w:space="0" w:color="auto"/>
            <w:left w:val="none" w:sz="0" w:space="0" w:color="auto"/>
            <w:bottom w:val="none" w:sz="0" w:space="0" w:color="auto"/>
            <w:right w:val="none" w:sz="0" w:space="0" w:color="auto"/>
          </w:divBdr>
        </w:div>
        <w:div w:id="1034117315">
          <w:marLeft w:val="480"/>
          <w:marRight w:val="0"/>
          <w:marTop w:val="0"/>
          <w:marBottom w:val="0"/>
          <w:divBdr>
            <w:top w:val="none" w:sz="0" w:space="0" w:color="auto"/>
            <w:left w:val="none" w:sz="0" w:space="0" w:color="auto"/>
            <w:bottom w:val="none" w:sz="0" w:space="0" w:color="auto"/>
            <w:right w:val="none" w:sz="0" w:space="0" w:color="auto"/>
          </w:divBdr>
        </w:div>
        <w:div w:id="745299000">
          <w:marLeft w:val="480"/>
          <w:marRight w:val="0"/>
          <w:marTop w:val="0"/>
          <w:marBottom w:val="0"/>
          <w:divBdr>
            <w:top w:val="none" w:sz="0" w:space="0" w:color="auto"/>
            <w:left w:val="none" w:sz="0" w:space="0" w:color="auto"/>
            <w:bottom w:val="none" w:sz="0" w:space="0" w:color="auto"/>
            <w:right w:val="none" w:sz="0" w:space="0" w:color="auto"/>
          </w:divBdr>
        </w:div>
        <w:div w:id="2029597932">
          <w:marLeft w:val="480"/>
          <w:marRight w:val="0"/>
          <w:marTop w:val="0"/>
          <w:marBottom w:val="0"/>
          <w:divBdr>
            <w:top w:val="none" w:sz="0" w:space="0" w:color="auto"/>
            <w:left w:val="none" w:sz="0" w:space="0" w:color="auto"/>
            <w:bottom w:val="none" w:sz="0" w:space="0" w:color="auto"/>
            <w:right w:val="none" w:sz="0" w:space="0" w:color="auto"/>
          </w:divBdr>
        </w:div>
        <w:div w:id="1688554556">
          <w:marLeft w:val="480"/>
          <w:marRight w:val="0"/>
          <w:marTop w:val="0"/>
          <w:marBottom w:val="0"/>
          <w:divBdr>
            <w:top w:val="none" w:sz="0" w:space="0" w:color="auto"/>
            <w:left w:val="none" w:sz="0" w:space="0" w:color="auto"/>
            <w:bottom w:val="none" w:sz="0" w:space="0" w:color="auto"/>
            <w:right w:val="none" w:sz="0" w:space="0" w:color="auto"/>
          </w:divBdr>
        </w:div>
        <w:div w:id="1095589557">
          <w:marLeft w:val="480"/>
          <w:marRight w:val="0"/>
          <w:marTop w:val="0"/>
          <w:marBottom w:val="0"/>
          <w:divBdr>
            <w:top w:val="none" w:sz="0" w:space="0" w:color="auto"/>
            <w:left w:val="none" w:sz="0" w:space="0" w:color="auto"/>
            <w:bottom w:val="none" w:sz="0" w:space="0" w:color="auto"/>
            <w:right w:val="none" w:sz="0" w:space="0" w:color="auto"/>
          </w:divBdr>
        </w:div>
        <w:div w:id="2009743526">
          <w:marLeft w:val="480"/>
          <w:marRight w:val="0"/>
          <w:marTop w:val="0"/>
          <w:marBottom w:val="0"/>
          <w:divBdr>
            <w:top w:val="none" w:sz="0" w:space="0" w:color="auto"/>
            <w:left w:val="none" w:sz="0" w:space="0" w:color="auto"/>
            <w:bottom w:val="none" w:sz="0" w:space="0" w:color="auto"/>
            <w:right w:val="none" w:sz="0" w:space="0" w:color="auto"/>
          </w:divBdr>
        </w:div>
        <w:div w:id="791244522">
          <w:marLeft w:val="480"/>
          <w:marRight w:val="0"/>
          <w:marTop w:val="0"/>
          <w:marBottom w:val="0"/>
          <w:divBdr>
            <w:top w:val="none" w:sz="0" w:space="0" w:color="auto"/>
            <w:left w:val="none" w:sz="0" w:space="0" w:color="auto"/>
            <w:bottom w:val="none" w:sz="0" w:space="0" w:color="auto"/>
            <w:right w:val="none" w:sz="0" w:space="0" w:color="auto"/>
          </w:divBdr>
        </w:div>
        <w:div w:id="675577155">
          <w:marLeft w:val="480"/>
          <w:marRight w:val="0"/>
          <w:marTop w:val="0"/>
          <w:marBottom w:val="0"/>
          <w:divBdr>
            <w:top w:val="none" w:sz="0" w:space="0" w:color="auto"/>
            <w:left w:val="none" w:sz="0" w:space="0" w:color="auto"/>
            <w:bottom w:val="none" w:sz="0" w:space="0" w:color="auto"/>
            <w:right w:val="none" w:sz="0" w:space="0" w:color="auto"/>
          </w:divBdr>
        </w:div>
        <w:div w:id="330986176">
          <w:marLeft w:val="480"/>
          <w:marRight w:val="0"/>
          <w:marTop w:val="0"/>
          <w:marBottom w:val="0"/>
          <w:divBdr>
            <w:top w:val="none" w:sz="0" w:space="0" w:color="auto"/>
            <w:left w:val="none" w:sz="0" w:space="0" w:color="auto"/>
            <w:bottom w:val="none" w:sz="0" w:space="0" w:color="auto"/>
            <w:right w:val="none" w:sz="0" w:space="0" w:color="auto"/>
          </w:divBdr>
        </w:div>
        <w:div w:id="1420711397">
          <w:marLeft w:val="480"/>
          <w:marRight w:val="0"/>
          <w:marTop w:val="0"/>
          <w:marBottom w:val="0"/>
          <w:divBdr>
            <w:top w:val="none" w:sz="0" w:space="0" w:color="auto"/>
            <w:left w:val="none" w:sz="0" w:space="0" w:color="auto"/>
            <w:bottom w:val="none" w:sz="0" w:space="0" w:color="auto"/>
            <w:right w:val="none" w:sz="0" w:space="0" w:color="auto"/>
          </w:divBdr>
        </w:div>
        <w:div w:id="1194540690">
          <w:marLeft w:val="480"/>
          <w:marRight w:val="0"/>
          <w:marTop w:val="0"/>
          <w:marBottom w:val="0"/>
          <w:divBdr>
            <w:top w:val="none" w:sz="0" w:space="0" w:color="auto"/>
            <w:left w:val="none" w:sz="0" w:space="0" w:color="auto"/>
            <w:bottom w:val="none" w:sz="0" w:space="0" w:color="auto"/>
            <w:right w:val="none" w:sz="0" w:space="0" w:color="auto"/>
          </w:divBdr>
        </w:div>
        <w:div w:id="43719803">
          <w:marLeft w:val="480"/>
          <w:marRight w:val="0"/>
          <w:marTop w:val="0"/>
          <w:marBottom w:val="0"/>
          <w:divBdr>
            <w:top w:val="none" w:sz="0" w:space="0" w:color="auto"/>
            <w:left w:val="none" w:sz="0" w:space="0" w:color="auto"/>
            <w:bottom w:val="none" w:sz="0" w:space="0" w:color="auto"/>
            <w:right w:val="none" w:sz="0" w:space="0" w:color="auto"/>
          </w:divBdr>
        </w:div>
        <w:div w:id="622276122">
          <w:marLeft w:val="480"/>
          <w:marRight w:val="0"/>
          <w:marTop w:val="0"/>
          <w:marBottom w:val="0"/>
          <w:divBdr>
            <w:top w:val="none" w:sz="0" w:space="0" w:color="auto"/>
            <w:left w:val="none" w:sz="0" w:space="0" w:color="auto"/>
            <w:bottom w:val="none" w:sz="0" w:space="0" w:color="auto"/>
            <w:right w:val="none" w:sz="0" w:space="0" w:color="auto"/>
          </w:divBdr>
        </w:div>
        <w:div w:id="1009481857">
          <w:marLeft w:val="480"/>
          <w:marRight w:val="0"/>
          <w:marTop w:val="0"/>
          <w:marBottom w:val="0"/>
          <w:divBdr>
            <w:top w:val="none" w:sz="0" w:space="0" w:color="auto"/>
            <w:left w:val="none" w:sz="0" w:space="0" w:color="auto"/>
            <w:bottom w:val="none" w:sz="0" w:space="0" w:color="auto"/>
            <w:right w:val="none" w:sz="0" w:space="0" w:color="auto"/>
          </w:divBdr>
        </w:div>
        <w:div w:id="155583848">
          <w:marLeft w:val="480"/>
          <w:marRight w:val="0"/>
          <w:marTop w:val="0"/>
          <w:marBottom w:val="0"/>
          <w:divBdr>
            <w:top w:val="none" w:sz="0" w:space="0" w:color="auto"/>
            <w:left w:val="none" w:sz="0" w:space="0" w:color="auto"/>
            <w:bottom w:val="none" w:sz="0" w:space="0" w:color="auto"/>
            <w:right w:val="none" w:sz="0" w:space="0" w:color="auto"/>
          </w:divBdr>
        </w:div>
        <w:div w:id="2126999756">
          <w:marLeft w:val="480"/>
          <w:marRight w:val="0"/>
          <w:marTop w:val="0"/>
          <w:marBottom w:val="0"/>
          <w:divBdr>
            <w:top w:val="none" w:sz="0" w:space="0" w:color="auto"/>
            <w:left w:val="none" w:sz="0" w:space="0" w:color="auto"/>
            <w:bottom w:val="none" w:sz="0" w:space="0" w:color="auto"/>
            <w:right w:val="none" w:sz="0" w:space="0" w:color="auto"/>
          </w:divBdr>
        </w:div>
        <w:div w:id="1853375812">
          <w:marLeft w:val="480"/>
          <w:marRight w:val="0"/>
          <w:marTop w:val="0"/>
          <w:marBottom w:val="0"/>
          <w:divBdr>
            <w:top w:val="none" w:sz="0" w:space="0" w:color="auto"/>
            <w:left w:val="none" w:sz="0" w:space="0" w:color="auto"/>
            <w:bottom w:val="none" w:sz="0" w:space="0" w:color="auto"/>
            <w:right w:val="none" w:sz="0" w:space="0" w:color="auto"/>
          </w:divBdr>
        </w:div>
        <w:div w:id="1350521926">
          <w:marLeft w:val="480"/>
          <w:marRight w:val="0"/>
          <w:marTop w:val="0"/>
          <w:marBottom w:val="0"/>
          <w:divBdr>
            <w:top w:val="none" w:sz="0" w:space="0" w:color="auto"/>
            <w:left w:val="none" w:sz="0" w:space="0" w:color="auto"/>
            <w:bottom w:val="none" w:sz="0" w:space="0" w:color="auto"/>
            <w:right w:val="none" w:sz="0" w:space="0" w:color="auto"/>
          </w:divBdr>
        </w:div>
        <w:div w:id="347565649">
          <w:marLeft w:val="480"/>
          <w:marRight w:val="0"/>
          <w:marTop w:val="0"/>
          <w:marBottom w:val="0"/>
          <w:divBdr>
            <w:top w:val="none" w:sz="0" w:space="0" w:color="auto"/>
            <w:left w:val="none" w:sz="0" w:space="0" w:color="auto"/>
            <w:bottom w:val="none" w:sz="0" w:space="0" w:color="auto"/>
            <w:right w:val="none" w:sz="0" w:space="0" w:color="auto"/>
          </w:divBdr>
        </w:div>
        <w:div w:id="1251356996">
          <w:marLeft w:val="480"/>
          <w:marRight w:val="0"/>
          <w:marTop w:val="0"/>
          <w:marBottom w:val="0"/>
          <w:divBdr>
            <w:top w:val="none" w:sz="0" w:space="0" w:color="auto"/>
            <w:left w:val="none" w:sz="0" w:space="0" w:color="auto"/>
            <w:bottom w:val="none" w:sz="0" w:space="0" w:color="auto"/>
            <w:right w:val="none" w:sz="0" w:space="0" w:color="auto"/>
          </w:divBdr>
        </w:div>
        <w:div w:id="339814273">
          <w:marLeft w:val="480"/>
          <w:marRight w:val="0"/>
          <w:marTop w:val="0"/>
          <w:marBottom w:val="0"/>
          <w:divBdr>
            <w:top w:val="none" w:sz="0" w:space="0" w:color="auto"/>
            <w:left w:val="none" w:sz="0" w:space="0" w:color="auto"/>
            <w:bottom w:val="none" w:sz="0" w:space="0" w:color="auto"/>
            <w:right w:val="none" w:sz="0" w:space="0" w:color="auto"/>
          </w:divBdr>
        </w:div>
        <w:div w:id="192041683">
          <w:marLeft w:val="480"/>
          <w:marRight w:val="0"/>
          <w:marTop w:val="0"/>
          <w:marBottom w:val="0"/>
          <w:divBdr>
            <w:top w:val="none" w:sz="0" w:space="0" w:color="auto"/>
            <w:left w:val="none" w:sz="0" w:space="0" w:color="auto"/>
            <w:bottom w:val="none" w:sz="0" w:space="0" w:color="auto"/>
            <w:right w:val="none" w:sz="0" w:space="0" w:color="auto"/>
          </w:divBdr>
        </w:div>
        <w:div w:id="2105607747">
          <w:marLeft w:val="480"/>
          <w:marRight w:val="0"/>
          <w:marTop w:val="0"/>
          <w:marBottom w:val="0"/>
          <w:divBdr>
            <w:top w:val="none" w:sz="0" w:space="0" w:color="auto"/>
            <w:left w:val="none" w:sz="0" w:space="0" w:color="auto"/>
            <w:bottom w:val="none" w:sz="0" w:space="0" w:color="auto"/>
            <w:right w:val="none" w:sz="0" w:space="0" w:color="auto"/>
          </w:divBdr>
        </w:div>
        <w:div w:id="982126835">
          <w:marLeft w:val="480"/>
          <w:marRight w:val="0"/>
          <w:marTop w:val="0"/>
          <w:marBottom w:val="0"/>
          <w:divBdr>
            <w:top w:val="none" w:sz="0" w:space="0" w:color="auto"/>
            <w:left w:val="none" w:sz="0" w:space="0" w:color="auto"/>
            <w:bottom w:val="none" w:sz="0" w:space="0" w:color="auto"/>
            <w:right w:val="none" w:sz="0" w:space="0" w:color="auto"/>
          </w:divBdr>
        </w:div>
        <w:div w:id="933517460">
          <w:marLeft w:val="480"/>
          <w:marRight w:val="0"/>
          <w:marTop w:val="0"/>
          <w:marBottom w:val="0"/>
          <w:divBdr>
            <w:top w:val="none" w:sz="0" w:space="0" w:color="auto"/>
            <w:left w:val="none" w:sz="0" w:space="0" w:color="auto"/>
            <w:bottom w:val="none" w:sz="0" w:space="0" w:color="auto"/>
            <w:right w:val="none" w:sz="0" w:space="0" w:color="auto"/>
          </w:divBdr>
        </w:div>
        <w:div w:id="1129207714">
          <w:marLeft w:val="480"/>
          <w:marRight w:val="0"/>
          <w:marTop w:val="0"/>
          <w:marBottom w:val="0"/>
          <w:divBdr>
            <w:top w:val="none" w:sz="0" w:space="0" w:color="auto"/>
            <w:left w:val="none" w:sz="0" w:space="0" w:color="auto"/>
            <w:bottom w:val="none" w:sz="0" w:space="0" w:color="auto"/>
            <w:right w:val="none" w:sz="0" w:space="0" w:color="auto"/>
          </w:divBdr>
        </w:div>
        <w:div w:id="275068605">
          <w:marLeft w:val="480"/>
          <w:marRight w:val="0"/>
          <w:marTop w:val="0"/>
          <w:marBottom w:val="0"/>
          <w:divBdr>
            <w:top w:val="none" w:sz="0" w:space="0" w:color="auto"/>
            <w:left w:val="none" w:sz="0" w:space="0" w:color="auto"/>
            <w:bottom w:val="none" w:sz="0" w:space="0" w:color="auto"/>
            <w:right w:val="none" w:sz="0" w:space="0" w:color="auto"/>
          </w:divBdr>
        </w:div>
        <w:div w:id="2055496364">
          <w:marLeft w:val="480"/>
          <w:marRight w:val="0"/>
          <w:marTop w:val="0"/>
          <w:marBottom w:val="0"/>
          <w:divBdr>
            <w:top w:val="none" w:sz="0" w:space="0" w:color="auto"/>
            <w:left w:val="none" w:sz="0" w:space="0" w:color="auto"/>
            <w:bottom w:val="none" w:sz="0" w:space="0" w:color="auto"/>
            <w:right w:val="none" w:sz="0" w:space="0" w:color="auto"/>
          </w:divBdr>
        </w:div>
        <w:div w:id="336660704">
          <w:marLeft w:val="480"/>
          <w:marRight w:val="0"/>
          <w:marTop w:val="0"/>
          <w:marBottom w:val="0"/>
          <w:divBdr>
            <w:top w:val="none" w:sz="0" w:space="0" w:color="auto"/>
            <w:left w:val="none" w:sz="0" w:space="0" w:color="auto"/>
            <w:bottom w:val="none" w:sz="0" w:space="0" w:color="auto"/>
            <w:right w:val="none" w:sz="0" w:space="0" w:color="auto"/>
          </w:divBdr>
        </w:div>
        <w:div w:id="360939410">
          <w:marLeft w:val="480"/>
          <w:marRight w:val="0"/>
          <w:marTop w:val="0"/>
          <w:marBottom w:val="0"/>
          <w:divBdr>
            <w:top w:val="none" w:sz="0" w:space="0" w:color="auto"/>
            <w:left w:val="none" w:sz="0" w:space="0" w:color="auto"/>
            <w:bottom w:val="none" w:sz="0" w:space="0" w:color="auto"/>
            <w:right w:val="none" w:sz="0" w:space="0" w:color="auto"/>
          </w:divBdr>
        </w:div>
      </w:divsChild>
    </w:div>
    <w:div w:id="529148491">
      <w:bodyDiv w:val="1"/>
      <w:marLeft w:val="0"/>
      <w:marRight w:val="0"/>
      <w:marTop w:val="0"/>
      <w:marBottom w:val="0"/>
      <w:divBdr>
        <w:top w:val="none" w:sz="0" w:space="0" w:color="auto"/>
        <w:left w:val="none" w:sz="0" w:space="0" w:color="auto"/>
        <w:bottom w:val="none" w:sz="0" w:space="0" w:color="auto"/>
        <w:right w:val="none" w:sz="0" w:space="0" w:color="auto"/>
      </w:divBdr>
    </w:div>
    <w:div w:id="532692621">
      <w:bodyDiv w:val="1"/>
      <w:marLeft w:val="0"/>
      <w:marRight w:val="0"/>
      <w:marTop w:val="0"/>
      <w:marBottom w:val="0"/>
      <w:divBdr>
        <w:top w:val="none" w:sz="0" w:space="0" w:color="auto"/>
        <w:left w:val="none" w:sz="0" w:space="0" w:color="auto"/>
        <w:bottom w:val="none" w:sz="0" w:space="0" w:color="auto"/>
        <w:right w:val="none" w:sz="0" w:space="0" w:color="auto"/>
      </w:divBdr>
    </w:div>
    <w:div w:id="541524886">
      <w:bodyDiv w:val="1"/>
      <w:marLeft w:val="0"/>
      <w:marRight w:val="0"/>
      <w:marTop w:val="0"/>
      <w:marBottom w:val="0"/>
      <w:divBdr>
        <w:top w:val="none" w:sz="0" w:space="0" w:color="auto"/>
        <w:left w:val="none" w:sz="0" w:space="0" w:color="auto"/>
        <w:bottom w:val="none" w:sz="0" w:space="0" w:color="auto"/>
        <w:right w:val="none" w:sz="0" w:space="0" w:color="auto"/>
      </w:divBdr>
    </w:div>
    <w:div w:id="553393287">
      <w:bodyDiv w:val="1"/>
      <w:marLeft w:val="0"/>
      <w:marRight w:val="0"/>
      <w:marTop w:val="0"/>
      <w:marBottom w:val="0"/>
      <w:divBdr>
        <w:top w:val="none" w:sz="0" w:space="0" w:color="auto"/>
        <w:left w:val="none" w:sz="0" w:space="0" w:color="auto"/>
        <w:bottom w:val="none" w:sz="0" w:space="0" w:color="auto"/>
        <w:right w:val="none" w:sz="0" w:space="0" w:color="auto"/>
      </w:divBdr>
    </w:div>
    <w:div w:id="553469119">
      <w:bodyDiv w:val="1"/>
      <w:marLeft w:val="0"/>
      <w:marRight w:val="0"/>
      <w:marTop w:val="0"/>
      <w:marBottom w:val="0"/>
      <w:divBdr>
        <w:top w:val="none" w:sz="0" w:space="0" w:color="auto"/>
        <w:left w:val="none" w:sz="0" w:space="0" w:color="auto"/>
        <w:bottom w:val="none" w:sz="0" w:space="0" w:color="auto"/>
        <w:right w:val="none" w:sz="0" w:space="0" w:color="auto"/>
      </w:divBdr>
    </w:div>
    <w:div w:id="554582606">
      <w:bodyDiv w:val="1"/>
      <w:marLeft w:val="0"/>
      <w:marRight w:val="0"/>
      <w:marTop w:val="0"/>
      <w:marBottom w:val="0"/>
      <w:divBdr>
        <w:top w:val="none" w:sz="0" w:space="0" w:color="auto"/>
        <w:left w:val="none" w:sz="0" w:space="0" w:color="auto"/>
        <w:bottom w:val="none" w:sz="0" w:space="0" w:color="auto"/>
        <w:right w:val="none" w:sz="0" w:space="0" w:color="auto"/>
      </w:divBdr>
    </w:div>
    <w:div w:id="555121744">
      <w:bodyDiv w:val="1"/>
      <w:marLeft w:val="0"/>
      <w:marRight w:val="0"/>
      <w:marTop w:val="0"/>
      <w:marBottom w:val="0"/>
      <w:divBdr>
        <w:top w:val="none" w:sz="0" w:space="0" w:color="auto"/>
        <w:left w:val="none" w:sz="0" w:space="0" w:color="auto"/>
        <w:bottom w:val="none" w:sz="0" w:space="0" w:color="auto"/>
        <w:right w:val="none" w:sz="0" w:space="0" w:color="auto"/>
      </w:divBdr>
    </w:div>
    <w:div w:id="555556250">
      <w:bodyDiv w:val="1"/>
      <w:marLeft w:val="0"/>
      <w:marRight w:val="0"/>
      <w:marTop w:val="0"/>
      <w:marBottom w:val="0"/>
      <w:divBdr>
        <w:top w:val="none" w:sz="0" w:space="0" w:color="auto"/>
        <w:left w:val="none" w:sz="0" w:space="0" w:color="auto"/>
        <w:bottom w:val="none" w:sz="0" w:space="0" w:color="auto"/>
        <w:right w:val="none" w:sz="0" w:space="0" w:color="auto"/>
      </w:divBdr>
    </w:div>
    <w:div w:id="555824620">
      <w:bodyDiv w:val="1"/>
      <w:marLeft w:val="0"/>
      <w:marRight w:val="0"/>
      <w:marTop w:val="0"/>
      <w:marBottom w:val="0"/>
      <w:divBdr>
        <w:top w:val="none" w:sz="0" w:space="0" w:color="auto"/>
        <w:left w:val="none" w:sz="0" w:space="0" w:color="auto"/>
        <w:bottom w:val="none" w:sz="0" w:space="0" w:color="auto"/>
        <w:right w:val="none" w:sz="0" w:space="0" w:color="auto"/>
      </w:divBdr>
    </w:div>
    <w:div w:id="556816397">
      <w:bodyDiv w:val="1"/>
      <w:marLeft w:val="0"/>
      <w:marRight w:val="0"/>
      <w:marTop w:val="0"/>
      <w:marBottom w:val="0"/>
      <w:divBdr>
        <w:top w:val="none" w:sz="0" w:space="0" w:color="auto"/>
        <w:left w:val="none" w:sz="0" w:space="0" w:color="auto"/>
        <w:bottom w:val="none" w:sz="0" w:space="0" w:color="auto"/>
        <w:right w:val="none" w:sz="0" w:space="0" w:color="auto"/>
      </w:divBdr>
    </w:div>
    <w:div w:id="571550038">
      <w:bodyDiv w:val="1"/>
      <w:marLeft w:val="0"/>
      <w:marRight w:val="0"/>
      <w:marTop w:val="0"/>
      <w:marBottom w:val="0"/>
      <w:divBdr>
        <w:top w:val="none" w:sz="0" w:space="0" w:color="auto"/>
        <w:left w:val="none" w:sz="0" w:space="0" w:color="auto"/>
        <w:bottom w:val="none" w:sz="0" w:space="0" w:color="auto"/>
        <w:right w:val="none" w:sz="0" w:space="0" w:color="auto"/>
      </w:divBdr>
    </w:div>
    <w:div w:id="575556960">
      <w:bodyDiv w:val="1"/>
      <w:marLeft w:val="0"/>
      <w:marRight w:val="0"/>
      <w:marTop w:val="0"/>
      <w:marBottom w:val="0"/>
      <w:divBdr>
        <w:top w:val="none" w:sz="0" w:space="0" w:color="auto"/>
        <w:left w:val="none" w:sz="0" w:space="0" w:color="auto"/>
        <w:bottom w:val="none" w:sz="0" w:space="0" w:color="auto"/>
        <w:right w:val="none" w:sz="0" w:space="0" w:color="auto"/>
      </w:divBdr>
    </w:div>
    <w:div w:id="577639972">
      <w:bodyDiv w:val="1"/>
      <w:marLeft w:val="0"/>
      <w:marRight w:val="0"/>
      <w:marTop w:val="0"/>
      <w:marBottom w:val="0"/>
      <w:divBdr>
        <w:top w:val="none" w:sz="0" w:space="0" w:color="auto"/>
        <w:left w:val="none" w:sz="0" w:space="0" w:color="auto"/>
        <w:bottom w:val="none" w:sz="0" w:space="0" w:color="auto"/>
        <w:right w:val="none" w:sz="0" w:space="0" w:color="auto"/>
      </w:divBdr>
    </w:div>
    <w:div w:id="577862513">
      <w:bodyDiv w:val="1"/>
      <w:marLeft w:val="0"/>
      <w:marRight w:val="0"/>
      <w:marTop w:val="0"/>
      <w:marBottom w:val="0"/>
      <w:divBdr>
        <w:top w:val="none" w:sz="0" w:space="0" w:color="auto"/>
        <w:left w:val="none" w:sz="0" w:space="0" w:color="auto"/>
        <w:bottom w:val="none" w:sz="0" w:space="0" w:color="auto"/>
        <w:right w:val="none" w:sz="0" w:space="0" w:color="auto"/>
      </w:divBdr>
    </w:div>
    <w:div w:id="588776246">
      <w:bodyDiv w:val="1"/>
      <w:marLeft w:val="0"/>
      <w:marRight w:val="0"/>
      <w:marTop w:val="0"/>
      <w:marBottom w:val="0"/>
      <w:divBdr>
        <w:top w:val="none" w:sz="0" w:space="0" w:color="auto"/>
        <w:left w:val="none" w:sz="0" w:space="0" w:color="auto"/>
        <w:bottom w:val="none" w:sz="0" w:space="0" w:color="auto"/>
        <w:right w:val="none" w:sz="0" w:space="0" w:color="auto"/>
      </w:divBdr>
    </w:div>
    <w:div w:id="593823386">
      <w:bodyDiv w:val="1"/>
      <w:marLeft w:val="0"/>
      <w:marRight w:val="0"/>
      <w:marTop w:val="0"/>
      <w:marBottom w:val="0"/>
      <w:divBdr>
        <w:top w:val="none" w:sz="0" w:space="0" w:color="auto"/>
        <w:left w:val="none" w:sz="0" w:space="0" w:color="auto"/>
        <w:bottom w:val="none" w:sz="0" w:space="0" w:color="auto"/>
        <w:right w:val="none" w:sz="0" w:space="0" w:color="auto"/>
      </w:divBdr>
    </w:div>
    <w:div w:id="607615807">
      <w:bodyDiv w:val="1"/>
      <w:marLeft w:val="0"/>
      <w:marRight w:val="0"/>
      <w:marTop w:val="0"/>
      <w:marBottom w:val="0"/>
      <w:divBdr>
        <w:top w:val="none" w:sz="0" w:space="0" w:color="auto"/>
        <w:left w:val="none" w:sz="0" w:space="0" w:color="auto"/>
        <w:bottom w:val="none" w:sz="0" w:space="0" w:color="auto"/>
        <w:right w:val="none" w:sz="0" w:space="0" w:color="auto"/>
      </w:divBdr>
    </w:div>
    <w:div w:id="615527392">
      <w:bodyDiv w:val="1"/>
      <w:marLeft w:val="0"/>
      <w:marRight w:val="0"/>
      <w:marTop w:val="0"/>
      <w:marBottom w:val="0"/>
      <w:divBdr>
        <w:top w:val="none" w:sz="0" w:space="0" w:color="auto"/>
        <w:left w:val="none" w:sz="0" w:space="0" w:color="auto"/>
        <w:bottom w:val="none" w:sz="0" w:space="0" w:color="auto"/>
        <w:right w:val="none" w:sz="0" w:space="0" w:color="auto"/>
      </w:divBdr>
    </w:div>
    <w:div w:id="619654285">
      <w:bodyDiv w:val="1"/>
      <w:marLeft w:val="0"/>
      <w:marRight w:val="0"/>
      <w:marTop w:val="0"/>
      <w:marBottom w:val="0"/>
      <w:divBdr>
        <w:top w:val="none" w:sz="0" w:space="0" w:color="auto"/>
        <w:left w:val="none" w:sz="0" w:space="0" w:color="auto"/>
        <w:bottom w:val="none" w:sz="0" w:space="0" w:color="auto"/>
        <w:right w:val="none" w:sz="0" w:space="0" w:color="auto"/>
      </w:divBdr>
    </w:div>
    <w:div w:id="623926951">
      <w:bodyDiv w:val="1"/>
      <w:marLeft w:val="0"/>
      <w:marRight w:val="0"/>
      <w:marTop w:val="0"/>
      <w:marBottom w:val="0"/>
      <w:divBdr>
        <w:top w:val="none" w:sz="0" w:space="0" w:color="auto"/>
        <w:left w:val="none" w:sz="0" w:space="0" w:color="auto"/>
        <w:bottom w:val="none" w:sz="0" w:space="0" w:color="auto"/>
        <w:right w:val="none" w:sz="0" w:space="0" w:color="auto"/>
      </w:divBdr>
    </w:div>
    <w:div w:id="628557474">
      <w:bodyDiv w:val="1"/>
      <w:marLeft w:val="0"/>
      <w:marRight w:val="0"/>
      <w:marTop w:val="0"/>
      <w:marBottom w:val="0"/>
      <w:divBdr>
        <w:top w:val="none" w:sz="0" w:space="0" w:color="auto"/>
        <w:left w:val="none" w:sz="0" w:space="0" w:color="auto"/>
        <w:bottom w:val="none" w:sz="0" w:space="0" w:color="auto"/>
        <w:right w:val="none" w:sz="0" w:space="0" w:color="auto"/>
      </w:divBdr>
    </w:div>
    <w:div w:id="636451484">
      <w:bodyDiv w:val="1"/>
      <w:marLeft w:val="0"/>
      <w:marRight w:val="0"/>
      <w:marTop w:val="0"/>
      <w:marBottom w:val="0"/>
      <w:divBdr>
        <w:top w:val="none" w:sz="0" w:space="0" w:color="auto"/>
        <w:left w:val="none" w:sz="0" w:space="0" w:color="auto"/>
        <w:bottom w:val="none" w:sz="0" w:space="0" w:color="auto"/>
        <w:right w:val="none" w:sz="0" w:space="0" w:color="auto"/>
      </w:divBdr>
    </w:div>
    <w:div w:id="640311384">
      <w:bodyDiv w:val="1"/>
      <w:marLeft w:val="0"/>
      <w:marRight w:val="0"/>
      <w:marTop w:val="0"/>
      <w:marBottom w:val="0"/>
      <w:divBdr>
        <w:top w:val="none" w:sz="0" w:space="0" w:color="auto"/>
        <w:left w:val="none" w:sz="0" w:space="0" w:color="auto"/>
        <w:bottom w:val="none" w:sz="0" w:space="0" w:color="auto"/>
        <w:right w:val="none" w:sz="0" w:space="0" w:color="auto"/>
      </w:divBdr>
      <w:divsChild>
        <w:div w:id="448158514">
          <w:marLeft w:val="480"/>
          <w:marRight w:val="0"/>
          <w:marTop w:val="0"/>
          <w:marBottom w:val="0"/>
          <w:divBdr>
            <w:top w:val="none" w:sz="0" w:space="0" w:color="auto"/>
            <w:left w:val="none" w:sz="0" w:space="0" w:color="auto"/>
            <w:bottom w:val="none" w:sz="0" w:space="0" w:color="auto"/>
            <w:right w:val="none" w:sz="0" w:space="0" w:color="auto"/>
          </w:divBdr>
        </w:div>
        <w:div w:id="653948870">
          <w:marLeft w:val="480"/>
          <w:marRight w:val="0"/>
          <w:marTop w:val="0"/>
          <w:marBottom w:val="0"/>
          <w:divBdr>
            <w:top w:val="none" w:sz="0" w:space="0" w:color="auto"/>
            <w:left w:val="none" w:sz="0" w:space="0" w:color="auto"/>
            <w:bottom w:val="none" w:sz="0" w:space="0" w:color="auto"/>
            <w:right w:val="none" w:sz="0" w:space="0" w:color="auto"/>
          </w:divBdr>
        </w:div>
        <w:div w:id="469518476">
          <w:marLeft w:val="480"/>
          <w:marRight w:val="0"/>
          <w:marTop w:val="0"/>
          <w:marBottom w:val="0"/>
          <w:divBdr>
            <w:top w:val="none" w:sz="0" w:space="0" w:color="auto"/>
            <w:left w:val="none" w:sz="0" w:space="0" w:color="auto"/>
            <w:bottom w:val="none" w:sz="0" w:space="0" w:color="auto"/>
            <w:right w:val="none" w:sz="0" w:space="0" w:color="auto"/>
          </w:divBdr>
        </w:div>
        <w:div w:id="1167283473">
          <w:marLeft w:val="480"/>
          <w:marRight w:val="0"/>
          <w:marTop w:val="0"/>
          <w:marBottom w:val="0"/>
          <w:divBdr>
            <w:top w:val="none" w:sz="0" w:space="0" w:color="auto"/>
            <w:left w:val="none" w:sz="0" w:space="0" w:color="auto"/>
            <w:bottom w:val="none" w:sz="0" w:space="0" w:color="auto"/>
            <w:right w:val="none" w:sz="0" w:space="0" w:color="auto"/>
          </w:divBdr>
        </w:div>
        <w:div w:id="506597349">
          <w:marLeft w:val="480"/>
          <w:marRight w:val="0"/>
          <w:marTop w:val="0"/>
          <w:marBottom w:val="0"/>
          <w:divBdr>
            <w:top w:val="none" w:sz="0" w:space="0" w:color="auto"/>
            <w:left w:val="none" w:sz="0" w:space="0" w:color="auto"/>
            <w:bottom w:val="none" w:sz="0" w:space="0" w:color="auto"/>
            <w:right w:val="none" w:sz="0" w:space="0" w:color="auto"/>
          </w:divBdr>
        </w:div>
        <w:div w:id="1269508575">
          <w:marLeft w:val="480"/>
          <w:marRight w:val="0"/>
          <w:marTop w:val="0"/>
          <w:marBottom w:val="0"/>
          <w:divBdr>
            <w:top w:val="none" w:sz="0" w:space="0" w:color="auto"/>
            <w:left w:val="none" w:sz="0" w:space="0" w:color="auto"/>
            <w:bottom w:val="none" w:sz="0" w:space="0" w:color="auto"/>
            <w:right w:val="none" w:sz="0" w:space="0" w:color="auto"/>
          </w:divBdr>
        </w:div>
        <w:div w:id="1670253655">
          <w:marLeft w:val="480"/>
          <w:marRight w:val="0"/>
          <w:marTop w:val="0"/>
          <w:marBottom w:val="0"/>
          <w:divBdr>
            <w:top w:val="none" w:sz="0" w:space="0" w:color="auto"/>
            <w:left w:val="none" w:sz="0" w:space="0" w:color="auto"/>
            <w:bottom w:val="none" w:sz="0" w:space="0" w:color="auto"/>
            <w:right w:val="none" w:sz="0" w:space="0" w:color="auto"/>
          </w:divBdr>
        </w:div>
        <w:div w:id="2042396586">
          <w:marLeft w:val="480"/>
          <w:marRight w:val="0"/>
          <w:marTop w:val="0"/>
          <w:marBottom w:val="0"/>
          <w:divBdr>
            <w:top w:val="none" w:sz="0" w:space="0" w:color="auto"/>
            <w:left w:val="none" w:sz="0" w:space="0" w:color="auto"/>
            <w:bottom w:val="none" w:sz="0" w:space="0" w:color="auto"/>
            <w:right w:val="none" w:sz="0" w:space="0" w:color="auto"/>
          </w:divBdr>
        </w:div>
        <w:div w:id="1530216317">
          <w:marLeft w:val="480"/>
          <w:marRight w:val="0"/>
          <w:marTop w:val="0"/>
          <w:marBottom w:val="0"/>
          <w:divBdr>
            <w:top w:val="none" w:sz="0" w:space="0" w:color="auto"/>
            <w:left w:val="none" w:sz="0" w:space="0" w:color="auto"/>
            <w:bottom w:val="none" w:sz="0" w:space="0" w:color="auto"/>
            <w:right w:val="none" w:sz="0" w:space="0" w:color="auto"/>
          </w:divBdr>
        </w:div>
        <w:div w:id="652369000">
          <w:marLeft w:val="480"/>
          <w:marRight w:val="0"/>
          <w:marTop w:val="0"/>
          <w:marBottom w:val="0"/>
          <w:divBdr>
            <w:top w:val="none" w:sz="0" w:space="0" w:color="auto"/>
            <w:left w:val="none" w:sz="0" w:space="0" w:color="auto"/>
            <w:bottom w:val="none" w:sz="0" w:space="0" w:color="auto"/>
            <w:right w:val="none" w:sz="0" w:space="0" w:color="auto"/>
          </w:divBdr>
        </w:div>
        <w:div w:id="557939947">
          <w:marLeft w:val="480"/>
          <w:marRight w:val="0"/>
          <w:marTop w:val="0"/>
          <w:marBottom w:val="0"/>
          <w:divBdr>
            <w:top w:val="none" w:sz="0" w:space="0" w:color="auto"/>
            <w:left w:val="none" w:sz="0" w:space="0" w:color="auto"/>
            <w:bottom w:val="none" w:sz="0" w:space="0" w:color="auto"/>
            <w:right w:val="none" w:sz="0" w:space="0" w:color="auto"/>
          </w:divBdr>
        </w:div>
        <w:div w:id="1838374435">
          <w:marLeft w:val="480"/>
          <w:marRight w:val="0"/>
          <w:marTop w:val="0"/>
          <w:marBottom w:val="0"/>
          <w:divBdr>
            <w:top w:val="none" w:sz="0" w:space="0" w:color="auto"/>
            <w:left w:val="none" w:sz="0" w:space="0" w:color="auto"/>
            <w:bottom w:val="none" w:sz="0" w:space="0" w:color="auto"/>
            <w:right w:val="none" w:sz="0" w:space="0" w:color="auto"/>
          </w:divBdr>
        </w:div>
        <w:div w:id="22829957">
          <w:marLeft w:val="480"/>
          <w:marRight w:val="0"/>
          <w:marTop w:val="0"/>
          <w:marBottom w:val="0"/>
          <w:divBdr>
            <w:top w:val="none" w:sz="0" w:space="0" w:color="auto"/>
            <w:left w:val="none" w:sz="0" w:space="0" w:color="auto"/>
            <w:bottom w:val="none" w:sz="0" w:space="0" w:color="auto"/>
            <w:right w:val="none" w:sz="0" w:space="0" w:color="auto"/>
          </w:divBdr>
        </w:div>
        <w:div w:id="399064676">
          <w:marLeft w:val="480"/>
          <w:marRight w:val="0"/>
          <w:marTop w:val="0"/>
          <w:marBottom w:val="0"/>
          <w:divBdr>
            <w:top w:val="none" w:sz="0" w:space="0" w:color="auto"/>
            <w:left w:val="none" w:sz="0" w:space="0" w:color="auto"/>
            <w:bottom w:val="none" w:sz="0" w:space="0" w:color="auto"/>
            <w:right w:val="none" w:sz="0" w:space="0" w:color="auto"/>
          </w:divBdr>
        </w:div>
        <w:div w:id="796534061">
          <w:marLeft w:val="480"/>
          <w:marRight w:val="0"/>
          <w:marTop w:val="0"/>
          <w:marBottom w:val="0"/>
          <w:divBdr>
            <w:top w:val="none" w:sz="0" w:space="0" w:color="auto"/>
            <w:left w:val="none" w:sz="0" w:space="0" w:color="auto"/>
            <w:bottom w:val="none" w:sz="0" w:space="0" w:color="auto"/>
            <w:right w:val="none" w:sz="0" w:space="0" w:color="auto"/>
          </w:divBdr>
        </w:div>
        <w:div w:id="988022099">
          <w:marLeft w:val="480"/>
          <w:marRight w:val="0"/>
          <w:marTop w:val="0"/>
          <w:marBottom w:val="0"/>
          <w:divBdr>
            <w:top w:val="none" w:sz="0" w:space="0" w:color="auto"/>
            <w:left w:val="none" w:sz="0" w:space="0" w:color="auto"/>
            <w:bottom w:val="none" w:sz="0" w:space="0" w:color="auto"/>
            <w:right w:val="none" w:sz="0" w:space="0" w:color="auto"/>
          </w:divBdr>
        </w:div>
        <w:div w:id="996424328">
          <w:marLeft w:val="480"/>
          <w:marRight w:val="0"/>
          <w:marTop w:val="0"/>
          <w:marBottom w:val="0"/>
          <w:divBdr>
            <w:top w:val="none" w:sz="0" w:space="0" w:color="auto"/>
            <w:left w:val="none" w:sz="0" w:space="0" w:color="auto"/>
            <w:bottom w:val="none" w:sz="0" w:space="0" w:color="auto"/>
            <w:right w:val="none" w:sz="0" w:space="0" w:color="auto"/>
          </w:divBdr>
        </w:div>
        <w:div w:id="83037581">
          <w:marLeft w:val="480"/>
          <w:marRight w:val="0"/>
          <w:marTop w:val="0"/>
          <w:marBottom w:val="0"/>
          <w:divBdr>
            <w:top w:val="none" w:sz="0" w:space="0" w:color="auto"/>
            <w:left w:val="none" w:sz="0" w:space="0" w:color="auto"/>
            <w:bottom w:val="none" w:sz="0" w:space="0" w:color="auto"/>
            <w:right w:val="none" w:sz="0" w:space="0" w:color="auto"/>
          </w:divBdr>
        </w:div>
        <w:div w:id="1742605664">
          <w:marLeft w:val="480"/>
          <w:marRight w:val="0"/>
          <w:marTop w:val="0"/>
          <w:marBottom w:val="0"/>
          <w:divBdr>
            <w:top w:val="none" w:sz="0" w:space="0" w:color="auto"/>
            <w:left w:val="none" w:sz="0" w:space="0" w:color="auto"/>
            <w:bottom w:val="none" w:sz="0" w:space="0" w:color="auto"/>
            <w:right w:val="none" w:sz="0" w:space="0" w:color="auto"/>
          </w:divBdr>
        </w:div>
        <w:div w:id="827551552">
          <w:marLeft w:val="480"/>
          <w:marRight w:val="0"/>
          <w:marTop w:val="0"/>
          <w:marBottom w:val="0"/>
          <w:divBdr>
            <w:top w:val="none" w:sz="0" w:space="0" w:color="auto"/>
            <w:left w:val="none" w:sz="0" w:space="0" w:color="auto"/>
            <w:bottom w:val="none" w:sz="0" w:space="0" w:color="auto"/>
            <w:right w:val="none" w:sz="0" w:space="0" w:color="auto"/>
          </w:divBdr>
        </w:div>
        <w:div w:id="107090737">
          <w:marLeft w:val="480"/>
          <w:marRight w:val="0"/>
          <w:marTop w:val="0"/>
          <w:marBottom w:val="0"/>
          <w:divBdr>
            <w:top w:val="none" w:sz="0" w:space="0" w:color="auto"/>
            <w:left w:val="none" w:sz="0" w:space="0" w:color="auto"/>
            <w:bottom w:val="none" w:sz="0" w:space="0" w:color="auto"/>
            <w:right w:val="none" w:sz="0" w:space="0" w:color="auto"/>
          </w:divBdr>
        </w:div>
        <w:div w:id="1149059230">
          <w:marLeft w:val="480"/>
          <w:marRight w:val="0"/>
          <w:marTop w:val="0"/>
          <w:marBottom w:val="0"/>
          <w:divBdr>
            <w:top w:val="none" w:sz="0" w:space="0" w:color="auto"/>
            <w:left w:val="none" w:sz="0" w:space="0" w:color="auto"/>
            <w:bottom w:val="none" w:sz="0" w:space="0" w:color="auto"/>
            <w:right w:val="none" w:sz="0" w:space="0" w:color="auto"/>
          </w:divBdr>
        </w:div>
        <w:div w:id="1980108519">
          <w:marLeft w:val="480"/>
          <w:marRight w:val="0"/>
          <w:marTop w:val="0"/>
          <w:marBottom w:val="0"/>
          <w:divBdr>
            <w:top w:val="none" w:sz="0" w:space="0" w:color="auto"/>
            <w:left w:val="none" w:sz="0" w:space="0" w:color="auto"/>
            <w:bottom w:val="none" w:sz="0" w:space="0" w:color="auto"/>
            <w:right w:val="none" w:sz="0" w:space="0" w:color="auto"/>
          </w:divBdr>
        </w:div>
        <w:div w:id="1075783186">
          <w:marLeft w:val="480"/>
          <w:marRight w:val="0"/>
          <w:marTop w:val="0"/>
          <w:marBottom w:val="0"/>
          <w:divBdr>
            <w:top w:val="none" w:sz="0" w:space="0" w:color="auto"/>
            <w:left w:val="none" w:sz="0" w:space="0" w:color="auto"/>
            <w:bottom w:val="none" w:sz="0" w:space="0" w:color="auto"/>
            <w:right w:val="none" w:sz="0" w:space="0" w:color="auto"/>
          </w:divBdr>
        </w:div>
        <w:div w:id="252011576">
          <w:marLeft w:val="480"/>
          <w:marRight w:val="0"/>
          <w:marTop w:val="0"/>
          <w:marBottom w:val="0"/>
          <w:divBdr>
            <w:top w:val="none" w:sz="0" w:space="0" w:color="auto"/>
            <w:left w:val="none" w:sz="0" w:space="0" w:color="auto"/>
            <w:bottom w:val="none" w:sz="0" w:space="0" w:color="auto"/>
            <w:right w:val="none" w:sz="0" w:space="0" w:color="auto"/>
          </w:divBdr>
        </w:div>
        <w:div w:id="1309094085">
          <w:marLeft w:val="480"/>
          <w:marRight w:val="0"/>
          <w:marTop w:val="0"/>
          <w:marBottom w:val="0"/>
          <w:divBdr>
            <w:top w:val="none" w:sz="0" w:space="0" w:color="auto"/>
            <w:left w:val="none" w:sz="0" w:space="0" w:color="auto"/>
            <w:bottom w:val="none" w:sz="0" w:space="0" w:color="auto"/>
            <w:right w:val="none" w:sz="0" w:space="0" w:color="auto"/>
          </w:divBdr>
        </w:div>
        <w:div w:id="7219285">
          <w:marLeft w:val="480"/>
          <w:marRight w:val="0"/>
          <w:marTop w:val="0"/>
          <w:marBottom w:val="0"/>
          <w:divBdr>
            <w:top w:val="none" w:sz="0" w:space="0" w:color="auto"/>
            <w:left w:val="none" w:sz="0" w:space="0" w:color="auto"/>
            <w:bottom w:val="none" w:sz="0" w:space="0" w:color="auto"/>
            <w:right w:val="none" w:sz="0" w:space="0" w:color="auto"/>
          </w:divBdr>
        </w:div>
        <w:div w:id="1518152635">
          <w:marLeft w:val="480"/>
          <w:marRight w:val="0"/>
          <w:marTop w:val="0"/>
          <w:marBottom w:val="0"/>
          <w:divBdr>
            <w:top w:val="none" w:sz="0" w:space="0" w:color="auto"/>
            <w:left w:val="none" w:sz="0" w:space="0" w:color="auto"/>
            <w:bottom w:val="none" w:sz="0" w:space="0" w:color="auto"/>
            <w:right w:val="none" w:sz="0" w:space="0" w:color="auto"/>
          </w:divBdr>
        </w:div>
        <w:div w:id="836992190">
          <w:marLeft w:val="480"/>
          <w:marRight w:val="0"/>
          <w:marTop w:val="0"/>
          <w:marBottom w:val="0"/>
          <w:divBdr>
            <w:top w:val="none" w:sz="0" w:space="0" w:color="auto"/>
            <w:left w:val="none" w:sz="0" w:space="0" w:color="auto"/>
            <w:bottom w:val="none" w:sz="0" w:space="0" w:color="auto"/>
            <w:right w:val="none" w:sz="0" w:space="0" w:color="auto"/>
          </w:divBdr>
        </w:div>
        <w:div w:id="859782343">
          <w:marLeft w:val="480"/>
          <w:marRight w:val="0"/>
          <w:marTop w:val="0"/>
          <w:marBottom w:val="0"/>
          <w:divBdr>
            <w:top w:val="none" w:sz="0" w:space="0" w:color="auto"/>
            <w:left w:val="none" w:sz="0" w:space="0" w:color="auto"/>
            <w:bottom w:val="none" w:sz="0" w:space="0" w:color="auto"/>
            <w:right w:val="none" w:sz="0" w:space="0" w:color="auto"/>
          </w:divBdr>
        </w:div>
        <w:div w:id="830634370">
          <w:marLeft w:val="480"/>
          <w:marRight w:val="0"/>
          <w:marTop w:val="0"/>
          <w:marBottom w:val="0"/>
          <w:divBdr>
            <w:top w:val="none" w:sz="0" w:space="0" w:color="auto"/>
            <w:left w:val="none" w:sz="0" w:space="0" w:color="auto"/>
            <w:bottom w:val="none" w:sz="0" w:space="0" w:color="auto"/>
            <w:right w:val="none" w:sz="0" w:space="0" w:color="auto"/>
          </w:divBdr>
        </w:div>
        <w:div w:id="404305032">
          <w:marLeft w:val="480"/>
          <w:marRight w:val="0"/>
          <w:marTop w:val="0"/>
          <w:marBottom w:val="0"/>
          <w:divBdr>
            <w:top w:val="none" w:sz="0" w:space="0" w:color="auto"/>
            <w:left w:val="none" w:sz="0" w:space="0" w:color="auto"/>
            <w:bottom w:val="none" w:sz="0" w:space="0" w:color="auto"/>
            <w:right w:val="none" w:sz="0" w:space="0" w:color="auto"/>
          </w:divBdr>
        </w:div>
        <w:div w:id="1279525105">
          <w:marLeft w:val="480"/>
          <w:marRight w:val="0"/>
          <w:marTop w:val="0"/>
          <w:marBottom w:val="0"/>
          <w:divBdr>
            <w:top w:val="none" w:sz="0" w:space="0" w:color="auto"/>
            <w:left w:val="none" w:sz="0" w:space="0" w:color="auto"/>
            <w:bottom w:val="none" w:sz="0" w:space="0" w:color="auto"/>
            <w:right w:val="none" w:sz="0" w:space="0" w:color="auto"/>
          </w:divBdr>
        </w:div>
        <w:div w:id="321785892">
          <w:marLeft w:val="480"/>
          <w:marRight w:val="0"/>
          <w:marTop w:val="0"/>
          <w:marBottom w:val="0"/>
          <w:divBdr>
            <w:top w:val="none" w:sz="0" w:space="0" w:color="auto"/>
            <w:left w:val="none" w:sz="0" w:space="0" w:color="auto"/>
            <w:bottom w:val="none" w:sz="0" w:space="0" w:color="auto"/>
            <w:right w:val="none" w:sz="0" w:space="0" w:color="auto"/>
          </w:divBdr>
        </w:div>
        <w:div w:id="965504910">
          <w:marLeft w:val="480"/>
          <w:marRight w:val="0"/>
          <w:marTop w:val="0"/>
          <w:marBottom w:val="0"/>
          <w:divBdr>
            <w:top w:val="none" w:sz="0" w:space="0" w:color="auto"/>
            <w:left w:val="none" w:sz="0" w:space="0" w:color="auto"/>
            <w:bottom w:val="none" w:sz="0" w:space="0" w:color="auto"/>
            <w:right w:val="none" w:sz="0" w:space="0" w:color="auto"/>
          </w:divBdr>
        </w:div>
        <w:div w:id="1305626330">
          <w:marLeft w:val="480"/>
          <w:marRight w:val="0"/>
          <w:marTop w:val="0"/>
          <w:marBottom w:val="0"/>
          <w:divBdr>
            <w:top w:val="none" w:sz="0" w:space="0" w:color="auto"/>
            <w:left w:val="none" w:sz="0" w:space="0" w:color="auto"/>
            <w:bottom w:val="none" w:sz="0" w:space="0" w:color="auto"/>
            <w:right w:val="none" w:sz="0" w:space="0" w:color="auto"/>
          </w:divBdr>
        </w:div>
        <w:div w:id="695276085">
          <w:marLeft w:val="480"/>
          <w:marRight w:val="0"/>
          <w:marTop w:val="0"/>
          <w:marBottom w:val="0"/>
          <w:divBdr>
            <w:top w:val="none" w:sz="0" w:space="0" w:color="auto"/>
            <w:left w:val="none" w:sz="0" w:space="0" w:color="auto"/>
            <w:bottom w:val="none" w:sz="0" w:space="0" w:color="auto"/>
            <w:right w:val="none" w:sz="0" w:space="0" w:color="auto"/>
          </w:divBdr>
        </w:div>
        <w:div w:id="2046369423">
          <w:marLeft w:val="480"/>
          <w:marRight w:val="0"/>
          <w:marTop w:val="0"/>
          <w:marBottom w:val="0"/>
          <w:divBdr>
            <w:top w:val="none" w:sz="0" w:space="0" w:color="auto"/>
            <w:left w:val="none" w:sz="0" w:space="0" w:color="auto"/>
            <w:bottom w:val="none" w:sz="0" w:space="0" w:color="auto"/>
            <w:right w:val="none" w:sz="0" w:space="0" w:color="auto"/>
          </w:divBdr>
        </w:div>
        <w:div w:id="1437601404">
          <w:marLeft w:val="480"/>
          <w:marRight w:val="0"/>
          <w:marTop w:val="0"/>
          <w:marBottom w:val="0"/>
          <w:divBdr>
            <w:top w:val="none" w:sz="0" w:space="0" w:color="auto"/>
            <w:left w:val="none" w:sz="0" w:space="0" w:color="auto"/>
            <w:bottom w:val="none" w:sz="0" w:space="0" w:color="auto"/>
            <w:right w:val="none" w:sz="0" w:space="0" w:color="auto"/>
          </w:divBdr>
        </w:div>
        <w:div w:id="719521963">
          <w:marLeft w:val="480"/>
          <w:marRight w:val="0"/>
          <w:marTop w:val="0"/>
          <w:marBottom w:val="0"/>
          <w:divBdr>
            <w:top w:val="none" w:sz="0" w:space="0" w:color="auto"/>
            <w:left w:val="none" w:sz="0" w:space="0" w:color="auto"/>
            <w:bottom w:val="none" w:sz="0" w:space="0" w:color="auto"/>
            <w:right w:val="none" w:sz="0" w:space="0" w:color="auto"/>
          </w:divBdr>
        </w:div>
        <w:div w:id="194125200">
          <w:marLeft w:val="480"/>
          <w:marRight w:val="0"/>
          <w:marTop w:val="0"/>
          <w:marBottom w:val="0"/>
          <w:divBdr>
            <w:top w:val="none" w:sz="0" w:space="0" w:color="auto"/>
            <w:left w:val="none" w:sz="0" w:space="0" w:color="auto"/>
            <w:bottom w:val="none" w:sz="0" w:space="0" w:color="auto"/>
            <w:right w:val="none" w:sz="0" w:space="0" w:color="auto"/>
          </w:divBdr>
        </w:div>
      </w:divsChild>
    </w:div>
    <w:div w:id="658966643">
      <w:bodyDiv w:val="1"/>
      <w:marLeft w:val="0"/>
      <w:marRight w:val="0"/>
      <w:marTop w:val="0"/>
      <w:marBottom w:val="0"/>
      <w:divBdr>
        <w:top w:val="none" w:sz="0" w:space="0" w:color="auto"/>
        <w:left w:val="none" w:sz="0" w:space="0" w:color="auto"/>
        <w:bottom w:val="none" w:sz="0" w:space="0" w:color="auto"/>
        <w:right w:val="none" w:sz="0" w:space="0" w:color="auto"/>
      </w:divBdr>
    </w:div>
    <w:div w:id="660620658">
      <w:bodyDiv w:val="1"/>
      <w:marLeft w:val="0"/>
      <w:marRight w:val="0"/>
      <w:marTop w:val="0"/>
      <w:marBottom w:val="0"/>
      <w:divBdr>
        <w:top w:val="none" w:sz="0" w:space="0" w:color="auto"/>
        <w:left w:val="none" w:sz="0" w:space="0" w:color="auto"/>
        <w:bottom w:val="none" w:sz="0" w:space="0" w:color="auto"/>
        <w:right w:val="none" w:sz="0" w:space="0" w:color="auto"/>
      </w:divBdr>
    </w:div>
    <w:div w:id="663437086">
      <w:bodyDiv w:val="1"/>
      <w:marLeft w:val="0"/>
      <w:marRight w:val="0"/>
      <w:marTop w:val="0"/>
      <w:marBottom w:val="0"/>
      <w:divBdr>
        <w:top w:val="none" w:sz="0" w:space="0" w:color="auto"/>
        <w:left w:val="none" w:sz="0" w:space="0" w:color="auto"/>
        <w:bottom w:val="none" w:sz="0" w:space="0" w:color="auto"/>
        <w:right w:val="none" w:sz="0" w:space="0" w:color="auto"/>
      </w:divBdr>
    </w:div>
    <w:div w:id="666830178">
      <w:bodyDiv w:val="1"/>
      <w:marLeft w:val="0"/>
      <w:marRight w:val="0"/>
      <w:marTop w:val="0"/>
      <w:marBottom w:val="0"/>
      <w:divBdr>
        <w:top w:val="none" w:sz="0" w:space="0" w:color="auto"/>
        <w:left w:val="none" w:sz="0" w:space="0" w:color="auto"/>
        <w:bottom w:val="none" w:sz="0" w:space="0" w:color="auto"/>
        <w:right w:val="none" w:sz="0" w:space="0" w:color="auto"/>
      </w:divBdr>
    </w:div>
    <w:div w:id="675763635">
      <w:bodyDiv w:val="1"/>
      <w:marLeft w:val="0"/>
      <w:marRight w:val="0"/>
      <w:marTop w:val="0"/>
      <w:marBottom w:val="0"/>
      <w:divBdr>
        <w:top w:val="none" w:sz="0" w:space="0" w:color="auto"/>
        <w:left w:val="none" w:sz="0" w:space="0" w:color="auto"/>
        <w:bottom w:val="none" w:sz="0" w:space="0" w:color="auto"/>
        <w:right w:val="none" w:sz="0" w:space="0" w:color="auto"/>
      </w:divBdr>
    </w:div>
    <w:div w:id="676272019">
      <w:bodyDiv w:val="1"/>
      <w:marLeft w:val="0"/>
      <w:marRight w:val="0"/>
      <w:marTop w:val="0"/>
      <w:marBottom w:val="0"/>
      <w:divBdr>
        <w:top w:val="none" w:sz="0" w:space="0" w:color="auto"/>
        <w:left w:val="none" w:sz="0" w:space="0" w:color="auto"/>
        <w:bottom w:val="none" w:sz="0" w:space="0" w:color="auto"/>
        <w:right w:val="none" w:sz="0" w:space="0" w:color="auto"/>
      </w:divBdr>
      <w:divsChild>
        <w:div w:id="1592277609">
          <w:marLeft w:val="480"/>
          <w:marRight w:val="0"/>
          <w:marTop w:val="0"/>
          <w:marBottom w:val="0"/>
          <w:divBdr>
            <w:top w:val="none" w:sz="0" w:space="0" w:color="auto"/>
            <w:left w:val="none" w:sz="0" w:space="0" w:color="auto"/>
            <w:bottom w:val="none" w:sz="0" w:space="0" w:color="auto"/>
            <w:right w:val="none" w:sz="0" w:space="0" w:color="auto"/>
          </w:divBdr>
        </w:div>
        <w:div w:id="1644849374">
          <w:marLeft w:val="480"/>
          <w:marRight w:val="0"/>
          <w:marTop w:val="0"/>
          <w:marBottom w:val="0"/>
          <w:divBdr>
            <w:top w:val="none" w:sz="0" w:space="0" w:color="auto"/>
            <w:left w:val="none" w:sz="0" w:space="0" w:color="auto"/>
            <w:bottom w:val="none" w:sz="0" w:space="0" w:color="auto"/>
            <w:right w:val="none" w:sz="0" w:space="0" w:color="auto"/>
          </w:divBdr>
        </w:div>
        <w:div w:id="771242822">
          <w:marLeft w:val="480"/>
          <w:marRight w:val="0"/>
          <w:marTop w:val="0"/>
          <w:marBottom w:val="0"/>
          <w:divBdr>
            <w:top w:val="none" w:sz="0" w:space="0" w:color="auto"/>
            <w:left w:val="none" w:sz="0" w:space="0" w:color="auto"/>
            <w:bottom w:val="none" w:sz="0" w:space="0" w:color="auto"/>
            <w:right w:val="none" w:sz="0" w:space="0" w:color="auto"/>
          </w:divBdr>
        </w:div>
        <w:div w:id="2083016895">
          <w:marLeft w:val="480"/>
          <w:marRight w:val="0"/>
          <w:marTop w:val="0"/>
          <w:marBottom w:val="0"/>
          <w:divBdr>
            <w:top w:val="none" w:sz="0" w:space="0" w:color="auto"/>
            <w:left w:val="none" w:sz="0" w:space="0" w:color="auto"/>
            <w:bottom w:val="none" w:sz="0" w:space="0" w:color="auto"/>
            <w:right w:val="none" w:sz="0" w:space="0" w:color="auto"/>
          </w:divBdr>
        </w:div>
        <w:div w:id="1059791948">
          <w:marLeft w:val="480"/>
          <w:marRight w:val="0"/>
          <w:marTop w:val="0"/>
          <w:marBottom w:val="0"/>
          <w:divBdr>
            <w:top w:val="none" w:sz="0" w:space="0" w:color="auto"/>
            <w:left w:val="none" w:sz="0" w:space="0" w:color="auto"/>
            <w:bottom w:val="none" w:sz="0" w:space="0" w:color="auto"/>
            <w:right w:val="none" w:sz="0" w:space="0" w:color="auto"/>
          </w:divBdr>
        </w:div>
        <w:div w:id="146895367">
          <w:marLeft w:val="480"/>
          <w:marRight w:val="0"/>
          <w:marTop w:val="0"/>
          <w:marBottom w:val="0"/>
          <w:divBdr>
            <w:top w:val="none" w:sz="0" w:space="0" w:color="auto"/>
            <w:left w:val="none" w:sz="0" w:space="0" w:color="auto"/>
            <w:bottom w:val="none" w:sz="0" w:space="0" w:color="auto"/>
            <w:right w:val="none" w:sz="0" w:space="0" w:color="auto"/>
          </w:divBdr>
        </w:div>
        <w:div w:id="525607728">
          <w:marLeft w:val="480"/>
          <w:marRight w:val="0"/>
          <w:marTop w:val="0"/>
          <w:marBottom w:val="0"/>
          <w:divBdr>
            <w:top w:val="none" w:sz="0" w:space="0" w:color="auto"/>
            <w:left w:val="none" w:sz="0" w:space="0" w:color="auto"/>
            <w:bottom w:val="none" w:sz="0" w:space="0" w:color="auto"/>
            <w:right w:val="none" w:sz="0" w:space="0" w:color="auto"/>
          </w:divBdr>
        </w:div>
        <w:div w:id="1830242213">
          <w:marLeft w:val="480"/>
          <w:marRight w:val="0"/>
          <w:marTop w:val="0"/>
          <w:marBottom w:val="0"/>
          <w:divBdr>
            <w:top w:val="none" w:sz="0" w:space="0" w:color="auto"/>
            <w:left w:val="none" w:sz="0" w:space="0" w:color="auto"/>
            <w:bottom w:val="none" w:sz="0" w:space="0" w:color="auto"/>
            <w:right w:val="none" w:sz="0" w:space="0" w:color="auto"/>
          </w:divBdr>
        </w:div>
        <w:div w:id="279070562">
          <w:marLeft w:val="480"/>
          <w:marRight w:val="0"/>
          <w:marTop w:val="0"/>
          <w:marBottom w:val="0"/>
          <w:divBdr>
            <w:top w:val="none" w:sz="0" w:space="0" w:color="auto"/>
            <w:left w:val="none" w:sz="0" w:space="0" w:color="auto"/>
            <w:bottom w:val="none" w:sz="0" w:space="0" w:color="auto"/>
            <w:right w:val="none" w:sz="0" w:space="0" w:color="auto"/>
          </w:divBdr>
        </w:div>
        <w:div w:id="691489746">
          <w:marLeft w:val="480"/>
          <w:marRight w:val="0"/>
          <w:marTop w:val="0"/>
          <w:marBottom w:val="0"/>
          <w:divBdr>
            <w:top w:val="none" w:sz="0" w:space="0" w:color="auto"/>
            <w:left w:val="none" w:sz="0" w:space="0" w:color="auto"/>
            <w:bottom w:val="none" w:sz="0" w:space="0" w:color="auto"/>
            <w:right w:val="none" w:sz="0" w:space="0" w:color="auto"/>
          </w:divBdr>
        </w:div>
        <w:div w:id="1515222248">
          <w:marLeft w:val="480"/>
          <w:marRight w:val="0"/>
          <w:marTop w:val="0"/>
          <w:marBottom w:val="0"/>
          <w:divBdr>
            <w:top w:val="none" w:sz="0" w:space="0" w:color="auto"/>
            <w:left w:val="none" w:sz="0" w:space="0" w:color="auto"/>
            <w:bottom w:val="none" w:sz="0" w:space="0" w:color="auto"/>
            <w:right w:val="none" w:sz="0" w:space="0" w:color="auto"/>
          </w:divBdr>
        </w:div>
        <w:div w:id="494223624">
          <w:marLeft w:val="480"/>
          <w:marRight w:val="0"/>
          <w:marTop w:val="0"/>
          <w:marBottom w:val="0"/>
          <w:divBdr>
            <w:top w:val="none" w:sz="0" w:space="0" w:color="auto"/>
            <w:left w:val="none" w:sz="0" w:space="0" w:color="auto"/>
            <w:bottom w:val="none" w:sz="0" w:space="0" w:color="auto"/>
            <w:right w:val="none" w:sz="0" w:space="0" w:color="auto"/>
          </w:divBdr>
        </w:div>
        <w:div w:id="1623999221">
          <w:marLeft w:val="480"/>
          <w:marRight w:val="0"/>
          <w:marTop w:val="0"/>
          <w:marBottom w:val="0"/>
          <w:divBdr>
            <w:top w:val="none" w:sz="0" w:space="0" w:color="auto"/>
            <w:left w:val="none" w:sz="0" w:space="0" w:color="auto"/>
            <w:bottom w:val="none" w:sz="0" w:space="0" w:color="auto"/>
            <w:right w:val="none" w:sz="0" w:space="0" w:color="auto"/>
          </w:divBdr>
        </w:div>
        <w:div w:id="1360467549">
          <w:marLeft w:val="480"/>
          <w:marRight w:val="0"/>
          <w:marTop w:val="0"/>
          <w:marBottom w:val="0"/>
          <w:divBdr>
            <w:top w:val="none" w:sz="0" w:space="0" w:color="auto"/>
            <w:left w:val="none" w:sz="0" w:space="0" w:color="auto"/>
            <w:bottom w:val="none" w:sz="0" w:space="0" w:color="auto"/>
            <w:right w:val="none" w:sz="0" w:space="0" w:color="auto"/>
          </w:divBdr>
        </w:div>
        <w:div w:id="98139224">
          <w:marLeft w:val="480"/>
          <w:marRight w:val="0"/>
          <w:marTop w:val="0"/>
          <w:marBottom w:val="0"/>
          <w:divBdr>
            <w:top w:val="none" w:sz="0" w:space="0" w:color="auto"/>
            <w:left w:val="none" w:sz="0" w:space="0" w:color="auto"/>
            <w:bottom w:val="none" w:sz="0" w:space="0" w:color="auto"/>
            <w:right w:val="none" w:sz="0" w:space="0" w:color="auto"/>
          </w:divBdr>
        </w:div>
        <w:div w:id="1851530576">
          <w:marLeft w:val="480"/>
          <w:marRight w:val="0"/>
          <w:marTop w:val="0"/>
          <w:marBottom w:val="0"/>
          <w:divBdr>
            <w:top w:val="none" w:sz="0" w:space="0" w:color="auto"/>
            <w:left w:val="none" w:sz="0" w:space="0" w:color="auto"/>
            <w:bottom w:val="none" w:sz="0" w:space="0" w:color="auto"/>
            <w:right w:val="none" w:sz="0" w:space="0" w:color="auto"/>
          </w:divBdr>
        </w:div>
        <w:div w:id="335886740">
          <w:marLeft w:val="480"/>
          <w:marRight w:val="0"/>
          <w:marTop w:val="0"/>
          <w:marBottom w:val="0"/>
          <w:divBdr>
            <w:top w:val="none" w:sz="0" w:space="0" w:color="auto"/>
            <w:left w:val="none" w:sz="0" w:space="0" w:color="auto"/>
            <w:bottom w:val="none" w:sz="0" w:space="0" w:color="auto"/>
            <w:right w:val="none" w:sz="0" w:space="0" w:color="auto"/>
          </w:divBdr>
        </w:div>
        <w:div w:id="251281220">
          <w:marLeft w:val="480"/>
          <w:marRight w:val="0"/>
          <w:marTop w:val="0"/>
          <w:marBottom w:val="0"/>
          <w:divBdr>
            <w:top w:val="none" w:sz="0" w:space="0" w:color="auto"/>
            <w:left w:val="none" w:sz="0" w:space="0" w:color="auto"/>
            <w:bottom w:val="none" w:sz="0" w:space="0" w:color="auto"/>
            <w:right w:val="none" w:sz="0" w:space="0" w:color="auto"/>
          </w:divBdr>
        </w:div>
        <w:div w:id="470943419">
          <w:marLeft w:val="480"/>
          <w:marRight w:val="0"/>
          <w:marTop w:val="0"/>
          <w:marBottom w:val="0"/>
          <w:divBdr>
            <w:top w:val="none" w:sz="0" w:space="0" w:color="auto"/>
            <w:left w:val="none" w:sz="0" w:space="0" w:color="auto"/>
            <w:bottom w:val="none" w:sz="0" w:space="0" w:color="auto"/>
            <w:right w:val="none" w:sz="0" w:space="0" w:color="auto"/>
          </w:divBdr>
        </w:div>
        <w:div w:id="975838168">
          <w:marLeft w:val="480"/>
          <w:marRight w:val="0"/>
          <w:marTop w:val="0"/>
          <w:marBottom w:val="0"/>
          <w:divBdr>
            <w:top w:val="none" w:sz="0" w:space="0" w:color="auto"/>
            <w:left w:val="none" w:sz="0" w:space="0" w:color="auto"/>
            <w:bottom w:val="none" w:sz="0" w:space="0" w:color="auto"/>
            <w:right w:val="none" w:sz="0" w:space="0" w:color="auto"/>
          </w:divBdr>
        </w:div>
        <w:div w:id="778526342">
          <w:marLeft w:val="480"/>
          <w:marRight w:val="0"/>
          <w:marTop w:val="0"/>
          <w:marBottom w:val="0"/>
          <w:divBdr>
            <w:top w:val="none" w:sz="0" w:space="0" w:color="auto"/>
            <w:left w:val="none" w:sz="0" w:space="0" w:color="auto"/>
            <w:bottom w:val="none" w:sz="0" w:space="0" w:color="auto"/>
            <w:right w:val="none" w:sz="0" w:space="0" w:color="auto"/>
          </w:divBdr>
        </w:div>
        <w:div w:id="1287277012">
          <w:marLeft w:val="480"/>
          <w:marRight w:val="0"/>
          <w:marTop w:val="0"/>
          <w:marBottom w:val="0"/>
          <w:divBdr>
            <w:top w:val="none" w:sz="0" w:space="0" w:color="auto"/>
            <w:left w:val="none" w:sz="0" w:space="0" w:color="auto"/>
            <w:bottom w:val="none" w:sz="0" w:space="0" w:color="auto"/>
            <w:right w:val="none" w:sz="0" w:space="0" w:color="auto"/>
          </w:divBdr>
        </w:div>
        <w:div w:id="1681545179">
          <w:marLeft w:val="480"/>
          <w:marRight w:val="0"/>
          <w:marTop w:val="0"/>
          <w:marBottom w:val="0"/>
          <w:divBdr>
            <w:top w:val="none" w:sz="0" w:space="0" w:color="auto"/>
            <w:left w:val="none" w:sz="0" w:space="0" w:color="auto"/>
            <w:bottom w:val="none" w:sz="0" w:space="0" w:color="auto"/>
            <w:right w:val="none" w:sz="0" w:space="0" w:color="auto"/>
          </w:divBdr>
        </w:div>
        <w:div w:id="252707651">
          <w:marLeft w:val="480"/>
          <w:marRight w:val="0"/>
          <w:marTop w:val="0"/>
          <w:marBottom w:val="0"/>
          <w:divBdr>
            <w:top w:val="none" w:sz="0" w:space="0" w:color="auto"/>
            <w:left w:val="none" w:sz="0" w:space="0" w:color="auto"/>
            <w:bottom w:val="none" w:sz="0" w:space="0" w:color="auto"/>
            <w:right w:val="none" w:sz="0" w:space="0" w:color="auto"/>
          </w:divBdr>
        </w:div>
        <w:div w:id="672729482">
          <w:marLeft w:val="480"/>
          <w:marRight w:val="0"/>
          <w:marTop w:val="0"/>
          <w:marBottom w:val="0"/>
          <w:divBdr>
            <w:top w:val="none" w:sz="0" w:space="0" w:color="auto"/>
            <w:left w:val="none" w:sz="0" w:space="0" w:color="auto"/>
            <w:bottom w:val="none" w:sz="0" w:space="0" w:color="auto"/>
            <w:right w:val="none" w:sz="0" w:space="0" w:color="auto"/>
          </w:divBdr>
        </w:div>
        <w:div w:id="164395323">
          <w:marLeft w:val="480"/>
          <w:marRight w:val="0"/>
          <w:marTop w:val="0"/>
          <w:marBottom w:val="0"/>
          <w:divBdr>
            <w:top w:val="none" w:sz="0" w:space="0" w:color="auto"/>
            <w:left w:val="none" w:sz="0" w:space="0" w:color="auto"/>
            <w:bottom w:val="none" w:sz="0" w:space="0" w:color="auto"/>
            <w:right w:val="none" w:sz="0" w:space="0" w:color="auto"/>
          </w:divBdr>
        </w:div>
        <w:div w:id="2033727497">
          <w:marLeft w:val="480"/>
          <w:marRight w:val="0"/>
          <w:marTop w:val="0"/>
          <w:marBottom w:val="0"/>
          <w:divBdr>
            <w:top w:val="none" w:sz="0" w:space="0" w:color="auto"/>
            <w:left w:val="none" w:sz="0" w:space="0" w:color="auto"/>
            <w:bottom w:val="none" w:sz="0" w:space="0" w:color="auto"/>
            <w:right w:val="none" w:sz="0" w:space="0" w:color="auto"/>
          </w:divBdr>
        </w:div>
        <w:div w:id="1393650182">
          <w:marLeft w:val="480"/>
          <w:marRight w:val="0"/>
          <w:marTop w:val="0"/>
          <w:marBottom w:val="0"/>
          <w:divBdr>
            <w:top w:val="none" w:sz="0" w:space="0" w:color="auto"/>
            <w:left w:val="none" w:sz="0" w:space="0" w:color="auto"/>
            <w:bottom w:val="none" w:sz="0" w:space="0" w:color="auto"/>
            <w:right w:val="none" w:sz="0" w:space="0" w:color="auto"/>
          </w:divBdr>
        </w:div>
        <w:div w:id="580797621">
          <w:marLeft w:val="480"/>
          <w:marRight w:val="0"/>
          <w:marTop w:val="0"/>
          <w:marBottom w:val="0"/>
          <w:divBdr>
            <w:top w:val="none" w:sz="0" w:space="0" w:color="auto"/>
            <w:left w:val="none" w:sz="0" w:space="0" w:color="auto"/>
            <w:bottom w:val="none" w:sz="0" w:space="0" w:color="auto"/>
            <w:right w:val="none" w:sz="0" w:space="0" w:color="auto"/>
          </w:divBdr>
        </w:div>
        <w:div w:id="1665425561">
          <w:marLeft w:val="480"/>
          <w:marRight w:val="0"/>
          <w:marTop w:val="0"/>
          <w:marBottom w:val="0"/>
          <w:divBdr>
            <w:top w:val="none" w:sz="0" w:space="0" w:color="auto"/>
            <w:left w:val="none" w:sz="0" w:space="0" w:color="auto"/>
            <w:bottom w:val="none" w:sz="0" w:space="0" w:color="auto"/>
            <w:right w:val="none" w:sz="0" w:space="0" w:color="auto"/>
          </w:divBdr>
        </w:div>
        <w:div w:id="740793">
          <w:marLeft w:val="480"/>
          <w:marRight w:val="0"/>
          <w:marTop w:val="0"/>
          <w:marBottom w:val="0"/>
          <w:divBdr>
            <w:top w:val="none" w:sz="0" w:space="0" w:color="auto"/>
            <w:left w:val="none" w:sz="0" w:space="0" w:color="auto"/>
            <w:bottom w:val="none" w:sz="0" w:space="0" w:color="auto"/>
            <w:right w:val="none" w:sz="0" w:space="0" w:color="auto"/>
          </w:divBdr>
        </w:div>
        <w:div w:id="1072587106">
          <w:marLeft w:val="480"/>
          <w:marRight w:val="0"/>
          <w:marTop w:val="0"/>
          <w:marBottom w:val="0"/>
          <w:divBdr>
            <w:top w:val="none" w:sz="0" w:space="0" w:color="auto"/>
            <w:left w:val="none" w:sz="0" w:space="0" w:color="auto"/>
            <w:bottom w:val="none" w:sz="0" w:space="0" w:color="auto"/>
            <w:right w:val="none" w:sz="0" w:space="0" w:color="auto"/>
          </w:divBdr>
        </w:div>
        <w:div w:id="420152238">
          <w:marLeft w:val="480"/>
          <w:marRight w:val="0"/>
          <w:marTop w:val="0"/>
          <w:marBottom w:val="0"/>
          <w:divBdr>
            <w:top w:val="none" w:sz="0" w:space="0" w:color="auto"/>
            <w:left w:val="none" w:sz="0" w:space="0" w:color="auto"/>
            <w:bottom w:val="none" w:sz="0" w:space="0" w:color="auto"/>
            <w:right w:val="none" w:sz="0" w:space="0" w:color="auto"/>
          </w:divBdr>
        </w:div>
        <w:div w:id="955214054">
          <w:marLeft w:val="480"/>
          <w:marRight w:val="0"/>
          <w:marTop w:val="0"/>
          <w:marBottom w:val="0"/>
          <w:divBdr>
            <w:top w:val="none" w:sz="0" w:space="0" w:color="auto"/>
            <w:left w:val="none" w:sz="0" w:space="0" w:color="auto"/>
            <w:bottom w:val="none" w:sz="0" w:space="0" w:color="auto"/>
            <w:right w:val="none" w:sz="0" w:space="0" w:color="auto"/>
          </w:divBdr>
        </w:div>
        <w:div w:id="1641300150">
          <w:marLeft w:val="480"/>
          <w:marRight w:val="0"/>
          <w:marTop w:val="0"/>
          <w:marBottom w:val="0"/>
          <w:divBdr>
            <w:top w:val="none" w:sz="0" w:space="0" w:color="auto"/>
            <w:left w:val="none" w:sz="0" w:space="0" w:color="auto"/>
            <w:bottom w:val="none" w:sz="0" w:space="0" w:color="auto"/>
            <w:right w:val="none" w:sz="0" w:space="0" w:color="auto"/>
          </w:divBdr>
        </w:div>
        <w:div w:id="809901961">
          <w:marLeft w:val="480"/>
          <w:marRight w:val="0"/>
          <w:marTop w:val="0"/>
          <w:marBottom w:val="0"/>
          <w:divBdr>
            <w:top w:val="none" w:sz="0" w:space="0" w:color="auto"/>
            <w:left w:val="none" w:sz="0" w:space="0" w:color="auto"/>
            <w:bottom w:val="none" w:sz="0" w:space="0" w:color="auto"/>
            <w:right w:val="none" w:sz="0" w:space="0" w:color="auto"/>
          </w:divBdr>
        </w:div>
        <w:div w:id="1484084648">
          <w:marLeft w:val="480"/>
          <w:marRight w:val="0"/>
          <w:marTop w:val="0"/>
          <w:marBottom w:val="0"/>
          <w:divBdr>
            <w:top w:val="none" w:sz="0" w:space="0" w:color="auto"/>
            <w:left w:val="none" w:sz="0" w:space="0" w:color="auto"/>
            <w:bottom w:val="none" w:sz="0" w:space="0" w:color="auto"/>
            <w:right w:val="none" w:sz="0" w:space="0" w:color="auto"/>
          </w:divBdr>
        </w:div>
        <w:div w:id="611211951">
          <w:marLeft w:val="480"/>
          <w:marRight w:val="0"/>
          <w:marTop w:val="0"/>
          <w:marBottom w:val="0"/>
          <w:divBdr>
            <w:top w:val="none" w:sz="0" w:space="0" w:color="auto"/>
            <w:left w:val="none" w:sz="0" w:space="0" w:color="auto"/>
            <w:bottom w:val="none" w:sz="0" w:space="0" w:color="auto"/>
            <w:right w:val="none" w:sz="0" w:space="0" w:color="auto"/>
          </w:divBdr>
        </w:div>
        <w:div w:id="193814645">
          <w:marLeft w:val="480"/>
          <w:marRight w:val="0"/>
          <w:marTop w:val="0"/>
          <w:marBottom w:val="0"/>
          <w:divBdr>
            <w:top w:val="none" w:sz="0" w:space="0" w:color="auto"/>
            <w:left w:val="none" w:sz="0" w:space="0" w:color="auto"/>
            <w:bottom w:val="none" w:sz="0" w:space="0" w:color="auto"/>
            <w:right w:val="none" w:sz="0" w:space="0" w:color="auto"/>
          </w:divBdr>
        </w:div>
        <w:div w:id="194662301">
          <w:marLeft w:val="480"/>
          <w:marRight w:val="0"/>
          <w:marTop w:val="0"/>
          <w:marBottom w:val="0"/>
          <w:divBdr>
            <w:top w:val="none" w:sz="0" w:space="0" w:color="auto"/>
            <w:left w:val="none" w:sz="0" w:space="0" w:color="auto"/>
            <w:bottom w:val="none" w:sz="0" w:space="0" w:color="auto"/>
            <w:right w:val="none" w:sz="0" w:space="0" w:color="auto"/>
          </w:divBdr>
        </w:div>
        <w:div w:id="1459714212">
          <w:marLeft w:val="480"/>
          <w:marRight w:val="0"/>
          <w:marTop w:val="0"/>
          <w:marBottom w:val="0"/>
          <w:divBdr>
            <w:top w:val="none" w:sz="0" w:space="0" w:color="auto"/>
            <w:left w:val="none" w:sz="0" w:space="0" w:color="auto"/>
            <w:bottom w:val="none" w:sz="0" w:space="0" w:color="auto"/>
            <w:right w:val="none" w:sz="0" w:space="0" w:color="auto"/>
          </w:divBdr>
        </w:div>
        <w:div w:id="1268079894">
          <w:marLeft w:val="480"/>
          <w:marRight w:val="0"/>
          <w:marTop w:val="0"/>
          <w:marBottom w:val="0"/>
          <w:divBdr>
            <w:top w:val="none" w:sz="0" w:space="0" w:color="auto"/>
            <w:left w:val="none" w:sz="0" w:space="0" w:color="auto"/>
            <w:bottom w:val="none" w:sz="0" w:space="0" w:color="auto"/>
            <w:right w:val="none" w:sz="0" w:space="0" w:color="auto"/>
          </w:divBdr>
        </w:div>
        <w:div w:id="767888229">
          <w:marLeft w:val="480"/>
          <w:marRight w:val="0"/>
          <w:marTop w:val="0"/>
          <w:marBottom w:val="0"/>
          <w:divBdr>
            <w:top w:val="none" w:sz="0" w:space="0" w:color="auto"/>
            <w:left w:val="none" w:sz="0" w:space="0" w:color="auto"/>
            <w:bottom w:val="none" w:sz="0" w:space="0" w:color="auto"/>
            <w:right w:val="none" w:sz="0" w:space="0" w:color="auto"/>
          </w:divBdr>
        </w:div>
      </w:divsChild>
    </w:div>
    <w:div w:id="677191680">
      <w:bodyDiv w:val="1"/>
      <w:marLeft w:val="0"/>
      <w:marRight w:val="0"/>
      <w:marTop w:val="0"/>
      <w:marBottom w:val="0"/>
      <w:divBdr>
        <w:top w:val="none" w:sz="0" w:space="0" w:color="auto"/>
        <w:left w:val="none" w:sz="0" w:space="0" w:color="auto"/>
        <w:bottom w:val="none" w:sz="0" w:space="0" w:color="auto"/>
        <w:right w:val="none" w:sz="0" w:space="0" w:color="auto"/>
      </w:divBdr>
    </w:div>
    <w:div w:id="689337723">
      <w:bodyDiv w:val="1"/>
      <w:marLeft w:val="0"/>
      <w:marRight w:val="0"/>
      <w:marTop w:val="0"/>
      <w:marBottom w:val="0"/>
      <w:divBdr>
        <w:top w:val="none" w:sz="0" w:space="0" w:color="auto"/>
        <w:left w:val="none" w:sz="0" w:space="0" w:color="auto"/>
        <w:bottom w:val="none" w:sz="0" w:space="0" w:color="auto"/>
        <w:right w:val="none" w:sz="0" w:space="0" w:color="auto"/>
      </w:divBdr>
    </w:div>
    <w:div w:id="693116102">
      <w:bodyDiv w:val="1"/>
      <w:marLeft w:val="0"/>
      <w:marRight w:val="0"/>
      <w:marTop w:val="0"/>
      <w:marBottom w:val="0"/>
      <w:divBdr>
        <w:top w:val="none" w:sz="0" w:space="0" w:color="auto"/>
        <w:left w:val="none" w:sz="0" w:space="0" w:color="auto"/>
        <w:bottom w:val="none" w:sz="0" w:space="0" w:color="auto"/>
        <w:right w:val="none" w:sz="0" w:space="0" w:color="auto"/>
      </w:divBdr>
    </w:div>
    <w:div w:id="696202104">
      <w:bodyDiv w:val="1"/>
      <w:marLeft w:val="0"/>
      <w:marRight w:val="0"/>
      <w:marTop w:val="0"/>
      <w:marBottom w:val="0"/>
      <w:divBdr>
        <w:top w:val="none" w:sz="0" w:space="0" w:color="auto"/>
        <w:left w:val="none" w:sz="0" w:space="0" w:color="auto"/>
        <w:bottom w:val="none" w:sz="0" w:space="0" w:color="auto"/>
        <w:right w:val="none" w:sz="0" w:space="0" w:color="auto"/>
      </w:divBdr>
    </w:div>
    <w:div w:id="696783353">
      <w:bodyDiv w:val="1"/>
      <w:marLeft w:val="0"/>
      <w:marRight w:val="0"/>
      <w:marTop w:val="0"/>
      <w:marBottom w:val="0"/>
      <w:divBdr>
        <w:top w:val="none" w:sz="0" w:space="0" w:color="auto"/>
        <w:left w:val="none" w:sz="0" w:space="0" w:color="auto"/>
        <w:bottom w:val="none" w:sz="0" w:space="0" w:color="auto"/>
        <w:right w:val="none" w:sz="0" w:space="0" w:color="auto"/>
      </w:divBdr>
    </w:div>
    <w:div w:id="717049885">
      <w:bodyDiv w:val="1"/>
      <w:marLeft w:val="0"/>
      <w:marRight w:val="0"/>
      <w:marTop w:val="0"/>
      <w:marBottom w:val="0"/>
      <w:divBdr>
        <w:top w:val="none" w:sz="0" w:space="0" w:color="auto"/>
        <w:left w:val="none" w:sz="0" w:space="0" w:color="auto"/>
        <w:bottom w:val="none" w:sz="0" w:space="0" w:color="auto"/>
        <w:right w:val="none" w:sz="0" w:space="0" w:color="auto"/>
      </w:divBdr>
    </w:div>
    <w:div w:id="717553838">
      <w:bodyDiv w:val="1"/>
      <w:marLeft w:val="0"/>
      <w:marRight w:val="0"/>
      <w:marTop w:val="0"/>
      <w:marBottom w:val="0"/>
      <w:divBdr>
        <w:top w:val="none" w:sz="0" w:space="0" w:color="auto"/>
        <w:left w:val="none" w:sz="0" w:space="0" w:color="auto"/>
        <w:bottom w:val="none" w:sz="0" w:space="0" w:color="auto"/>
        <w:right w:val="none" w:sz="0" w:space="0" w:color="auto"/>
      </w:divBdr>
    </w:div>
    <w:div w:id="717780138">
      <w:bodyDiv w:val="1"/>
      <w:marLeft w:val="0"/>
      <w:marRight w:val="0"/>
      <w:marTop w:val="0"/>
      <w:marBottom w:val="0"/>
      <w:divBdr>
        <w:top w:val="none" w:sz="0" w:space="0" w:color="auto"/>
        <w:left w:val="none" w:sz="0" w:space="0" w:color="auto"/>
        <w:bottom w:val="none" w:sz="0" w:space="0" w:color="auto"/>
        <w:right w:val="none" w:sz="0" w:space="0" w:color="auto"/>
      </w:divBdr>
    </w:div>
    <w:div w:id="720207289">
      <w:bodyDiv w:val="1"/>
      <w:marLeft w:val="0"/>
      <w:marRight w:val="0"/>
      <w:marTop w:val="0"/>
      <w:marBottom w:val="0"/>
      <w:divBdr>
        <w:top w:val="none" w:sz="0" w:space="0" w:color="auto"/>
        <w:left w:val="none" w:sz="0" w:space="0" w:color="auto"/>
        <w:bottom w:val="none" w:sz="0" w:space="0" w:color="auto"/>
        <w:right w:val="none" w:sz="0" w:space="0" w:color="auto"/>
      </w:divBdr>
    </w:div>
    <w:div w:id="727416297">
      <w:bodyDiv w:val="1"/>
      <w:marLeft w:val="0"/>
      <w:marRight w:val="0"/>
      <w:marTop w:val="0"/>
      <w:marBottom w:val="0"/>
      <w:divBdr>
        <w:top w:val="none" w:sz="0" w:space="0" w:color="auto"/>
        <w:left w:val="none" w:sz="0" w:space="0" w:color="auto"/>
        <w:bottom w:val="none" w:sz="0" w:space="0" w:color="auto"/>
        <w:right w:val="none" w:sz="0" w:space="0" w:color="auto"/>
      </w:divBdr>
    </w:div>
    <w:div w:id="728067529">
      <w:bodyDiv w:val="1"/>
      <w:marLeft w:val="0"/>
      <w:marRight w:val="0"/>
      <w:marTop w:val="0"/>
      <w:marBottom w:val="0"/>
      <w:divBdr>
        <w:top w:val="none" w:sz="0" w:space="0" w:color="auto"/>
        <w:left w:val="none" w:sz="0" w:space="0" w:color="auto"/>
        <w:bottom w:val="none" w:sz="0" w:space="0" w:color="auto"/>
        <w:right w:val="none" w:sz="0" w:space="0" w:color="auto"/>
      </w:divBdr>
    </w:div>
    <w:div w:id="729618326">
      <w:bodyDiv w:val="1"/>
      <w:marLeft w:val="0"/>
      <w:marRight w:val="0"/>
      <w:marTop w:val="0"/>
      <w:marBottom w:val="0"/>
      <w:divBdr>
        <w:top w:val="none" w:sz="0" w:space="0" w:color="auto"/>
        <w:left w:val="none" w:sz="0" w:space="0" w:color="auto"/>
        <w:bottom w:val="none" w:sz="0" w:space="0" w:color="auto"/>
        <w:right w:val="none" w:sz="0" w:space="0" w:color="auto"/>
      </w:divBdr>
    </w:div>
    <w:div w:id="736246635">
      <w:bodyDiv w:val="1"/>
      <w:marLeft w:val="0"/>
      <w:marRight w:val="0"/>
      <w:marTop w:val="0"/>
      <w:marBottom w:val="0"/>
      <w:divBdr>
        <w:top w:val="none" w:sz="0" w:space="0" w:color="auto"/>
        <w:left w:val="none" w:sz="0" w:space="0" w:color="auto"/>
        <w:bottom w:val="none" w:sz="0" w:space="0" w:color="auto"/>
        <w:right w:val="none" w:sz="0" w:space="0" w:color="auto"/>
      </w:divBdr>
    </w:div>
    <w:div w:id="738287055">
      <w:bodyDiv w:val="1"/>
      <w:marLeft w:val="0"/>
      <w:marRight w:val="0"/>
      <w:marTop w:val="0"/>
      <w:marBottom w:val="0"/>
      <w:divBdr>
        <w:top w:val="none" w:sz="0" w:space="0" w:color="auto"/>
        <w:left w:val="none" w:sz="0" w:space="0" w:color="auto"/>
        <w:bottom w:val="none" w:sz="0" w:space="0" w:color="auto"/>
        <w:right w:val="none" w:sz="0" w:space="0" w:color="auto"/>
      </w:divBdr>
    </w:div>
    <w:div w:id="746268375">
      <w:bodyDiv w:val="1"/>
      <w:marLeft w:val="0"/>
      <w:marRight w:val="0"/>
      <w:marTop w:val="0"/>
      <w:marBottom w:val="0"/>
      <w:divBdr>
        <w:top w:val="none" w:sz="0" w:space="0" w:color="auto"/>
        <w:left w:val="none" w:sz="0" w:space="0" w:color="auto"/>
        <w:bottom w:val="none" w:sz="0" w:space="0" w:color="auto"/>
        <w:right w:val="none" w:sz="0" w:space="0" w:color="auto"/>
      </w:divBdr>
    </w:div>
    <w:div w:id="746340868">
      <w:bodyDiv w:val="1"/>
      <w:marLeft w:val="0"/>
      <w:marRight w:val="0"/>
      <w:marTop w:val="0"/>
      <w:marBottom w:val="0"/>
      <w:divBdr>
        <w:top w:val="none" w:sz="0" w:space="0" w:color="auto"/>
        <w:left w:val="none" w:sz="0" w:space="0" w:color="auto"/>
        <w:bottom w:val="none" w:sz="0" w:space="0" w:color="auto"/>
        <w:right w:val="none" w:sz="0" w:space="0" w:color="auto"/>
      </w:divBdr>
    </w:div>
    <w:div w:id="749273526">
      <w:bodyDiv w:val="1"/>
      <w:marLeft w:val="0"/>
      <w:marRight w:val="0"/>
      <w:marTop w:val="0"/>
      <w:marBottom w:val="0"/>
      <w:divBdr>
        <w:top w:val="none" w:sz="0" w:space="0" w:color="auto"/>
        <w:left w:val="none" w:sz="0" w:space="0" w:color="auto"/>
        <w:bottom w:val="none" w:sz="0" w:space="0" w:color="auto"/>
        <w:right w:val="none" w:sz="0" w:space="0" w:color="auto"/>
      </w:divBdr>
    </w:div>
    <w:div w:id="752628541">
      <w:bodyDiv w:val="1"/>
      <w:marLeft w:val="0"/>
      <w:marRight w:val="0"/>
      <w:marTop w:val="0"/>
      <w:marBottom w:val="0"/>
      <w:divBdr>
        <w:top w:val="none" w:sz="0" w:space="0" w:color="auto"/>
        <w:left w:val="none" w:sz="0" w:space="0" w:color="auto"/>
        <w:bottom w:val="none" w:sz="0" w:space="0" w:color="auto"/>
        <w:right w:val="none" w:sz="0" w:space="0" w:color="auto"/>
      </w:divBdr>
    </w:div>
    <w:div w:id="754857932">
      <w:bodyDiv w:val="1"/>
      <w:marLeft w:val="0"/>
      <w:marRight w:val="0"/>
      <w:marTop w:val="0"/>
      <w:marBottom w:val="0"/>
      <w:divBdr>
        <w:top w:val="none" w:sz="0" w:space="0" w:color="auto"/>
        <w:left w:val="none" w:sz="0" w:space="0" w:color="auto"/>
        <w:bottom w:val="none" w:sz="0" w:space="0" w:color="auto"/>
        <w:right w:val="none" w:sz="0" w:space="0" w:color="auto"/>
      </w:divBdr>
    </w:div>
    <w:div w:id="756445578">
      <w:bodyDiv w:val="1"/>
      <w:marLeft w:val="0"/>
      <w:marRight w:val="0"/>
      <w:marTop w:val="0"/>
      <w:marBottom w:val="0"/>
      <w:divBdr>
        <w:top w:val="none" w:sz="0" w:space="0" w:color="auto"/>
        <w:left w:val="none" w:sz="0" w:space="0" w:color="auto"/>
        <w:bottom w:val="none" w:sz="0" w:space="0" w:color="auto"/>
        <w:right w:val="none" w:sz="0" w:space="0" w:color="auto"/>
      </w:divBdr>
    </w:div>
    <w:div w:id="758450947">
      <w:bodyDiv w:val="1"/>
      <w:marLeft w:val="0"/>
      <w:marRight w:val="0"/>
      <w:marTop w:val="0"/>
      <w:marBottom w:val="0"/>
      <w:divBdr>
        <w:top w:val="none" w:sz="0" w:space="0" w:color="auto"/>
        <w:left w:val="none" w:sz="0" w:space="0" w:color="auto"/>
        <w:bottom w:val="none" w:sz="0" w:space="0" w:color="auto"/>
        <w:right w:val="none" w:sz="0" w:space="0" w:color="auto"/>
      </w:divBdr>
    </w:div>
    <w:div w:id="763845505">
      <w:bodyDiv w:val="1"/>
      <w:marLeft w:val="0"/>
      <w:marRight w:val="0"/>
      <w:marTop w:val="0"/>
      <w:marBottom w:val="0"/>
      <w:divBdr>
        <w:top w:val="none" w:sz="0" w:space="0" w:color="auto"/>
        <w:left w:val="none" w:sz="0" w:space="0" w:color="auto"/>
        <w:bottom w:val="none" w:sz="0" w:space="0" w:color="auto"/>
        <w:right w:val="none" w:sz="0" w:space="0" w:color="auto"/>
      </w:divBdr>
    </w:div>
    <w:div w:id="770778498">
      <w:bodyDiv w:val="1"/>
      <w:marLeft w:val="0"/>
      <w:marRight w:val="0"/>
      <w:marTop w:val="0"/>
      <w:marBottom w:val="0"/>
      <w:divBdr>
        <w:top w:val="none" w:sz="0" w:space="0" w:color="auto"/>
        <w:left w:val="none" w:sz="0" w:space="0" w:color="auto"/>
        <w:bottom w:val="none" w:sz="0" w:space="0" w:color="auto"/>
        <w:right w:val="none" w:sz="0" w:space="0" w:color="auto"/>
      </w:divBdr>
    </w:div>
    <w:div w:id="770927832">
      <w:bodyDiv w:val="1"/>
      <w:marLeft w:val="0"/>
      <w:marRight w:val="0"/>
      <w:marTop w:val="0"/>
      <w:marBottom w:val="0"/>
      <w:divBdr>
        <w:top w:val="none" w:sz="0" w:space="0" w:color="auto"/>
        <w:left w:val="none" w:sz="0" w:space="0" w:color="auto"/>
        <w:bottom w:val="none" w:sz="0" w:space="0" w:color="auto"/>
        <w:right w:val="none" w:sz="0" w:space="0" w:color="auto"/>
      </w:divBdr>
    </w:div>
    <w:div w:id="771241949">
      <w:bodyDiv w:val="1"/>
      <w:marLeft w:val="0"/>
      <w:marRight w:val="0"/>
      <w:marTop w:val="0"/>
      <w:marBottom w:val="0"/>
      <w:divBdr>
        <w:top w:val="none" w:sz="0" w:space="0" w:color="auto"/>
        <w:left w:val="none" w:sz="0" w:space="0" w:color="auto"/>
        <w:bottom w:val="none" w:sz="0" w:space="0" w:color="auto"/>
        <w:right w:val="none" w:sz="0" w:space="0" w:color="auto"/>
      </w:divBdr>
    </w:div>
    <w:div w:id="774325140">
      <w:bodyDiv w:val="1"/>
      <w:marLeft w:val="0"/>
      <w:marRight w:val="0"/>
      <w:marTop w:val="0"/>
      <w:marBottom w:val="0"/>
      <w:divBdr>
        <w:top w:val="none" w:sz="0" w:space="0" w:color="auto"/>
        <w:left w:val="none" w:sz="0" w:space="0" w:color="auto"/>
        <w:bottom w:val="none" w:sz="0" w:space="0" w:color="auto"/>
        <w:right w:val="none" w:sz="0" w:space="0" w:color="auto"/>
      </w:divBdr>
    </w:div>
    <w:div w:id="784352232">
      <w:bodyDiv w:val="1"/>
      <w:marLeft w:val="0"/>
      <w:marRight w:val="0"/>
      <w:marTop w:val="0"/>
      <w:marBottom w:val="0"/>
      <w:divBdr>
        <w:top w:val="none" w:sz="0" w:space="0" w:color="auto"/>
        <w:left w:val="none" w:sz="0" w:space="0" w:color="auto"/>
        <w:bottom w:val="none" w:sz="0" w:space="0" w:color="auto"/>
        <w:right w:val="none" w:sz="0" w:space="0" w:color="auto"/>
      </w:divBdr>
    </w:div>
    <w:div w:id="786241787">
      <w:bodyDiv w:val="1"/>
      <w:marLeft w:val="0"/>
      <w:marRight w:val="0"/>
      <w:marTop w:val="0"/>
      <w:marBottom w:val="0"/>
      <w:divBdr>
        <w:top w:val="none" w:sz="0" w:space="0" w:color="auto"/>
        <w:left w:val="none" w:sz="0" w:space="0" w:color="auto"/>
        <w:bottom w:val="none" w:sz="0" w:space="0" w:color="auto"/>
        <w:right w:val="none" w:sz="0" w:space="0" w:color="auto"/>
      </w:divBdr>
    </w:div>
    <w:div w:id="786319250">
      <w:bodyDiv w:val="1"/>
      <w:marLeft w:val="0"/>
      <w:marRight w:val="0"/>
      <w:marTop w:val="0"/>
      <w:marBottom w:val="0"/>
      <w:divBdr>
        <w:top w:val="none" w:sz="0" w:space="0" w:color="auto"/>
        <w:left w:val="none" w:sz="0" w:space="0" w:color="auto"/>
        <w:bottom w:val="none" w:sz="0" w:space="0" w:color="auto"/>
        <w:right w:val="none" w:sz="0" w:space="0" w:color="auto"/>
      </w:divBdr>
    </w:div>
    <w:div w:id="793334100">
      <w:bodyDiv w:val="1"/>
      <w:marLeft w:val="0"/>
      <w:marRight w:val="0"/>
      <w:marTop w:val="0"/>
      <w:marBottom w:val="0"/>
      <w:divBdr>
        <w:top w:val="none" w:sz="0" w:space="0" w:color="auto"/>
        <w:left w:val="none" w:sz="0" w:space="0" w:color="auto"/>
        <w:bottom w:val="none" w:sz="0" w:space="0" w:color="auto"/>
        <w:right w:val="none" w:sz="0" w:space="0" w:color="auto"/>
      </w:divBdr>
    </w:div>
    <w:div w:id="795752817">
      <w:bodyDiv w:val="1"/>
      <w:marLeft w:val="0"/>
      <w:marRight w:val="0"/>
      <w:marTop w:val="0"/>
      <w:marBottom w:val="0"/>
      <w:divBdr>
        <w:top w:val="none" w:sz="0" w:space="0" w:color="auto"/>
        <w:left w:val="none" w:sz="0" w:space="0" w:color="auto"/>
        <w:bottom w:val="none" w:sz="0" w:space="0" w:color="auto"/>
        <w:right w:val="none" w:sz="0" w:space="0" w:color="auto"/>
      </w:divBdr>
    </w:div>
    <w:div w:id="798260994">
      <w:bodyDiv w:val="1"/>
      <w:marLeft w:val="0"/>
      <w:marRight w:val="0"/>
      <w:marTop w:val="0"/>
      <w:marBottom w:val="0"/>
      <w:divBdr>
        <w:top w:val="none" w:sz="0" w:space="0" w:color="auto"/>
        <w:left w:val="none" w:sz="0" w:space="0" w:color="auto"/>
        <w:bottom w:val="none" w:sz="0" w:space="0" w:color="auto"/>
        <w:right w:val="none" w:sz="0" w:space="0" w:color="auto"/>
      </w:divBdr>
    </w:div>
    <w:div w:id="802236407">
      <w:bodyDiv w:val="1"/>
      <w:marLeft w:val="0"/>
      <w:marRight w:val="0"/>
      <w:marTop w:val="0"/>
      <w:marBottom w:val="0"/>
      <w:divBdr>
        <w:top w:val="none" w:sz="0" w:space="0" w:color="auto"/>
        <w:left w:val="none" w:sz="0" w:space="0" w:color="auto"/>
        <w:bottom w:val="none" w:sz="0" w:space="0" w:color="auto"/>
        <w:right w:val="none" w:sz="0" w:space="0" w:color="auto"/>
      </w:divBdr>
    </w:div>
    <w:div w:id="805316486">
      <w:bodyDiv w:val="1"/>
      <w:marLeft w:val="0"/>
      <w:marRight w:val="0"/>
      <w:marTop w:val="0"/>
      <w:marBottom w:val="0"/>
      <w:divBdr>
        <w:top w:val="none" w:sz="0" w:space="0" w:color="auto"/>
        <w:left w:val="none" w:sz="0" w:space="0" w:color="auto"/>
        <w:bottom w:val="none" w:sz="0" w:space="0" w:color="auto"/>
        <w:right w:val="none" w:sz="0" w:space="0" w:color="auto"/>
      </w:divBdr>
    </w:div>
    <w:div w:id="816651561">
      <w:bodyDiv w:val="1"/>
      <w:marLeft w:val="0"/>
      <w:marRight w:val="0"/>
      <w:marTop w:val="0"/>
      <w:marBottom w:val="0"/>
      <w:divBdr>
        <w:top w:val="none" w:sz="0" w:space="0" w:color="auto"/>
        <w:left w:val="none" w:sz="0" w:space="0" w:color="auto"/>
        <w:bottom w:val="none" w:sz="0" w:space="0" w:color="auto"/>
        <w:right w:val="none" w:sz="0" w:space="0" w:color="auto"/>
      </w:divBdr>
    </w:div>
    <w:div w:id="818040515">
      <w:bodyDiv w:val="1"/>
      <w:marLeft w:val="0"/>
      <w:marRight w:val="0"/>
      <w:marTop w:val="0"/>
      <w:marBottom w:val="0"/>
      <w:divBdr>
        <w:top w:val="none" w:sz="0" w:space="0" w:color="auto"/>
        <w:left w:val="none" w:sz="0" w:space="0" w:color="auto"/>
        <w:bottom w:val="none" w:sz="0" w:space="0" w:color="auto"/>
        <w:right w:val="none" w:sz="0" w:space="0" w:color="auto"/>
      </w:divBdr>
    </w:div>
    <w:div w:id="819148953">
      <w:bodyDiv w:val="1"/>
      <w:marLeft w:val="0"/>
      <w:marRight w:val="0"/>
      <w:marTop w:val="0"/>
      <w:marBottom w:val="0"/>
      <w:divBdr>
        <w:top w:val="none" w:sz="0" w:space="0" w:color="auto"/>
        <w:left w:val="none" w:sz="0" w:space="0" w:color="auto"/>
        <w:bottom w:val="none" w:sz="0" w:space="0" w:color="auto"/>
        <w:right w:val="none" w:sz="0" w:space="0" w:color="auto"/>
      </w:divBdr>
    </w:div>
    <w:div w:id="819537030">
      <w:bodyDiv w:val="1"/>
      <w:marLeft w:val="0"/>
      <w:marRight w:val="0"/>
      <w:marTop w:val="0"/>
      <w:marBottom w:val="0"/>
      <w:divBdr>
        <w:top w:val="none" w:sz="0" w:space="0" w:color="auto"/>
        <w:left w:val="none" w:sz="0" w:space="0" w:color="auto"/>
        <w:bottom w:val="none" w:sz="0" w:space="0" w:color="auto"/>
        <w:right w:val="none" w:sz="0" w:space="0" w:color="auto"/>
      </w:divBdr>
    </w:div>
    <w:div w:id="820584915">
      <w:bodyDiv w:val="1"/>
      <w:marLeft w:val="0"/>
      <w:marRight w:val="0"/>
      <w:marTop w:val="0"/>
      <w:marBottom w:val="0"/>
      <w:divBdr>
        <w:top w:val="none" w:sz="0" w:space="0" w:color="auto"/>
        <w:left w:val="none" w:sz="0" w:space="0" w:color="auto"/>
        <w:bottom w:val="none" w:sz="0" w:space="0" w:color="auto"/>
        <w:right w:val="none" w:sz="0" w:space="0" w:color="auto"/>
      </w:divBdr>
    </w:div>
    <w:div w:id="828136545">
      <w:bodyDiv w:val="1"/>
      <w:marLeft w:val="0"/>
      <w:marRight w:val="0"/>
      <w:marTop w:val="0"/>
      <w:marBottom w:val="0"/>
      <w:divBdr>
        <w:top w:val="none" w:sz="0" w:space="0" w:color="auto"/>
        <w:left w:val="none" w:sz="0" w:space="0" w:color="auto"/>
        <w:bottom w:val="none" w:sz="0" w:space="0" w:color="auto"/>
        <w:right w:val="none" w:sz="0" w:space="0" w:color="auto"/>
      </w:divBdr>
    </w:div>
    <w:div w:id="836115942">
      <w:bodyDiv w:val="1"/>
      <w:marLeft w:val="0"/>
      <w:marRight w:val="0"/>
      <w:marTop w:val="0"/>
      <w:marBottom w:val="0"/>
      <w:divBdr>
        <w:top w:val="none" w:sz="0" w:space="0" w:color="auto"/>
        <w:left w:val="none" w:sz="0" w:space="0" w:color="auto"/>
        <w:bottom w:val="none" w:sz="0" w:space="0" w:color="auto"/>
        <w:right w:val="none" w:sz="0" w:space="0" w:color="auto"/>
      </w:divBdr>
    </w:div>
    <w:div w:id="839083799">
      <w:bodyDiv w:val="1"/>
      <w:marLeft w:val="0"/>
      <w:marRight w:val="0"/>
      <w:marTop w:val="0"/>
      <w:marBottom w:val="0"/>
      <w:divBdr>
        <w:top w:val="none" w:sz="0" w:space="0" w:color="auto"/>
        <w:left w:val="none" w:sz="0" w:space="0" w:color="auto"/>
        <w:bottom w:val="none" w:sz="0" w:space="0" w:color="auto"/>
        <w:right w:val="none" w:sz="0" w:space="0" w:color="auto"/>
      </w:divBdr>
    </w:div>
    <w:div w:id="844445494">
      <w:bodyDiv w:val="1"/>
      <w:marLeft w:val="0"/>
      <w:marRight w:val="0"/>
      <w:marTop w:val="0"/>
      <w:marBottom w:val="0"/>
      <w:divBdr>
        <w:top w:val="none" w:sz="0" w:space="0" w:color="auto"/>
        <w:left w:val="none" w:sz="0" w:space="0" w:color="auto"/>
        <w:bottom w:val="none" w:sz="0" w:space="0" w:color="auto"/>
        <w:right w:val="none" w:sz="0" w:space="0" w:color="auto"/>
      </w:divBdr>
    </w:div>
    <w:div w:id="850871019">
      <w:bodyDiv w:val="1"/>
      <w:marLeft w:val="0"/>
      <w:marRight w:val="0"/>
      <w:marTop w:val="0"/>
      <w:marBottom w:val="0"/>
      <w:divBdr>
        <w:top w:val="none" w:sz="0" w:space="0" w:color="auto"/>
        <w:left w:val="none" w:sz="0" w:space="0" w:color="auto"/>
        <w:bottom w:val="none" w:sz="0" w:space="0" w:color="auto"/>
        <w:right w:val="none" w:sz="0" w:space="0" w:color="auto"/>
      </w:divBdr>
    </w:div>
    <w:div w:id="853111774">
      <w:bodyDiv w:val="1"/>
      <w:marLeft w:val="0"/>
      <w:marRight w:val="0"/>
      <w:marTop w:val="0"/>
      <w:marBottom w:val="0"/>
      <w:divBdr>
        <w:top w:val="none" w:sz="0" w:space="0" w:color="auto"/>
        <w:left w:val="none" w:sz="0" w:space="0" w:color="auto"/>
        <w:bottom w:val="none" w:sz="0" w:space="0" w:color="auto"/>
        <w:right w:val="none" w:sz="0" w:space="0" w:color="auto"/>
      </w:divBdr>
    </w:div>
    <w:div w:id="855734316">
      <w:bodyDiv w:val="1"/>
      <w:marLeft w:val="0"/>
      <w:marRight w:val="0"/>
      <w:marTop w:val="0"/>
      <w:marBottom w:val="0"/>
      <w:divBdr>
        <w:top w:val="none" w:sz="0" w:space="0" w:color="auto"/>
        <w:left w:val="none" w:sz="0" w:space="0" w:color="auto"/>
        <w:bottom w:val="none" w:sz="0" w:space="0" w:color="auto"/>
        <w:right w:val="none" w:sz="0" w:space="0" w:color="auto"/>
      </w:divBdr>
    </w:div>
    <w:div w:id="866798435">
      <w:bodyDiv w:val="1"/>
      <w:marLeft w:val="0"/>
      <w:marRight w:val="0"/>
      <w:marTop w:val="0"/>
      <w:marBottom w:val="0"/>
      <w:divBdr>
        <w:top w:val="none" w:sz="0" w:space="0" w:color="auto"/>
        <w:left w:val="none" w:sz="0" w:space="0" w:color="auto"/>
        <w:bottom w:val="none" w:sz="0" w:space="0" w:color="auto"/>
        <w:right w:val="none" w:sz="0" w:space="0" w:color="auto"/>
      </w:divBdr>
      <w:divsChild>
        <w:div w:id="204218593">
          <w:marLeft w:val="480"/>
          <w:marRight w:val="0"/>
          <w:marTop w:val="0"/>
          <w:marBottom w:val="0"/>
          <w:divBdr>
            <w:top w:val="none" w:sz="0" w:space="0" w:color="auto"/>
            <w:left w:val="none" w:sz="0" w:space="0" w:color="auto"/>
            <w:bottom w:val="none" w:sz="0" w:space="0" w:color="auto"/>
            <w:right w:val="none" w:sz="0" w:space="0" w:color="auto"/>
          </w:divBdr>
        </w:div>
        <w:div w:id="1718971857">
          <w:marLeft w:val="480"/>
          <w:marRight w:val="0"/>
          <w:marTop w:val="0"/>
          <w:marBottom w:val="0"/>
          <w:divBdr>
            <w:top w:val="none" w:sz="0" w:space="0" w:color="auto"/>
            <w:left w:val="none" w:sz="0" w:space="0" w:color="auto"/>
            <w:bottom w:val="none" w:sz="0" w:space="0" w:color="auto"/>
            <w:right w:val="none" w:sz="0" w:space="0" w:color="auto"/>
          </w:divBdr>
        </w:div>
        <w:div w:id="257180111">
          <w:marLeft w:val="480"/>
          <w:marRight w:val="0"/>
          <w:marTop w:val="0"/>
          <w:marBottom w:val="0"/>
          <w:divBdr>
            <w:top w:val="none" w:sz="0" w:space="0" w:color="auto"/>
            <w:left w:val="none" w:sz="0" w:space="0" w:color="auto"/>
            <w:bottom w:val="none" w:sz="0" w:space="0" w:color="auto"/>
            <w:right w:val="none" w:sz="0" w:space="0" w:color="auto"/>
          </w:divBdr>
        </w:div>
        <w:div w:id="1278179185">
          <w:marLeft w:val="480"/>
          <w:marRight w:val="0"/>
          <w:marTop w:val="0"/>
          <w:marBottom w:val="0"/>
          <w:divBdr>
            <w:top w:val="none" w:sz="0" w:space="0" w:color="auto"/>
            <w:left w:val="none" w:sz="0" w:space="0" w:color="auto"/>
            <w:bottom w:val="none" w:sz="0" w:space="0" w:color="auto"/>
            <w:right w:val="none" w:sz="0" w:space="0" w:color="auto"/>
          </w:divBdr>
        </w:div>
        <w:div w:id="1551189824">
          <w:marLeft w:val="480"/>
          <w:marRight w:val="0"/>
          <w:marTop w:val="0"/>
          <w:marBottom w:val="0"/>
          <w:divBdr>
            <w:top w:val="none" w:sz="0" w:space="0" w:color="auto"/>
            <w:left w:val="none" w:sz="0" w:space="0" w:color="auto"/>
            <w:bottom w:val="none" w:sz="0" w:space="0" w:color="auto"/>
            <w:right w:val="none" w:sz="0" w:space="0" w:color="auto"/>
          </w:divBdr>
        </w:div>
        <w:div w:id="2106069014">
          <w:marLeft w:val="480"/>
          <w:marRight w:val="0"/>
          <w:marTop w:val="0"/>
          <w:marBottom w:val="0"/>
          <w:divBdr>
            <w:top w:val="none" w:sz="0" w:space="0" w:color="auto"/>
            <w:left w:val="none" w:sz="0" w:space="0" w:color="auto"/>
            <w:bottom w:val="none" w:sz="0" w:space="0" w:color="auto"/>
            <w:right w:val="none" w:sz="0" w:space="0" w:color="auto"/>
          </w:divBdr>
        </w:div>
        <w:div w:id="431974439">
          <w:marLeft w:val="480"/>
          <w:marRight w:val="0"/>
          <w:marTop w:val="0"/>
          <w:marBottom w:val="0"/>
          <w:divBdr>
            <w:top w:val="none" w:sz="0" w:space="0" w:color="auto"/>
            <w:left w:val="none" w:sz="0" w:space="0" w:color="auto"/>
            <w:bottom w:val="none" w:sz="0" w:space="0" w:color="auto"/>
            <w:right w:val="none" w:sz="0" w:space="0" w:color="auto"/>
          </w:divBdr>
        </w:div>
        <w:div w:id="1293247080">
          <w:marLeft w:val="480"/>
          <w:marRight w:val="0"/>
          <w:marTop w:val="0"/>
          <w:marBottom w:val="0"/>
          <w:divBdr>
            <w:top w:val="none" w:sz="0" w:space="0" w:color="auto"/>
            <w:left w:val="none" w:sz="0" w:space="0" w:color="auto"/>
            <w:bottom w:val="none" w:sz="0" w:space="0" w:color="auto"/>
            <w:right w:val="none" w:sz="0" w:space="0" w:color="auto"/>
          </w:divBdr>
        </w:div>
        <w:div w:id="1611929904">
          <w:marLeft w:val="480"/>
          <w:marRight w:val="0"/>
          <w:marTop w:val="0"/>
          <w:marBottom w:val="0"/>
          <w:divBdr>
            <w:top w:val="none" w:sz="0" w:space="0" w:color="auto"/>
            <w:left w:val="none" w:sz="0" w:space="0" w:color="auto"/>
            <w:bottom w:val="none" w:sz="0" w:space="0" w:color="auto"/>
            <w:right w:val="none" w:sz="0" w:space="0" w:color="auto"/>
          </w:divBdr>
        </w:div>
        <w:div w:id="1658339095">
          <w:marLeft w:val="480"/>
          <w:marRight w:val="0"/>
          <w:marTop w:val="0"/>
          <w:marBottom w:val="0"/>
          <w:divBdr>
            <w:top w:val="none" w:sz="0" w:space="0" w:color="auto"/>
            <w:left w:val="none" w:sz="0" w:space="0" w:color="auto"/>
            <w:bottom w:val="none" w:sz="0" w:space="0" w:color="auto"/>
            <w:right w:val="none" w:sz="0" w:space="0" w:color="auto"/>
          </w:divBdr>
        </w:div>
        <w:div w:id="1874347180">
          <w:marLeft w:val="480"/>
          <w:marRight w:val="0"/>
          <w:marTop w:val="0"/>
          <w:marBottom w:val="0"/>
          <w:divBdr>
            <w:top w:val="none" w:sz="0" w:space="0" w:color="auto"/>
            <w:left w:val="none" w:sz="0" w:space="0" w:color="auto"/>
            <w:bottom w:val="none" w:sz="0" w:space="0" w:color="auto"/>
            <w:right w:val="none" w:sz="0" w:space="0" w:color="auto"/>
          </w:divBdr>
        </w:div>
        <w:div w:id="579218583">
          <w:marLeft w:val="480"/>
          <w:marRight w:val="0"/>
          <w:marTop w:val="0"/>
          <w:marBottom w:val="0"/>
          <w:divBdr>
            <w:top w:val="none" w:sz="0" w:space="0" w:color="auto"/>
            <w:left w:val="none" w:sz="0" w:space="0" w:color="auto"/>
            <w:bottom w:val="none" w:sz="0" w:space="0" w:color="auto"/>
            <w:right w:val="none" w:sz="0" w:space="0" w:color="auto"/>
          </w:divBdr>
        </w:div>
        <w:div w:id="847905878">
          <w:marLeft w:val="480"/>
          <w:marRight w:val="0"/>
          <w:marTop w:val="0"/>
          <w:marBottom w:val="0"/>
          <w:divBdr>
            <w:top w:val="none" w:sz="0" w:space="0" w:color="auto"/>
            <w:left w:val="none" w:sz="0" w:space="0" w:color="auto"/>
            <w:bottom w:val="none" w:sz="0" w:space="0" w:color="auto"/>
            <w:right w:val="none" w:sz="0" w:space="0" w:color="auto"/>
          </w:divBdr>
        </w:div>
        <w:div w:id="1826581926">
          <w:marLeft w:val="480"/>
          <w:marRight w:val="0"/>
          <w:marTop w:val="0"/>
          <w:marBottom w:val="0"/>
          <w:divBdr>
            <w:top w:val="none" w:sz="0" w:space="0" w:color="auto"/>
            <w:left w:val="none" w:sz="0" w:space="0" w:color="auto"/>
            <w:bottom w:val="none" w:sz="0" w:space="0" w:color="auto"/>
            <w:right w:val="none" w:sz="0" w:space="0" w:color="auto"/>
          </w:divBdr>
        </w:div>
        <w:div w:id="716898982">
          <w:marLeft w:val="480"/>
          <w:marRight w:val="0"/>
          <w:marTop w:val="0"/>
          <w:marBottom w:val="0"/>
          <w:divBdr>
            <w:top w:val="none" w:sz="0" w:space="0" w:color="auto"/>
            <w:left w:val="none" w:sz="0" w:space="0" w:color="auto"/>
            <w:bottom w:val="none" w:sz="0" w:space="0" w:color="auto"/>
            <w:right w:val="none" w:sz="0" w:space="0" w:color="auto"/>
          </w:divBdr>
        </w:div>
        <w:div w:id="693963778">
          <w:marLeft w:val="480"/>
          <w:marRight w:val="0"/>
          <w:marTop w:val="0"/>
          <w:marBottom w:val="0"/>
          <w:divBdr>
            <w:top w:val="none" w:sz="0" w:space="0" w:color="auto"/>
            <w:left w:val="none" w:sz="0" w:space="0" w:color="auto"/>
            <w:bottom w:val="none" w:sz="0" w:space="0" w:color="auto"/>
            <w:right w:val="none" w:sz="0" w:space="0" w:color="auto"/>
          </w:divBdr>
        </w:div>
        <w:div w:id="671251507">
          <w:marLeft w:val="480"/>
          <w:marRight w:val="0"/>
          <w:marTop w:val="0"/>
          <w:marBottom w:val="0"/>
          <w:divBdr>
            <w:top w:val="none" w:sz="0" w:space="0" w:color="auto"/>
            <w:left w:val="none" w:sz="0" w:space="0" w:color="auto"/>
            <w:bottom w:val="none" w:sz="0" w:space="0" w:color="auto"/>
            <w:right w:val="none" w:sz="0" w:space="0" w:color="auto"/>
          </w:divBdr>
        </w:div>
        <w:div w:id="1689285417">
          <w:marLeft w:val="480"/>
          <w:marRight w:val="0"/>
          <w:marTop w:val="0"/>
          <w:marBottom w:val="0"/>
          <w:divBdr>
            <w:top w:val="none" w:sz="0" w:space="0" w:color="auto"/>
            <w:left w:val="none" w:sz="0" w:space="0" w:color="auto"/>
            <w:bottom w:val="none" w:sz="0" w:space="0" w:color="auto"/>
            <w:right w:val="none" w:sz="0" w:space="0" w:color="auto"/>
          </w:divBdr>
        </w:div>
        <w:div w:id="462621952">
          <w:marLeft w:val="480"/>
          <w:marRight w:val="0"/>
          <w:marTop w:val="0"/>
          <w:marBottom w:val="0"/>
          <w:divBdr>
            <w:top w:val="none" w:sz="0" w:space="0" w:color="auto"/>
            <w:left w:val="none" w:sz="0" w:space="0" w:color="auto"/>
            <w:bottom w:val="none" w:sz="0" w:space="0" w:color="auto"/>
            <w:right w:val="none" w:sz="0" w:space="0" w:color="auto"/>
          </w:divBdr>
        </w:div>
        <w:div w:id="1260330453">
          <w:marLeft w:val="480"/>
          <w:marRight w:val="0"/>
          <w:marTop w:val="0"/>
          <w:marBottom w:val="0"/>
          <w:divBdr>
            <w:top w:val="none" w:sz="0" w:space="0" w:color="auto"/>
            <w:left w:val="none" w:sz="0" w:space="0" w:color="auto"/>
            <w:bottom w:val="none" w:sz="0" w:space="0" w:color="auto"/>
            <w:right w:val="none" w:sz="0" w:space="0" w:color="auto"/>
          </w:divBdr>
        </w:div>
        <w:div w:id="252474481">
          <w:marLeft w:val="480"/>
          <w:marRight w:val="0"/>
          <w:marTop w:val="0"/>
          <w:marBottom w:val="0"/>
          <w:divBdr>
            <w:top w:val="none" w:sz="0" w:space="0" w:color="auto"/>
            <w:left w:val="none" w:sz="0" w:space="0" w:color="auto"/>
            <w:bottom w:val="none" w:sz="0" w:space="0" w:color="auto"/>
            <w:right w:val="none" w:sz="0" w:space="0" w:color="auto"/>
          </w:divBdr>
        </w:div>
        <w:div w:id="1072193591">
          <w:marLeft w:val="480"/>
          <w:marRight w:val="0"/>
          <w:marTop w:val="0"/>
          <w:marBottom w:val="0"/>
          <w:divBdr>
            <w:top w:val="none" w:sz="0" w:space="0" w:color="auto"/>
            <w:left w:val="none" w:sz="0" w:space="0" w:color="auto"/>
            <w:bottom w:val="none" w:sz="0" w:space="0" w:color="auto"/>
            <w:right w:val="none" w:sz="0" w:space="0" w:color="auto"/>
          </w:divBdr>
        </w:div>
        <w:div w:id="832451936">
          <w:marLeft w:val="480"/>
          <w:marRight w:val="0"/>
          <w:marTop w:val="0"/>
          <w:marBottom w:val="0"/>
          <w:divBdr>
            <w:top w:val="none" w:sz="0" w:space="0" w:color="auto"/>
            <w:left w:val="none" w:sz="0" w:space="0" w:color="auto"/>
            <w:bottom w:val="none" w:sz="0" w:space="0" w:color="auto"/>
            <w:right w:val="none" w:sz="0" w:space="0" w:color="auto"/>
          </w:divBdr>
        </w:div>
        <w:div w:id="727916697">
          <w:marLeft w:val="480"/>
          <w:marRight w:val="0"/>
          <w:marTop w:val="0"/>
          <w:marBottom w:val="0"/>
          <w:divBdr>
            <w:top w:val="none" w:sz="0" w:space="0" w:color="auto"/>
            <w:left w:val="none" w:sz="0" w:space="0" w:color="auto"/>
            <w:bottom w:val="none" w:sz="0" w:space="0" w:color="auto"/>
            <w:right w:val="none" w:sz="0" w:space="0" w:color="auto"/>
          </w:divBdr>
        </w:div>
        <w:div w:id="308679927">
          <w:marLeft w:val="480"/>
          <w:marRight w:val="0"/>
          <w:marTop w:val="0"/>
          <w:marBottom w:val="0"/>
          <w:divBdr>
            <w:top w:val="none" w:sz="0" w:space="0" w:color="auto"/>
            <w:left w:val="none" w:sz="0" w:space="0" w:color="auto"/>
            <w:bottom w:val="none" w:sz="0" w:space="0" w:color="auto"/>
            <w:right w:val="none" w:sz="0" w:space="0" w:color="auto"/>
          </w:divBdr>
        </w:div>
        <w:div w:id="1724715194">
          <w:marLeft w:val="480"/>
          <w:marRight w:val="0"/>
          <w:marTop w:val="0"/>
          <w:marBottom w:val="0"/>
          <w:divBdr>
            <w:top w:val="none" w:sz="0" w:space="0" w:color="auto"/>
            <w:left w:val="none" w:sz="0" w:space="0" w:color="auto"/>
            <w:bottom w:val="none" w:sz="0" w:space="0" w:color="auto"/>
            <w:right w:val="none" w:sz="0" w:space="0" w:color="auto"/>
          </w:divBdr>
        </w:div>
        <w:div w:id="1293711613">
          <w:marLeft w:val="480"/>
          <w:marRight w:val="0"/>
          <w:marTop w:val="0"/>
          <w:marBottom w:val="0"/>
          <w:divBdr>
            <w:top w:val="none" w:sz="0" w:space="0" w:color="auto"/>
            <w:left w:val="none" w:sz="0" w:space="0" w:color="auto"/>
            <w:bottom w:val="none" w:sz="0" w:space="0" w:color="auto"/>
            <w:right w:val="none" w:sz="0" w:space="0" w:color="auto"/>
          </w:divBdr>
        </w:div>
        <w:div w:id="643464929">
          <w:marLeft w:val="480"/>
          <w:marRight w:val="0"/>
          <w:marTop w:val="0"/>
          <w:marBottom w:val="0"/>
          <w:divBdr>
            <w:top w:val="none" w:sz="0" w:space="0" w:color="auto"/>
            <w:left w:val="none" w:sz="0" w:space="0" w:color="auto"/>
            <w:bottom w:val="none" w:sz="0" w:space="0" w:color="auto"/>
            <w:right w:val="none" w:sz="0" w:space="0" w:color="auto"/>
          </w:divBdr>
        </w:div>
        <w:div w:id="618151451">
          <w:marLeft w:val="480"/>
          <w:marRight w:val="0"/>
          <w:marTop w:val="0"/>
          <w:marBottom w:val="0"/>
          <w:divBdr>
            <w:top w:val="none" w:sz="0" w:space="0" w:color="auto"/>
            <w:left w:val="none" w:sz="0" w:space="0" w:color="auto"/>
            <w:bottom w:val="none" w:sz="0" w:space="0" w:color="auto"/>
            <w:right w:val="none" w:sz="0" w:space="0" w:color="auto"/>
          </w:divBdr>
        </w:div>
        <w:div w:id="675617854">
          <w:marLeft w:val="480"/>
          <w:marRight w:val="0"/>
          <w:marTop w:val="0"/>
          <w:marBottom w:val="0"/>
          <w:divBdr>
            <w:top w:val="none" w:sz="0" w:space="0" w:color="auto"/>
            <w:left w:val="none" w:sz="0" w:space="0" w:color="auto"/>
            <w:bottom w:val="none" w:sz="0" w:space="0" w:color="auto"/>
            <w:right w:val="none" w:sz="0" w:space="0" w:color="auto"/>
          </w:divBdr>
        </w:div>
        <w:div w:id="132064361">
          <w:marLeft w:val="480"/>
          <w:marRight w:val="0"/>
          <w:marTop w:val="0"/>
          <w:marBottom w:val="0"/>
          <w:divBdr>
            <w:top w:val="none" w:sz="0" w:space="0" w:color="auto"/>
            <w:left w:val="none" w:sz="0" w:space="0" w:color="auto"/>
            <w:bottom w:val="none" w:sz="0" w:space="0" w:color="auto"/>
            <w:right w:val="none" w:sz="0" w:space="0" w:color="auto"/>
          </w:divBdr>
        </w:div>
        <w:div w:id="1470051710">
          <w:marLeft w:val="480"/>
          <w:marRight w:val="0"/>
          <w:marTop w:val="0"/>
          <w:marBottom w:val="0"/>
          <w:divBdr>
            <w:top w:val="none" w:sz="0" w:space="0" w:color="auto"/>
            <w:left w:val="none" w:sz="0" w:space="0" w:color="auto"/>
            <w:bottom w:val="none" w:sz="0" w:space="0" w:color="auto"/>
            <w:right w:val="none" w:sz="0" w:space="0" w:color="auto"/>
          </w:divBdr>
        </w:div>
      </w:divsChild>
    </w:div>
    <w:div w:id="867067595">
      <w:bodyDiv w:val="1"/>
      <w:marLeft w:val="0"/>
      <w:marRight w:val="0"/>
      <w:marTop w:val="0"/>
      <w:marBottom w:val="0"/>
      <w:divBdr>
        <w:top w:val="none" w:sz="0" w:space="0" w:color="auto"/>
        <w:left w:val="none" w:sz="0" w:space="0" w:color="auto"/>
        <w:bottom w:val="none" w:sz="0" w:space="0" w:color="auto"/>
        <w:right w:val="none" w:sz="0" w:space="0" w:color="auto"/>
      </w:divBdr>
    </w:div>
    <w:div w:id="885719091">
      <w:bodyDiv w:val="1"/>
      <w:marLeft w:val="0"/>
      <w:marRight w:val="0"/>
      <w:marTop w:val="0"/>
      <w:marBottom w:val="0"/>
      <w:divBdr>
        <w:top w:val="none" w:sz="0" w:space="0" w:color="auto"/>
        <w:left w:val="none" w:sz="0" w:space="0" w:color="auto"/>
        <w:bottom w:val="none" w:sz="0" w:space="0" w:color="auto"/>
        <w:right w:val="none" w:sz="0" w:space="0" w:color="auto"/>
      </w:divBdr>
    </w:div>
    <w:div w:id="886794919">
      <w:bodyDiv w:val="1"/>
      <w:marLeft w:val="0"/>
      <w:marRight w:val="0"/>
      <w:marTop w:val="0"/>
      <w:marBottom w:val="0"/>
      <w:divBdr>
        <w:top w:val="none" w:sz="0" w:space="0" w:color="auto"/>
        <w:left w:val="none" w:sz="0" w:space="0" w:color="auto"/>
        <w:bottom w:val="none" w:sz="0" w:space="0" w:color="auto"/>
        <w:right w:val="none" w:sz="0" w:space="0" w:color="auto"/>
      </w:divBdr>
    </w:div>
    <w:div w:id="895165230">
      <w:bodyDiv w:val="1"/>
      <w:marLeft w:val="0"/>
      <w:marRight w:val="0"/>
      <w:marTop w:val="0"/>
      <w:marBottom w:val="0"/>
      <w:divBdr>
        <w:top w:val="none" w:sz="0" w:space="0" w:color="auto"/>
        <w:left w:val="none" w:sz="0" w:space="0" w:color="auto"/>
        <w:bottom w:val="none" w:sz="0" w:space="0" w:color="auto"/>
        <w:right w:val="none" w:sz="0" w:space="0" w:color="auto"/>
      </w:divBdr>
    </w:div>
    <w:div w:id="899287480">
      <w:bodyDiv w:val="1"/>
      <w:marLeft w:val="0"/>
      <w:marRight w:val="0"/>
      <w:marTop w:val="0"/>
      <w:marBottom w:val="0"/>
      <w:divBdr>
        <w:top w:val="none" w:sz="0" w:space="0" w:color="auto"/>
        <w:left w:val="none" w:sz="0" w:space="0" w:color="auto"/>
        <w:bottom w:val="none" w:sz="0" w:space="0" w:color="auto"/>
        <w:right w:val="none" w:sz="0" w:space="0" w:color="auto"/>
      </w:divBdr>
      <w:divsChild>
        <w:div w:id="1244098692">
          <w:marLeft w:val="480"/>
          <w:marRight w:val="0"/>
          <w:marTop w:val="0"/>
          <w:marBottom w:val="0"/>
          <w:divBdr>
            <w:top w:val="none" w:sz="0" w:space="0" w:color="auto"/>
            <w:left w:val="none" w:sz="0" w:space="0" w:color="auto"/>
            <w:bottom w:val="none" w:sz="0" w:space="0" w:color="auto"/>
            <w:right w:val="none" w:sz="0" w:space="0" w:color="auto"/>
          </w:divBdr>
        </w:div>
        <w:div w:id="541332104">
          <w:marLeft w:val="480"/>
          <w:marRight w:val="0"/>
          <w:marTop w:val="0"/>
          <w:marBottom w:val="0"/>
          <w:divBdr>
            <w:top w:val="none" w:sz="0" w:space="0" w:color="auto"/>
            <w:left w:val="none" w:sz="0" w:space="0" w:color="auto"/>
            <w:bottom w:val="none" w:sz="0" w:space="0" w:color="auto"/>
            <w:right w:val="none" w:sz="0" w:space="0" w:color="auto"/>
          </w:divBdr>
        </w:div>
        <w:div w:id="101343902">
          <w:marLeft w:val="480"/>
          <w:marRight w:val="0"/>
          <w:marTop w:val="0"/>
          <w:marBottom w:val="0"/>
          <w:divBdr>
            <w:top w:val="none" w:sz="0" w:space="0" w:color="auto"/>
            <w:left w:val="none" w:sz="0" w:space="0" w:color="auto"/>
            <w:bottom w:val="none" w:sz="0" w:space="0" w:color="auto"/>
            <w:right w:val="none" w:sz="0" w:space="0" w:color="auto"/>
          </w:divBdr>
        </w:div>
        <w:div w:id="2135976045">
          <w:marLeft w:val="480"/>
          <w:marRight w:val="0"/>
          <w:marTop w:val="0"/>
          <w:marBottom w:val="0"/>
          <w:divBdr>
            <w:top w:val="none" w:sz="0" w:space="0" w:color="auto"/>
            <w:left w:val="none" w:sz="0" w:space="0" w:color="auto"/>
            <w:bottom w:val="none" w:sz="0" w:space="0" w:color="auto"/>
            <w:right w:val="none" w:sz="0" w:space="0" w:color="auto"/>
          </w:divBdr>
        </w:div>
        <w:div w:id="1317035090">
          <w:marLeft w:val="480"/>
          <w:marRight w:val="0"/>
          <w:marTop w:val="0"/>
          <w:marBottom w:val="0"/>
          <w:divBdr>
            <w:top w:val="none" w:sz="0" w:space="0" w:color="auto"/>
            <w:left w:val="none" w:sz="0" w:space="0" w:color="auto"/>
            <w:bottom w:val="none" w:sz="0" w:space="0" w:color="auto"/>
            <w:right w:val="none" w:sz="0" w:space="0" w:color="auto"/>
          </w:divBdr>
        </w:div>
        <w:div w:id="1781535510">
          <w:marLeft w:val="480"/>
          <w:marRight w:val="0"/>
          <w:marTop w:val="0"/>
          <w:marBottom w:val="0"/>
          <w:divBdr>
            <w:top w:val="none" w:sz="0" w:space="0" w:color="auto"/>
            <w:left w:val="none" w:sz="0" w:space="0" w:color="auto"/>
            <w:bottom w:val="none" w:sz="0" w:space="0" w:color="auto"/>
            <w:right w:val="none" w:sz="0" w:space="0" w:color="auto"/>
          </w:divBdr>
        </w:div>
        <w:div w:id="854346063">
          <w:marLeft w:val="480"/>
          <w:marRight w:val="0"/>
          <w:marTop w:val="0"/>
          <w:marBottom w:val="0"/>
          <w:divBdr>
            <w:top w:val="none" w:sz="0" w:space="0" w:color="auto"/>
            <w:left w:val="none" w:sz="0" w:space="0" w:color="auto"/>
            <w:bottom w:val="none" w:sz="0" w:space="0" w:color="auto"/>
            <w:right w:val="none" w:sz="0" w:space="0" w:color="auto"/>
          </w:divBdr>
        </w:div>
        <w:div w:id="1969848267">
          <w:marLeft w:val="480"/>
          <w:marRight w:val="0"/>
          <w:marTop w:val="0"/>
          <w:marBottom w:val="0"/>
          <w:divBdr>
            <w:top w:val="none" w:sz="0" w:space="0" w:color="auto"/>
            <w:left w:val="none" w:sz="0" w:space="0" w:color="auto"/>
            <w:bottom w:val="none" w:sz="0" w:space="0" w:color="auto"/>
            <w:right w:val="none" w:sz="0" w:space="0" w:color="auto"/>
          </w:divBdr>
        </w:div>
        <w:div w:id="764111680">
          <w:marLeft w:val="480"/>
          <w:marRight w:val="0"/>
          <w:marTop w:val="0"/>
          <w:marBottom w:val="0"/>
          <w:divBdr>
            <w:top w:val="none" w:sz="0" w:space="0" w:color="auto"/>
            <w:left w:val="none" w:sz="0" w:space="0" w:color="auto"/>
            <w:bottom w:val="none" w:sz="0" w:space="0" w:color="auto"/>
            <w:right w:val="none" w:sz="0" w:space="0" w:color="auto"/>
          </w:divBdr>
        </w:div>
        <w:div w:id="819423143">
          <w:marLeft w:val="480"/>
          <w:marRight w:val="0"/>
          <w:marTop w:val="0"/>
          <w:marBottom w:val="0"/>
          <w:divBdr>
            <w:top w:val="none" w:sz="0" w:space="0" w:color="auto"/>
            <w:left w:val="none" w:sz="0" w:space="0" w:color="auto"/>
            <w:bottom w:val="none" w:sz="0" w:space="0" w:color="auto"/>
            <w:right w:val="none" w:sz="0" w:space="0" w:color="auto"/>
          </w:divBdr>
        </w:div>
        <w:div w:id="476999767">
          <w:marLeft w:val="480"/>
          <w:marRight w:val="0"/>
          <w:marTop w:val="0"/>
          <w:marBottom w:val="0"/>
          <w:divBdr>
            <w:top w:val="none" w:sz="0" w:space="0" w:color="auto"/>
            <w:left w:val="none" w:sz="0" w:space="0" w:color="auto"/>
            <w:bottom w:val="none" w:sz="0" w:space="0" w:color="auto"/>
            <w:right w:val="none" w:sz="0" w:space="0" w:color="auto"/>
          </w:divBdr>
        </w:div>
        <w:div w:id="1739013865">
          <w:marLeft w:val="480"/>
          <w:marRight w:val="0"/>
          <w:marTop w:val="0"/>
          <w:marBottom w:val="0"/>
          <w:divBdr>
            <w:top w:val="none" w:sz="0" w:space="0" w:color="auto"/>
            <w:left w:val="none" w:sz="0" w:space="0" w:color="auto"/>
            <w:bottom w:val="none" w:sz="0" w:space="0" w:color="auto"/>
            <w:right w:val="none" w:sz="0" w:space="0" w:color="auto"/>
          </w:divBdr>
        </w:div>
        <w:div w:id="495144738">
          <w:marLeft w:val="480"/>
          <w:marRight w:val="0"/>
          <w:marTop w:val="0"/>
          <w:marBottom w:val="0"/>
          <w:divBdr>
            <w:top w:val="none" w:sz="0" w:space="0" w:color="auto"/>
            <w:left w:val="none" w:sz="0" w:space="0" w:color="auto"/>
            <w:bottom w:val="none" w:sz="0" w:space="0" w:color="auto"/>
            <w:right w:val="none" w:sz="0" w:space="0" w:color="auto"/>
          </w:divBdr>
        </w:div>
        <w:div w:id="1908568449">
          <w:marLeft w:val="480"/>
          <w:marRight w:val="0"/>
          <w:marTop w:val="0"/>
          <w:marBottom w:val="0"/>
          <w:divBdr>
            <w:top w:val="none" w:sz="0" w:space="0" w:color="auto"/>
            <w:left w:val="none" w:sz="0" w:space="0" w:color="auto"/>
            <w:bottom w:val="none" w:sz="0" w:space="0" w:color="auto"/>
            <w:right w:val="none" w:sz="0" w:space="0" w:color="auto"/>
          </w:divBdr>
        </w:div>
        <w:div w:id="460463964">
          <w:marLeft w:val="480"/>
          <w:marRight w:val="0"/>
          <w:marTop w:val="0"/>
          <w:marBottom w:val="0"/>
          <w:divBdr>
            <w:top w:val="none" w:sz="0" w:space="0" w:color="auto"/>
            <w:left w:val="none" w:sz="0" w:space="0" w:color="auto"/>
            <w:bottom w:val="none" w:sz="0" w:space="0" w:color="auto"/>
            <w:right w:val="none" w:sz="0" w:space="0" w:color="auto"/>
          </w:divBdr>
        </w:div>
        <w:div w:id="371852913">
          <w:marLeft w:val="480"/>
          <w:marRight w:val="0"/>
          <w:marTop w:val="0"/>
          <w:marBottom w:val="0"/>
          <w:divBdr>
            <w:top w:val="none" w:sz="0" w:space="0" w:color="auto"/>
            <w:left w:val="none" w:sz="0" w:space="0" w:color="auto"/>
            <w:bottom w:val="none" w:sz="0" w:space="0" w:color="auto"/>
            <w:right w:val="none" w:sz="0" w:space="0" w:color="auto"/>
          </w:divBdr>
        </w:div>
        <w:div w:id="836579920">
          <w:marLeft w:val="480"/>
          <w:marRight w:val="0"/>
          <w:marTop w:val="0"/>
          <w:marBottom w:val="0"/>
          <w:divBdr>
            <w:top w:val="none" w:sz="0" w:space="0" w:color="auto"/>
            <w:left w:val="none" w:sz="0" w:space="0" w:color="auto"/>
            <w:bottom w:val="none" w:sz="0" w:space="0" w:color="auto"/>
            <w:right w:val="none" w:sz="0" w:space="0" w:color="auto"/>
          </w:divBdr>
        </w:div>
      </w:divsChild>
    </w:div>
    <w:div w:id="906494731">
      <w:bodyDiv w:val="1"/>
      <w:marLeft w:val="0"/>
      <w:marRight w:val="0"/>
      <w:marTop w:val="0"/>
      <w:marBottom w:val="0"/>
      <w:divBdr>
        <w:top w:val="none" w:sz="0" w:space="0" w:color="auto"/>
        <w:left w:val="none" w:sz="0" w:space="0" w:color="auto"/>
        <w:bottom w:val="none" w:sz="0" w:space="0" w:color="auto"/>
        <w:right w:val="none" w:sz="0" w:space="0" w:color="auto"/>
      </w:divBdr>
    </w:div>
    <w:div w:id="912423809">
      <w:bodyDiv w:val="1"/>
      <w:marLeft w:val="0"/>
      <w:marRight w:val="0"/>
      <w:marTop w:val="0"/>
      <w:marBottom w:val="0"/>
      <w:divBdr>
        <w:top w:val="none" w:sz="0" w:space="0" w:color="auto"/>
        <w:left w:val="none" w:sz="0" w:space="0" w:color="auto"/>
        <w:bottom w:val="none" w:sz="0" w:space="0" w:color="auto"/>
        <w:right w:val="none" w:sz="0" w:space="0" w:color="auto"/>
      </w:divBdr>
    </w:div>
    <w:div w:id="912740572">
      <w:bodyDiv w:val="1"/>
      <w:marLeft w:val="0"/>
      <w:marRight w:val="0"/>
      <w:marTop w:val="0"/>
      <w:marBottom w:val="0"/>
      <w:divBdr>
        <w:top w:val="none" w:sz="0" w:space="0" w:color="auto"/>
        <w:left w:val="none" w:sz="0" w:space="0" w:color="auto"/>
        <w:bottom w:val="none" w:sz="0" w:space="0" w:color="auto"/>
        <w:right w:val="none" w:sz="0" w:space="0" w:color="auto"/>
      </w:divBdr>
    </w:div>
    <w:div w:id="914052988">
      <w:bodyDiv w:val="1"/>
      <w:marLeft w:val="0"/>
      <w:marRight w:val="0"/>
      <w:marTop w:val="0"/>
      <w:marBottom w:val="0"/>
      <w:divBdr>
        <w:top w:val="none" w:sz="0" w:space="0" w:color="auto"/>
        <w:left w:val="none" w:sz="0" w:space="0" w:color="auto"/>
        <w:bottom w:val="none" w:sz="0" w:space="0" w:color="auto"/>
        <w:right w:val="none" w:sz="0" w:space="0" w:color="auto"/>
      </w:divBdr>
    </w:div>
    <w:div w:id="917056908">
      <w:bodyDiv w:val="1"/>
      <w:marLeft w:val="0"/>
      <w:marRight w:val="0"/>
      <w:marTop w:val="0"/>
      <w:marBottom w:val="0"/>
      <w:divBdr>
        <w:top w:val="none" w:sz="0" w:space="0" w:color="auto"/>
        <w:left w:val="none" w:sz="0" w:space="0" w:color="auto"/>
        <w:bottom w:val="none" w:sz="0" w:space="0" w:color="auto"/>
        <w:right w:val="none" w:sz="0" w:space="0" w:color="auto"/>
      </w:divBdr>
    </w:div>
    <w:div w:id="920144081">
      <w:bodyDiv w:val="1"/>
      <w:marLeft w:val="0"/>
      <w:marRight w:val="0"/>
      <w:marTop w:val="0"/>
      <w:marBottom w:val="0"/>
      <w:divBdr>
        <w:top w:val="none" w:sz="0" w:space="0" w:color="auto"/>
        <w:left w:val="none" w:sz="0" w:space="0" w:color="auto"/>
        <w:bottom w:val="none" w:sz="0" w:space="0" w:color="auto"/>
        <w:right w:val="none" w:sz="0" w:space="0" w:color="auto"/>
      </w:divBdr>
    </w:div>
    <w:div w:id="930167278">
      <w:bodyDiv w:val="1"/>
      <w:marLeft w:val="0"/>
      <w:marRight w:val="0"/>
      <w:marTop w:val="0"/>
      <w:marBottom w:val="0"/>
      <w:divBdr>
        <w:top w:val="none" w:sz="0" w:space="0" w:color="auto"/>
        <w:left w:val="none" w:sz="0" w:space="0" w:color="auto"/>
        <w:bottom w:val="none" w:sz="0" w:space="0" w:color="auto"/>
        <w:right w:val="none" w:sz="0" w:space="0" w:color="auto"/>
      </w:divBdr>
    </w:div>
    <w:div w:id="934170873">
      <w:bodyDiv w:val="1"/>
      <w:marLeft w:val="0"/>
      <w:marRight w:val="0"/>
      <w:marTop w:val="0"/>
      <w:marBottom w:val="0"/>
      <w:divBdr>
        <w:top w:val="none" w:sz="0" w:space="0" w:color="auto"/>
        <w:left w:val="none" w:sz="0" w:space="0" w:color="auto"/>
        <w:bottom w:val="none" w:sz="0" w:space="0" w:color="auto"/>
        <w:right w:val="none" w:sz="0" w:space="0" w:color="auto"/>
      </w:divBdr>
    </w:div>
    <w:div w:id="941642663">
      <w:bodyDiv w:val="1"/>
      <w:marLeft w:val="0"/>
      <w:marRight w:val="0"/>
      <w:marTop w:val="0"/>
      <w:marBottom w:val="0"/>
      <w:divBdr>
        <w:top w:val="none" w:sz="0" w:space="0" w:color="auto"/>
        <w:left w:val="none" w:sz="0" w:space="0" w:color="auto"/>
        <w:bottom w:val="none" w:sz="0" w:space="0" w:color="auto"/>
        <w:right w:val="none" w:sz="0" w:space="0" w:color="auto"/>
      </w:divBdr>
    </w:div>
    <w:div w:id="942689656">
      <w:bodyDiv w:val="1"/>
      <w:marLeft w:val="0"/>
      <w:marRight w:val="0"/>
      <w:marTop w:val="0"/>
      <w:marBottom w:val="0"/>
      <w:divBdr>
        <w:top w:val="none" w:sz="0" w:space="0" w:color="auto"/>
        <w:left w:val="none" w:sz="0" w:space="0" w:color="auto"/>
        <w:bottom w:val="none" w:sz="0" w:space="0" w:color="auto"/>
        <w:right w:val="none" w:sz="0" w:space="0" w:color="auto"/>
      </w:divBdr>
    </w:div>
    <w:div w:id="949431531">
      <w:bodyDiv w:val="1"/>
      <w:marLeft w:val="0"/>
      <w:marRight w:val="0"/>
      <w:marTop w:val="0"/>
      <w:marBottom w:val="0"/>
      <w:divBdr>
        <w:top w:val="none" w:sz="0" w:space="0" w:color="auto"/>
        <w:left w:val="none" w:sz="0" w:space="0" w:color="auto"/>
        <w:bottom w:val="none" w:sz="0" w:space="0" w:color="auto"/>
        <w:right w:val="none" w:sz="0" w:space="0" w:color="auto"/>
      </w:divBdr>
    </w:div>
    <w:div w:id="952129047">
      <w:bodyDiv w:val="1"/>
      <w:marLeft w:val="0"/>
      <w:marRight w:val="0"/>
      <w:marTop w:val="0"/>
      <w:marBottom w:val="0"/>
      <w:divBdr>
        <w:top w:val="none" w:sz="0" w:space="0" w:color="auto"/>
        <w:left w:val="none" w:sz="0" w:space="0" w:color="auto"/>
        <w:bottom w:val="none" w:sz="0" w:space="0" w:color="auto"/>
        <w:right w:val="none" w:sz="0" w:space="0" w:color="auto"/>
      </w:divBdr>
    </w:div>
    <w:div w:id="954408693">
      <w:bodyDiv w:val="1"/>
      <w:marLeft w:val="0"/>
      <w:marRight w:val="0"/>
      <w:marTop w:val="0"/>
      <w:marBottom w:val="0"/>
      <w:divBdr>
        <w:top w:val="none" w:sz="0" w:space="0" w:color="auto"/>
        <w:left w:val="none" w:sz="0" w:space="0" w:color="auto"/>
        <w:bottom w:val="none" w:sz="0" w:space="0" w:color="auto"/>
        <w:right w:val="none" w:sz="0" w:space="0" w:color="auto"/>
      </w:divBdr>
    </w:div>
    <w:div w:id="960764239">
      <w:bodyDiv w:val="1"/>
      <w:marLeft w:val="0"/>
      <w:marRight w:val="0"/>
      <w:marTop w:val="0"/>
      <w:marBottom w:val="0"/>
      <w:divBdr>
        <w:top w:val="none" w:sz="0" w:space="0" w:color="auto"/>
        <w:left w:val="none" w:sz="0" w:space="0" w:color="auto"/>
        <w:bottom w:val="none" w:sz="0" w:space="0" w:color="auto"/>
        <w:right w:val="none" w:sz="0" w:space="0" w:color="auto"/>
      </w:divBdr>
    </w:div>
    <w:div w:id="973174394">
      <w:bodyDiv w:val="1"/>
      <w:marLeft w:val="0"/>
      <w:marRight w:val="0"/>
      <w:marTop w:val="0"/>
      <w:marBottom w:val="0"/>
      <w:divBdr>
        <w:top w:val="none" w:sz="0" w:space="0" w:color="auto"/>
        <w:left w:val="none" w:sz="0" w:space="0" w:color="auto"/>
        <w:bottom w:val="none" w:sz="0" w:space="0" w:color="auto"/>
        <w:right w:val="none" w:sz="0" w:space="0" w:color="auto"/>
      </w:divBdr>
    </w:div>
    <w:div w:id="978151418">
      <w:bodyDiv w:val="1"/>
      <w:marLeft w:val="0"/>
      <w:marRight w:val="0"/>
      <w:marTop w:val="0"/>
      <w:marBottom w:val="0"/>
      <w:divBdr>
        <w:top w:val="none" w:sz="0" w:space="0" w:color="auto"/>
        <w:left w:val="none" w:sz="0" w:space="0" w:color="auto"/>
        <w:bottom w:val="none" w:sz="0" w:space="0" w:color="auto"/>
        <w:right w:val="none" w:sz="0" w:space="0" w:color="auto"/>
      </w:divBdr>
    </w:div>
    <w:div w:id="990138026">
      <w:bodyDiv w:val="1"/>
      <w:marLeft w:val="0"/>
      <w:marRight w:val="0"/>
      <w:marTop w:val="0"/>
      <w:marBottom w:val="0"/>
      <w:divBdr>
        <w:top w:val="none" w:sz="0" w:space="0" w:color="auto"/>
        <w:left w:val="none" w:sz="0" w:space="0" w:color="auto"/>
        <w:bottom w:val="none" w:sz="0" w:space="0" w:color="auto"/>
        <w:right w:val="none" w:sz="0" w:space="0" w:color="auto"/>
      </w:divBdr>
    </w:div>
    <w:div w:id="995382620">
      <w:bodyDiv w:val="1"/>
      <w:marLeft w:val="0"/>
      <w:marRight w:val="0"/>
      <w:marTop w:val="0"/>
      <w:marBottom w:val="0"/>
      <w:divBdr>
        <w:top w:val="none" w:sz="0" w:space="0" w:color="auto"/>
        <w:left w:val="none" w:sz="0" w:space="0" w:color="auto"/>
        <w:bottom w:val="none" w:sz="0" w:space="0" w:color="auto"/>
        <w:right w:val="none" w:sz="0" w:space="0" w:color="auto"/>
      </w:divBdr>
    </w:div>
    <w:div w:id="999426003">
      <w:bodyDiv w:val="1"/>
      <w:marLeft w:val="0"/>
      <w:marRight w:val="0"/>
      <w:marTop w:val="0"/>
      <w:marBottom w:val="0"/>
      <w:divBdr>
        <w:top w:val="none" w:sz="0" w:space="0" w:color="auto"/>
        <w:left w:val="none" w:sz="0" w:space="0" w:color="auto"/>
        <w:bottom w:val="none" w:sz="0" w:space="0" w:color="auto"/>
        <w:right w:val="none" w:sz="0" w:space="0" w:color="auto"/>
      </w:divBdr>
    </w:div>
    <w:div w:id="999456625">
      <w:bodyDiv w:val="1"/>
      <w:marLeft w:val="0"/>
      <w:marRight w:val="0"/>
      <w:marTop w:val="0"/>
      <w:marBottom w:val="0"/>
      <w:divBdr>
        <w:top w:val="none" w:sz="0" w:space="0" w:color="auto"/>
        <w:left w:val="none" w:sz="0" w:space="0" w:color="auto"/>
        <w:bottom w:val="none" w:sz="0" w:space="0" w:color="auto"/>
        <w:right w:val="none" w:sz="0" w:space="0" w:color="auto"/>
      </w:divBdr>
      <w:divsChild>
        <w:div w:id="926814940">
          <w:marLeft w:val="480"/>
          <w:marRight w:val="0"/>
          <w:marTop w:val="0"/>
          <w:marBottom w:val="0"/>
          <w:divBdr>
            <w:top w:val="none" w:sz="0" w:space="0" w:color="auto"/>
            <w:left w:val="none" w:sz="0" w:space="0" w:color="auto"/>
            <w:bottom w:val="none" w:sz="0" w:space="0" w:color="auto"/>
            <w:right w:val="none" w:sz="0" w:space="0" w:color="auto"/>
          </w:divBdr>
        </w:div>
        <w:div w:id="43481162">
          <w:marLeft w:val="480"/>
          <w:marRight w:val="0"/>
          <w:marTop w:val="0"/>
          <w:marBottom w:val="0"/>
          <w:divBdr>
            <w:top w:val="none" w:sz="0" w:space="0" w:color="auto"/>
            <w:left w:val="none" w:sz="0" w:space="0" w:color="auto"/>
            <w:bottom w:val="none" w:sz="0" w:space="0" w:color="auto"/>
            <w:right w:val="none" w:sz="0" w:space="0" w:color="auto"/>
          </w:divBdr>
        </w:div>
        <w:div w:id="1564028309">
          <w:marLeft w:val="480"/>
          <w:marRight w:val="0"/>
          <w:marTop w:val="0"/>
          <w:marBottom w:val="0"/>
          <w:divBdr>
            <w:top w:val="none" w:sz="0" w:space="0" w:color="auto"/>
            <w:left w:val="none" w:sz="0" w:space="0" w:color="auto"/>
            <w:bottom w:val="none" w:sz="0" w:space="0" w:color="auto"/>
            <w:right w:val="none" w:sz="0" w:space="0" w:color="auto"/>
          </w:divBdr>
        </w:div>
        <w:div w:id="1395007840">
          <w:marLeft w:val="480"/>
          <w:marRight w:val="0"/>
          <w:marTop w:val="0"/>
          <w:marBottom w:val="0"/>
          <w:divBdr>
            <w:top w:val="none" w:sz="0" w:space="0" w:color="auto"/>
            <w:left w:val="none" w:sz="0" w:space="0" w:color="auto"/>
            <w:bottom w:val="none" w:sz="0" w:space="0" w:color="auto"/>
            <w:right w:val="none" w:sz="0" w:space="0" w:color="auto"/>
          </w:divBdr>
        </w:div>
        <w:div w:id="1962573082">
          <w:marLeft w:val="480"/>
          <w:marRight w:val="0"/>
          <w:marTop w:val="0"/>
          <w:marBottom w:val="0"/>
          <w:divBdr>
            <w:top w:val="none" w:sz="0" w:space="0" w:color="auto"/>
            <w:left w:val="none" w:sz="0" w:space="0" w:color="auto"/>
            <w:bottom w:val="none" w:sz="0" w:space="0" w:color="auto"/>
            <w:right w:val="none" w:sz="0" w:space="0" w:color="auto"/>
          </w:divBdr>
        </w:div>
        <w:div w:id="88355675">
          <w:marLeft w:val="480"/>
          <w:marRight w:val="0"/>
          <w:marTop w:val="0"/>
          <w:marBottom w:val="0"/>
          <w:divBdr>
            <w:top w:val="none" w:sz="0" w:space="0" w:color="auto"/>
            <w:left w:val="none" w:sz="0" w:space="0" w:color="auto"/>
            <w:bottom w:val="none" w:sz="0" w:space="0" w:color="auto"/>
            <w:right w:val="none" w:sz="0" w:space="0" w:color="auto"/>
          </w:divBdr>
        </w:div>
        <w:div w:id="995692071">
          <w:marLeft w:val="480"/>
          <w:marRight w:val="0"/>
          <w:marTop w:val="0"/>
          <w:marBottom w:val="0"/>
          <w:divBdr>
            <w:top w:val="none" w:sz="0" w:space="0" w:color="auto"/>
            <w:left w:val="none" w:sz="0" w:space="0" w:color="auto"/>
            <w:bottom w:val="none" w:sz="0" w:space="0" w:color="auto"/>
            <w:right w:val="none" w:sz="0" w:space="0" w:color="auto"/>
          </w:divBdr>
        </w:div>
        <w:div w:id="1781485396">
          <w:marLeft w:val="480"/>
          <w:marRight w:val="0"/>
          <w:marTop w:val="0"/>
          <w:marBottom w:val="0"/>
          <w:divBdr>
            <w:top w:val="none" w:sz="0" w:space="0" w:color="auto"/>
            <w:left w:val="none" w:sz="0" w:space="0" w:color="auto"/>
            <w:bottom w:val="none" w:sz="0" w:space="0" w:color="auto"/>
            <w:right w:val="none" w:sz="0" w:space="0" w:color="auto"/>
          </w:divBdr>
        </w:div>
        <w:div w:id="1691570508">
          <w:marLeft w:val="480"/>
          <w:marRight w:val="0"/>
          <w:marTop w:val="0"/>
          <w:marBottom w:val="0"/>
          <w:divBdr>
            <w:top w:val="none" w:sz="0" w:space="0" w:color="auto"/>
            <w:left w:val="none" w:sz="0" w:space="0" w:color="auto"/>
            <w:bottom w:val="none" w:sz="0" w:space="0" w:color="auto"/>
            <w:right w:val="none" w:sz="0" w:space="0" w:color="auto"/>
          </w:divBdr>
        </w:div>
        <w:div w:id="544966">
          <w:marLeft w:val="480"/>
          <w:marRight w:val="0"/>
          <w:marTop w:val="0"/>
          <w:marBottom w:val="0"/>
          <w:divBdr>
            <w:top w:val="none" w:sz="0" w:space="0" w:color="auto"/>
            <w:left w:val="none" w:sz="0" w:space="0" w:color="auto"/>
            <w:bottom w:val="none" w:sz="0" w:space="0" w:color="auto"/>
            <w:right w:val="none" w:sz="0" w:space="0" w:color="auto"/>
          </w:divBdr>
        </w:div>
        <w:div w:id="1488589544">
          <w:marLeft w:val="480"/>
          <w:marRight w:val="0"/>
          <w:marTop w:val="0"/>
          <w:marBottom w:val="0"/>
          <w:divBdr>
            <w:top w:val="none" w:sz="0" w:space="0" w:color="auto"/>
            <w:left w:val="none" w:sz="0" w:space="0" w:color="auto"/>
            <w:bottom w:val="none" w:sz="0" w:space="0" w:color="auto"/>
            <w:right w:val="none" w:sz="0" w:space="0" w:color="auto"/>
          </w:divBdr>
        </w:div>
        <w:div w:id="1811357706">
          <w:marLeft w:val="480"/>
          <w:marRight w:val="0"/>
          <w:marTop w:val="0"/>
          <w:marBottom w:val="0"/>
          <w:divBdr>
            <w:top w:val="none" w:sz="0" w:space="0" w:color="auto"/>
            <w:left w:val="none" w:sz="0" w:space="0" w:color="auto"/>
            <w:bottom w:val="none" w:sz="0" w:space="0" w:color="auto"/>
            <w:right w:val="none" w:sz="0" w:space="0" w:color="auto"/>
          </w:divBdr>
        </w:div>
        <w:div w:id="1065448986">
          <w:marLeft w:val="480"/>
          <w:marRight w:val="0"/>
          <w:marTop w:val="0"/>
          <w:marBottom w:val="0"/>
          <w:divBdr>
            <w:top w:val="none" w:sz="0" w:space="0" w:color="auto"/>
            <w:left w:val="none" w:sz="0" w:space="0" w:color="auto"/>
            <w:bottom w:val="none" w:sz="0" w:space="0" w:color="auto"/>
            <w:right w:val="none" w:sz="0" w:space="0" w:color="auto"/>
          </w:divBdr>
        </w:div>
        <w:div w:id="1682853332">
          <w:marLeft w:val="480"/>
          <w:marRight w:val="0"/>
          <w:marTop w:val="0"/>
          <w:marBottom w:val="0"/>
          <w:divBdr>
            <w:top w:val="none" w:sz="0" w:space="0" w:color="auto"/>
            <w:left w:val="none" w:sz="0" w:space="0" w:color="auto"/>
            <w:bottom w:val="none" w:sz="0" w:space="0" w:color="auto"/>
            <w:right w:val="none" w:sz="0" w:space="0" w:color="auto"/>
          </w:divBdr>
        </w:div>
        <w:div w:id="1313215606">
          <w:marLeft w:val="480"/>
          <w:marRight w:val="0"/>
          <w:marTop w:val="0"/>
          <w:marBottom w:val="0"/>
          <w:divBdr>
            <w:top w:val="none" w:sz="0" w:space="0" w:color="auto"/>
            <w:left w:val="none" w:sz="0" w:space="0" w:color="auto"/>
            <w:bottom w:val="none" w:sz="0" w:space="0" w:color="auto"/>
            <w:right w:val="none" w:sz="0" w:space="0" w:color="auto"/>
          </w:divBdr>
        </w:div>
        <w:div w:id="43139196">
          <w:marLeft w:val="480"/>
          <w:marRight w:val="0"/>
          <w:marTop w:val="0"/>
          <w:marBottom w:val="0"/>
          <w:divBdr>
            <w:top w:val="none" w:sz="0" w:space="0" w:color="auto"/>
            <w:left w:val="none" w:sz="0" w:space="0" w:color="auto"/>
            <w:bottom w:val="none" w:sz="0" w:space="0" w:color="auto"/>
            <w:right w:val="none" w:sz="0" w:space="0" w:color="auto"/>
          </w:divBdr>
        </w:div>
        <w:div w:id="1743327641">
          <w:marLeft w:val="480"/>
          <w:marRight w:val="0"/>
          <w:marTop w:val="0"/>
          <w:marBottom w:val="0"/>
          <w:divBdr>
            <w:top w:val="none" w:sz="0" w:space="0" w:color="auto"/>
            <w:left w:val="none" w:sz="0" w:space="0" w:color="auto"/>
            <w:bottom w:val="none" w:sz="0" w:space="0" w:color="auto"/>
            <w:right w:val="none" w:sz="0" w:space="0" w:color="auto"/>
          </w:divBdr>
        </w:div>
        <w:div w:id="438765656">
          <w:marLeft w:val="480"/>
          <w:marRight w:val="0"/>
          <w:marTop w:val="0"/>
          <w:marBottom w:val="0"/>
          <w:divBdr>
            <w:top w:val="none" w:sz="0" w:space="0" w:color="auto"/>
            <w:left w:val="none" w:sz="0" w:space="0" w:color="auto"/>
            <w:bottom w:val="none" w:sz="0" w:space="0" w:color="auto"/>
            <w:right w:val="none" w:sz="0" w:space="0" w:color="auto"/>
          </w:divBdr>
        </w:div>
        <w:div w:id="636882155">
          <w:marLeft w:val="480"/>
          <w:marRight w:val="0"/>
          <w:marTop w:val="0"/>
          <w:marBottom w:val="0"/>
          <w:divBdr>
            <w:top w:val="none" w:sz="0" w:space="0" w:color="auto"/>
            <w:left w:val="none" w:sz="0" w:space="0" w:color="auto"/>
            <w:bottom w:val="none" w:sz="0" w:space="0" w:color="auto"/>
            <w:right w:val="none" w:sz="0" w:space="0" w:color="auto"/>
          </w:divBdr>
        </w:div>
        <w:div w:id="790369395">
          <w:marLeft w:val="480"/>
          <w:marRight w:val="0"/>
          <w:marTop w:val="0"/>
          <w:marBottom w:val="0"/>
          <w:divBdr>
            <w:top w:val="none" w:sz="0" w:space="0" w:color="auto"/>
            <w:left w:val="none" w:sz="0" w:space="0" w:color="auto"/>
            <w:bottom w:val="none" w:sz="0" w:space="0" w:color="auto"/>
            <w:right w:val="none" w:sz="0" w:space="0" w:color="auto"/>
          </w:divBdr>
        </w:div>
        <w:div w:id="2107117116">
          <w:marLeft w:val="480"/>
          <w:marRight w:val="0"/>
          <w:marTop w:val="0"/>
          <w:marBottom w:val="0"/>
          <w:divBdr>
            <w:top w:val="none" w:sz="0" w:space="0" w:color="auto"/>
            <w:left w:val="none" w:sz="0" w:space="0" w:color="auto"/>
            <w:bottom w:val="none" w:sz="0" w:space="0" w:color="auto"/>
            <w:right w:val="none" w:sz="0" w:space="0" w:color="auto"/>
          </w:divBdr>
        </w:div>
        <w:div w:id="431364775">
          <w:marLeft w:val="480"/>
          <w:marRight w:val="0"/>
          <w:marTop w:val="0"/>
          <w:marBottom w:val="0"/>
          <w:divBdr>
            <w:top w:val="none" w:sz="0" w:space="0" w:color="auto"/>
            <w:left w:val="none" w:sz="0" w:space="0" w:color="auto"/>
            <w:bottom w:val="none" w:sz="0" w:space="0" w:color="auto"/>
            <w:right w:val="none" w:sz="0" w:space="0" w:color="auto"/>
          </w:divBdr>
        </w:div>
        <w:div w:id="61874644">
          <w:marLeft w:val="480"/>
          <w:marRight w:val="0"/>
          <w:marTop w:val="0"/>
          <w:marBottom w:val="0"/>
          <w:divBdr>
            <w:top w:val="none" w:sz="0" w:space="0" w:color="auto"/>
            <w:left w:val="none" w:sz="0" w:space="0" w:color="auto"/>
            <w:bottom w:val="none" w:sz="0" w:space="0" w:color="auto"/>
            <w:right w:val="none" w:sz="0" w:space="0" w:color="auto"/>
          </w:divBdr>
        </w:div>
        <w:div w:id="1165558595">
          <w:marLeft w:val="480"/>
          <w:marRight w:val="0"/>
          <w:marTop w:val="0"/>
          <w:marBottom w:val="0"/>
          <w:divBdr>
            <w:top w:val="none" w:sz="0" w:space="0" w:color="auto"/>
            <w:left w:val="none" w:sz="0" w:space="0" w:color="auto"/>
            <w:bottom w:val="none" w:sz="0" w:space="0" w:color="auto"/>
            <w:right w:val="none" w:sz="0" w:space="0" w:color="auto"/>
          </w:divBdr>
        </w:div>
      </w:divsChild>
    </w:div>
    <w:div w:id="999887672">
      <w:bodyDiv w:val="1"/>
      <w:marLeft w:val="0"/>
      <w:marRight w:val="0"/>
      <w:marTop w:val="0"/>
      <w:marBottom w:val="0"/>
      <w:divBdr>
        <w:top w:val="none" w:sz="0" w:space="0" w:color="auto"/>
        <w:left w:val="none" w:sz="0" w:space="0" w:color="auto"/>
        <w:bottom w:val="none" w:sz="0" w:space="0" w:color="auto"/>
        <w:right w:val="none" w:sz="0" w:space="0" w:color="auto"/>
      </w:divBdr>
    </w:div>
    <w:div w:id="1000885987">
      <w:bodyDiv w:val="1"/>
      <w:marLeft w:val="0"/>
      <w:marRight w:val="0"/>
      <w:marTop w:val="0"/>
      <w:marBottom w:val="0"/>
      <w:divBdr>
        <w:top w:val="none" w:sz="0" w:space="0" w:color="auto"/>
        <w:left w:val="none" w:sz="0" w:space="0" w:color="auto"/>
        <w:bottom w:val="none" w:sz="0" w:space="0" w:color="auto"/>
        <w:right w:val="none" w:sz="0" w:space="0" w:color="auto"/>
      </w:divBdr>
    </w:div>
    <w:div w:id="1006791089">
      <w:bodyDiv w:val="1"/>
      <w:marLeft w:val="0"/>
      <w:marRight w:val="0"/>
      <w:marTop w:val="0"/>
      <w:marBottom w:val="0"/>
      <w:divBdr>
        <w:top w:val="none" w:sz="0" w:space="0" w:color="auto"/>
        <w:left w:val="none" w:sz="0" w:space="0" w:color="auto"/>
        <w:bottom w:val="none" w:sz="0" w:space="0" w:color="auto"/>
        <w:right w:val="none" w:sz="0" w:space="0" w:color="auto"/>
      </w:divBdr>
    </w:div>
    <w:div w:id="1007443093">
      <w:bodyDiv w:val="1"/>
      <w:marLeft w:val="0"/>
      <w:marRight w:val="0"/>
      <w:marTop w:val="0"/>
      <w:marBottom w:val="0"/>
      <w:divBdr>
        <w:top w:val="none" w:sz="0" w:space="0" w:color="auto"/>
        <w:left w:val="none" w:sz="0" w:space="0" w:color="auto"/>
        <w:bottom w:val="none" w:sz="0" w:space="0" w:color="auto"/>
        <w:right w:val="none" w:sz="0" w:space="0" w:color="auto"/>
      </w:divBdr>
    </w:div>
    <w:div w:id="1013872325">
      <w:bodyDiv w:val="1"/>
      <w:marLeft w:val="0"/>
      <w:marRight w:val="0"/>
      <w:marTop w:val="0"/>
      <w:marBottom w:val="0"/>
      <w:divBdr>
        <w:top w:val="none" w:sz="0" w:space="0" w:color="auto"/>
        <w:left w:val="none" w:sz="0" w:space="0" w:color="auto"/>
        <w:bottom w:val="none" w:sz="0" w:space="0" w:color="auto"/>
        <w:right w:val="none" w:sz="0" w:space="0" w:color="auto"/>
      </w:divBdr>
    </w:div>
    <w:div w:id="1014578170">
      <w:bodyDiv w:val="1"/>
      <w:marLeft w:val="0"/>
      <w:marRight w:val="0"/>
      <w:marTop w:val="0"/>
      <w:marBottom w:val="0"/>
      <w:divBdr>
        <w:top w:val="none" w:sz="0" w:space="0" w:color="auto"/>
        <w:left w:val="none" w:sz="0" w:space="0" w:color="auto"/>
        <w:bottom w:val="none" w:sz="0" w:space="0" w:color="auto"/>
        <w:right w:val="none" w:sz="0" w:space="0" w:color="auto"/>
      </w:divBdr>
    </w:div>
    <w:div w:id="1019506409">
      <w:bodyDiv w:val="1"/>
      <w:marLeft w:val="0"/>
      <w:marRight w:val="0"/>
      <w:marTop w:val="0"/>
      <w:marBottom w:val="0"/>
      <w:divBdr>
        <w:top w:val="none" w:sz="0" w:space="0" w:color="auto"/>
        <w:left w:val="none" w:sz="0" w:space="0" w:color="auto"/>
        <w:bottom w:val="none" w:sz="0" w:space="0" w:color="auto"/>
        <w:right w:val="none" w:sz="0" w:space="0" w:color="auto"/>
      </w:divBdr>
    </w:div>
    <w:div w:id="1024015055">
      <w:bodyDiv w:val="1"/>
      <w:marLeft w:val="0"/>
      <w:marRight w:val="0"/>
      <w:marTop w:val="0"/>
      <w:marBottom w:val="0"/>
      <w:divBdr>
        <w:top w:val="none" w:sz="0" w:space="0" w:color="auto"/>
        <w:left w:val="none" w:sz="0" w:space="0" w:color="auto"/>
        <w:bottom w:val="none" w:sz="0" w:space="0" w:color="auto"/>
        <w:right w:val="none" w:sz="0" w:space="0" w:color="auto"/>
      </w:divBdr>
    </w:div>
    <w:div w:id="1028871487">
      <w:bodyDiv w:val="1"/>
      <w:marLeft w:val="0"/>
      <w:marRight w:val="0"/>
      <w:marTop w:val="0"/>
      <w:marBottom w:val="0"/>
      <w:divBdr>
        <w:top w:val="none" w:sz="0" w:space="0" w:color="auto"/>
        <w:left w:val="none" w:sz="0" w:space="0" w:color="auto"/>
        <w:bottom w:val="none" w:sz="0" w:space="0" w:color="auto"/>
        <w:right w:val="none" w:sz="0" w:space="0" w:color="auto"/>
      </w:divBdr>
    </w:div>
    <w:div w:id="1032531490">
      <w:bodyDiv w:val="1"/>
      <w:marLeft w:val="0"/>
      <w:marRight w:val="0"/>
      <w:marTop w:val="0"/>
      <w:marBottom w:val="0"/>
      <w:divBdr>
        <w:top w:val="none" w:sz="0" w:space="0" w:color="auto"/>
        <w:left w:val="none" w:sz="0" w:space="0" w:color="auto"/>
        <w:bottom w:val="none" w:sz="0" w:space="0" w:color="auto"/>
        <w:right w:val="none" w:sz="0" w:space="0" w:color="auto"/>
      </w:divBdr>
    </w:div>
    <w:div w:id="1032878109">
      <w:bodyDiv w:val="1"/>
      <w:marLeft w:val="0"/>
      <w:marRight w:val="0"/>
      <w:marTop w:val="0"/>
      <w:marBottom w:val="0"/>
      <w:divBdr>
        <w:top w:val="none" w:sz="0" w:space="0" w:color="auto"/>
        <w:left w:val="none" w:sz="0" w:space="0" w:color="auto"/>
        <w:bottom w:val="none" w:sz="0" w:space="0" w:color="auto"/>
        <w:right w:val="none" w:sz="0" w:space="0" w:color="auto"/>
      </w:divBdr>
    </w:div>
    <w:div w:id="1046878470">
      <w:bodyDiv w:val="1"/>
      <w:marLeft w:val="0"/>
      <w:marRight w:val="0"/>
      <w:marTop w:val="0"/>
      <w:marBottom w:val="0"/>
      <w:divBdr>
        <w:top w:val="none" w:sz="0" w:space="0" w:color="auto"/>
        <w:left w:val="none" w:sz="0" w:space="0" w:color="auto"/>
        <w:bottom w:val="none" w:sz="0" w:space="0" w:color="auto"/>
        <w:right w:val="none" w:sz="0" w:space="0" w:color="auto"/>
      </w:divBdr>
    </w:div>
    <w:div w:id="1047608930">
      <w:bodyDiv w:val="1"/>
      <w:marLeft w:val="0"/>
      <w:marRight w:val="0"/>
      <w:marTop w:val="0"/>
      <w:marBottom w:val="0"/>
      <w:divBdr>
        <w:top w:val="none" w:sz="0" w:space="0" w:color="auto"/>
        <w:left w:val="none" w:sz="0" w:space="0" w:color="auto"/>
        <w:bottom w:val="none" w:sz="0" w:space="0" w:color="auto"/>
        <w:right w:val="none" w:sz="0" w:space="0" w:color="auto"/>
      </w:divBdr>
    </w:div>
    <w:div w:id="1052115212">
      <w:bodyDiv w:val="1"/>
      <w:marLeft w:val="0"/>
      <w:marRight w:val="0"/>
      <w:marTop w:val="0"/>
      <w:marBottom w:val="0"/>
      <w:divBdr>
        <w:top w:val="none" w:sz="0" w:space="0" w:color="auto"/>
        <w:left w:val="none" w:sz="0" w:space="0" w:color="auto"/>
        <w:bottom w:val="none" w:sz="0" w:space="0" w:color="auto"/>
        <w:right w:val="none" w:sz="0" w:space="0" w:color="auto"/>
      </w:divBdr>
    </w:div>
    <w:div w:id="1052197243">
      <w:bodyDiv w:val="1"/>
      <w:marLeft w:val="0"/>
      <w:marRight w:val="0"/>
      <w:marTop w:val="0"/>
      <w:marBottom w:val="0"/>
      <w:divBdr>
        <w:top w:val="none" w:sz="0" w:space="0" w:color="auto"/>
        <w:left w:val="none" w:sz="0" w:space="0" w:color="auto"/>
        <w:bottom w:val="none" w:sz="0" w:space="0" w:color="auto"/>
        <w:right w:val="none" w:sz="0" w:space="0" w:color="auto"/>
      </w:divBdr>
    </w:div>
    <w:div w:id="1054622471">
      <w:bodyDiv w:val="1"/>
      <w:marLeft w:val="0"/>
      <w:marRight w:val="0"/>
      <w:marTop w:val="0"/>
      <w:marBottom w:val="0"/>
      <w:divBdr>
        <w:top w:val="none" w:sz="0" w:space="0" w:color="auto"/>
        <w:left w:val="none" w:sz="0" w:space="0" w:color="auto"/>
        <w:bottom w:val="none" w:sz="0" w:space="0" w:color="auto"/>
        <w:right w:val="none" w:sz="0" w:space="0" w:color="auto"/>
      </w:divBdr>
    </w:div>
    <w:div w:id="1055274519">
      <w:bodyDiv w:val="1"/>
      <w:marLeft w:val="0"/>
      <w:marRight w:val="0"/>
      <w:marTop w:val="0"/>
      <w:marBottom w:val="0"/>
      <w:divBdr>
        <w:top w:val="none" w:sz="0" w:space="0" w:color="auto"/>
        <w:left w:val="none" w:sz="0" w:space="0" w:color="auto"/>
        <w:bottom w:val="none" w:sz="0" w:space="0" w:color="auto"/>
        <w:right w:val="none" w:sz="0" w:space="0" w:color="auto"/>
      </w:divBdr>
    </w:div>
    <w:div w:id="1057708328">
      <w:bodyDiv w:val="1"/>
      <w:marLeft w:val="0"/>
      <w:marRight w:val="0"/>
      <w:marTop w:val="0"/>
      <w:marBottom w:val="0"/>
      <w:divBdr>
        <w:top w:val="none" w:sz="0" w:space="0" w:color="auto"/>
        <w:left w:val="none" w:sz="0" w:space="0" w:color="auto"/>
        <w:bottom w:val="none" w:sz="0" w:space="0" w:color="auto"/>
        <w:right w:val="none" w:sz="0" w:space="0" w:color="auto"/>
      </w:divBdr>
    </w:div>
    <w:div w:id="1061750599">
      <w:bodyDiv w:val="1"/>
      <w:marLeft w:val="0"/>
      <w:marRight w:val="0"/>
      <w:marTop w:val="0"/>
      <w:marBottom w:val="0"/>
      <w:divBdr>
        <w:top w:val="none" w:sz="0" w:space="0" w:color="auto"/>
        <w:left w:val="none" w:sz="0" w:space="0" w:color="auto"/>
        <w:bottom w:val="none" w:sz="0" w:space="0" w:color="auto"/>
        <w:right w:val="none" w:sz="0" w:space="0" w:color="auto"/>
      </w:divBdr>
    </w:div>
    <w:div w:id="1064597528">
      <w:bodyDiv w:val="1"/>
      <w:marLeft w:val="0"/>
      <w:marRight w:val="0"/>
      <w:marTop w:val="0"/>
      <w:marBottom w:val="0"/>
      <w:divBdr>
        <w:top w:val="none" w:sz="0" w:space="0" w:color="auto"/>
        <w:left w:val="none" w:sz="0" w:space="0" w:color="auto"/>
        <w:bottom w:val="none" w:sz="0" w:space="0" w:color="auto"/>
        <w:right w:val="none" w:sz="0" w:space="0" w:color="auto"/>
      </w:divBdr>
    </w:div>
    <w:div w:id="1064792874">
      <w:bodyDiv w:val="1"/>
      <w:marLeft w:val="0"/>
      <w:marRight w:val="0"/>
      <w:marTop w:val="0"/>
      <w:marBottom w:val="0"/>
      <w:divBdr>
        <w:top w:val="none" w:sz="0" w:space="0" w:color="auto"/>
        <w:left w:val="none" w:sz="0" w:space="0" w:color="auto"/>
        <w:bottom w:val="none" w:sz="0" w:space="0" w:color="auto"/>
        <w:right w:val="none" w:sz="0" w:space="0" w:color="auto"/>
      </w:divBdr>
    </w:div>
    <w:div w:id="1067999497">
      <w:bodyDiv w:val="1"/>
      <w:marLeft w:val="0"/>
      <w:marRight w:val="0"/>
      <w:marTop w:val="0"/>
      <w:marBottom w:val="0"/>
      <w:divBdr>
        <w:top w:val="none" w:sz="0" w:space="0" w:color="auto"/>
        <w:left w:val="none" w:sz="0" w:space="0" w:color="auto"/>
        <w:bottom w:val="none" w:sz="0" w:space="0" w:color="auto"/>
        <w:right w:val="none" w:sz="0" w:space="0" w:color="auto"/>
      </w:divBdr>
    </w:div>
    <w:div w:id="1075543199">
      <w:bodyDiv w:val="1"/>
      <w:marLeft w:val="0"/>
      <w:marRight w:val="0"/>
      <w:marTop w:val="0"/>
      <w:marBottom w:val="0"/>
      <w:divBdr>
        <w:top w:val="none" w:sz="0" w:space="0" w:color="auto"/>
        <w:left w:val="none" w:sz="0" w:space="0" w:color="auto"/>
        <w:bottom w:val="none" w:sz="0" w:space="0" w:color="auto"/>
        <w:right w:val="none" w:sz="0" w:space="0" w:color="auto"/>
      </w:divBdr>
    </w:div>
    <w:div w:id="1085226166">
      <w:bodyDiv w:val="1"/>
      <w:marLeft w:val="0"/>
      <w:marRight w:val="0"/>
      <w:marTop w:val="0"/>
      <w:marBottom w:val="0"/>
      <w:divBdr>
        <w:top w:val="none" w:sz="0" w:space="0" w:color="auto"/>
        <w:left w:val="none" w:sz="0" w:space="0" w:color="auto"/>
        <w:bottom w:val="none" w:sz="0" w:space="0" w:color="auto"/>
        <w:right w:val="none" w:sz="0" w:space="0" w:color="auto"/>
      </w:divBdr>
    </w:div>
    <w:div w:id="1088581393">
      <w:bodyDiv w:val="1"/>
      <w:marLeft w:val="0"/>
      <w:marRight w:val="0"/>
      <w:marTop w:val="0"/>
      <w:marBottom w:val="0"/>
      <w:divBdr>
        <w:top w:val="none" w:sz="0" w:space="0" w:color="auto"/>
        <w:left w:val="none" w:sz="0" w:space="0" w:color="auto"/>
        <w:bottom w:val="none" w:sz="0" w:space="0" w:color="auto"/>
        <w:right w:val="none" w:sz="0" w:space="0" w:color="auto"/>
      </w:divBdr>
      <w:divsChild>
        <w:div w:id="787746805">
          <w:marLeft w:val="480"/>
          <w:marRight w:val="0"/>
          <w:marTop w:val="0"/>
          <w:marBottom w:val="0"/>
          <w:divBdr>
            <w:top w:val="none" w:sz="0" w:space="0" w:color="auto"/>
            <w:left w:val="none" w:sz="0" w:space="0" w:color="auto"/>
            <w:bottom w:val="none" w:sz="0" w:space="0" w:color="auto"/>
            <w:right w:val="none" w:sz="0" w:space="0" w:color="auto"/>
          </w:divBdr>
        </w:div>
        <w:div w:id="628979261">
          <w:marLeft w:val="480"/>
          <w:marRight w:val="0"/>
          <w:marTop w:val="0"/>
          <w:marBottom w:val="0"/>
          <w:divBdr>
            <w:top w:val="none" w:sz="0" w:space="0" w:color="auto"/>
            <w:left w:val="none" w:sz="0" w:space="0" w:color="auto"/>
            <w:bottom w:val="none" w:sz="0" w:space="0" w:color="auto"/>
            <w:right w:val="none" w:sz="0" w:space="0" w:color="auto"/>
          </w:divBdr>
        </w:div>
        <w:div w:id="667948725">
          <w:marLeft w:val="480"/>
          <w:marRight w:val="0"/>
          <w:marTop w:val="0"/>
          <w:marBottom w:val="0"/>
          <w:divBdr>
            <w:top w:val="none" w:sz="0" w:space="0" w:color="auto"/>
            <w:left w:val="none" w:sz="0" w:space="0" w:color="auto"/>
            <w:bottom w:val="none" w:sz="0" w:space="0" w:color="auto"/>
            <w:right w:val="none" w:sz="0" w:space="0" w:color="auto"/>
          </w:divBdr>
        </w:div>
        <w:div w:id="530191937">
          <w:marLeft w:val="480"/>
          <w:marRight w:val="0"/>
          <w:marTop w:val="0"/>
          <w:marBottom w:val="0"/>
          <w:divBdr>
            <w:top w:val="none" w:sz="0" w:space="0" w:color="auto"/>
            <w:left w:val="none" w:sz="0" w:space="0" w:color="auto"/>
            <w:bottom w:val="none" w:sz="0" w:space="0" w:color="auto"/>
            <w:right w:val="none" w:sz="0" w:space="0" w:color="auto"/>
          </w:divBdr>
        </w:div>
        <w:div w:id="1440025683">
          <w:marLeft w:val="480"/>
          <w:marRight w:val="0"/>
          <w:marTop w:val="0"/>
          <w:marBottom w:val="0"/>
          <w:divBdr>
            <w:top w:val="none" w:sz="0" w:space="0" w:color="auto"/>
            <w:left w:val="none" w:sz="0" w:space="0" w:color="auto"/>
            <w:bottom w:val="none" w:sz="0" w:space="0" w:color="auto"/>
            <w:right w:val="none" w:sz="0" w:space="0" w:color="auto"/>
          </w:divBdr>
        </w:div>
        <w:div w:id="1226255603">
          <w:marLeft w:val="480"/>
          <w:marRight w:val="0"/>
          <w:marTop w:val="0"/>
          <w:marBottom w:val="0"/>
          <w:divBdr>
            <w:top w:val="none" w:sz="0" w:space="0" w:color="auto"/>
            <w:left w:val="none" w:sz="0" w:space="0" w:color="auto"/>
            <w:bottom w:val="none" w:sz="0" w:space="0" w:color="auto"/>
            <w:right w:val="none" w:sz="0" w:space="0" w:color="auto"/>
          </w:divBdr>
        </w:div>
        <w:div w:id="1842508644">
          <w:marLeft w:val="480"/>
          <w:marRight w:val="0"/>
          <w:marTop w:val="0"/>
          <w:marBottom w:val="0"/>
          <w:divBdr>
            <w:top w:val="none" w:sz="0" w:space="0" w:color="auto"/>
            <w:left w:val="none" w:sz="0" w:space="0" w:color="auto"/>
            <w:bottom w:val="none" w:sz="0" w:space="0" w:color="auto"/>
            <w:right w:val="none" w:sz="0" w:space="0" w:color="auto"/>
          </w:divBdr>
        </w:div>
        <w:div w:id="1687517952">
          <w:marLeft w:val="480"/>
          <w:marRight w:val="0"/>
          <w:marTop w:val="0"/>
          <w:marBottom w:val="0"/>
          <w:divBdr>
            <w:top w:val="none" w:sz="0" w:space="0" w:color="auto"/>
            <w:left w:val="none" w:sz="0" w:space="0" w:color="auto"/>
            <w:bottom w:val="none" w:sz="0" w:space="0" w:color="auto"/>
            <w:right w:val="none" w:sz="0" w:space="0" w:color="auto"/>
          </w:divBdr>
        </w:div>
        <w:div w:id="1223759827">
          <w:marLeft w:val="480"/>
          <w:marRight w:val="0"/>
          <w:marTop w:val="0"/>
          <w:marBottom w:val="0"/>
          <w:divBdr>
            <w:top w:val="none" w:sz="0" w:space="0" w:color="auto"/>
            <w:left w:val="none" w:sz="0" w:space="0" w:color="auto"/>
            <w:bottom w:val="none" w:sz="0" w:space="0" w:color="auto"/>
            <w:right w:val="none" w:sz="0" w:space="0" w:color="auto"/>
          </w:divBdr>
        </w:div>
        <w:div w:id="467017259">
          <w:marLeft w:val="480"/>
          <w:marRight w:val="0"/>
          <w:marTop w:val="0"/>
          <w:marBottom w:val="0"/>
          <w:divBdr>
            <w:top w:val="none" w:sz="0" w:space="0" w:color="auto"/>
            <w:left w:val="none" w:sz="0" w:space="0" w:color="auto"/>
            <w:bottom w:val="none" w:sz="0" w:space="0" w:color="auto"/>
            <w:right w:val="none" w:sz="0" w:space="0" w:color="auto"/>
          </w:divBdr>
        </w:div>
        <w:div w:id="1939173923">
          <w:marLeft w:val="480"/>
          <w:marRight w:val="0"/>
          <w:marTop w:val="0"/>
          <w:marBottom w:val="0"/>
          <w:divBdr>
            <w:top w:val="none" w:sz="0" w:space="0" w:color="auto"/>
            <w:left w:val="none" w:sz="0" w:space="0" w:color="auto"/>
            <w:bottom w:val="none" w:sz="0" w:space="0" w:color="auto"/>
            <w:right w:val="none" w:sz="0" w:space="0" w:color="auto"/>
          </w:divBdr>
        </w:div>
        <w:div w:id="1222784879">
          <w:marLeft w:val="480"/>
          <w:marRight w:val="0"/>
          <w:marTop w:val="0"/>
          <w:marBottom w:val="0"/>
          <w:divBdr>
            <w:top w:val="none" w:sz="0" w:space="0" w:color="auto"/>
            <w:left w:val="none" w:sz="0" w:space="0" w:color="auto"/>
            <w:bottom w:val="none" w:sz="0" w:space="0" w:color="auto"/>
            <w:right w:val="none" w:sz="0" w:space="0" w:color="auto"/>
          </w:divBdr>
        </w:div>
        <w:div w:id="660621217">
          <w:marLeft w:val="480"/>
          <w:marRight w:val="0"/>
          <w:marTop w:val="0"/>
          <w:marBottom w:val="0"/>
          <w:divBdr>
            <w:top w:val="none" w:sz="0" w:space="0" w:color="auto"/>
            <w:left w:val="none" w:sz="0" w:space="0" w:color="auto"/>
            <w:bottom w:val="none" w:sz="0" w:space="0" w:color="auto"/>
            <w:right w:val="none" w:sz="0" w:space="0" w:color="auto"/>
          </w:divBdr>
        </w:div>
        <w:div w:id="37708300">
          <w:marLeft w:val="480"/>
          <w:marRight w:val="0"/>
          <w:marTop w:val="0"/>
          <w:marBottom w:val="0"/>
          <w:divBdr>
            <w:top w:val="none" w:sz="0" w:space="0" w:color="auto"/>
            <w:left w:val="none" w:sz="0" w:space="0" w:color="auto"/>
            <w:bottom w:val="none" w:sz="0" w:space="0" w:color="auto"/>
            <w:right w:val="none" w:sz="0" w:space="0" w:color="auto"/>
          </w:divBdr>
        </w:div>
        <w:div w:id="82916341">
          <w:marLeft w:val="480"/>
          <w:marRight w:val="0"/>
          <w:marTop w:val="0"/>
          <w:marBottom w:val="0"/>
          <w:divBdr>
            <w:top w:val="none" w:sz="0" w:space="0" w:color="auto"/>
            <w:left w:val="none" w:sz="0" w:space="0" w:color="auto"/>
            <w:bottom w:val="none" w:sz="0" w:space="0" w:color="auto"/>
            <w:right w:val="none" w:sz="0" w:space="0" w:color="auto"/>
          </w:divBdr>
        </w:div>
        <w:div w:id="1299073044">
          <w:marLeft w:val="480"/>
          <w:marRight w:val="0"/>
          <w:marTop w:val="0"/>
          <w:marBottom w:val="0"/>
          <w:divBdr>
            <w:top w:val="none" w:sz="0" w:space="0" w:color="auto"/>
            <w:left w:val="none" w:sz="0" w:space="0" w:color="auto"/>
            <w:bottom w:val="none" w:sz="0" w:space="0" w:color="auto"/>
            <w:right w:val="none" w:sz="0" w:space="0" w:color="auto"/>
          </w:divBdr>
        </w:div>
        <w:div w:id="1210652784">
          <w:marLeft w:val="480"/>
          <w:marRight w:val="0"/>
          <w:marTop w:val="0"/>
          <w:marBottom w:val="0"/>
          <w:divBdr>
            <w:top w:val="none" w:sz="0" w:space="0" w:color="auto"/>
            <w:left w:val="none" w:sz="0" w:space="0" w:color="auto"/>
            <w:bottom w:val="none" w:sz="0" w:space="0" w:color="auto"/>
            <w:right w:val="none" w:sz="0" w:space="0" w:color="auto"/>
          </w:divBdr>
        </w:div>
        <w:div w:id="202910228">
          <w:marLeft w:val="480"/>
          <w:marRight w:val="0"/>
          <w:marTop w:val="0"/>
          <w:marBottom w:val="0"/>
          <w:divBdr>
            <w:top w:val="none" w:sz="0" w:space="0" w:color="auto"/>
            <w:left w:val="none" w:sz="0" w:space="0" w:color="auto"/>
            <w:bottom w:val="none" w:sz="0" w:space="0" w:color="auto"/>
            <w:right w:val="none" w:sz="0" w:space="0" w:color="auto"/>
          </w:divBdr>
        </w:div>
        <w:div w:id="1574780753">
          <w:marLeft w:val="480"/>
          <w:marRight w:val="0"/>
          <w:marTop w:val="0"/>
          <w:marBottom w:val="0"/>
          <w:divBdr>
            <w:top w:val="none" w:sz="0" w:space="0" w:color="auto"/>
            <w:left w:val="none" w:sz="0" w:space="0" w:color="auto"/>
            <w:bottom w:val="none" w:sz="0" w:space="0" w:color="auto"/>
            <w:right w:val="none" w:sz="0" w:space="0" w:color="auto"/>
          </w:divBdr>
        </w:div>
        <w:div w:id="642127560">
          <w:marLeft w:val="480"/>
          <w:marRight w:val="0"/>
          <w:marTop w:val="0"/>
          <w:marBottom w:val="0"/>
          <w:divBdr>
            <w:top w:val="none" w:sz="0" w:space="0" w:color="auto"/>
            <w:left w:val="none" w:sz="0" w:space="0" w:color="auto"/>
            <w:bottom w:val="none" w:sz="0" w:space="0" w:color="auto"/>
            <w:right w:val="none" w:sz="0" w:space="0" w:color="auto"/>
          </w:divBdr>
        </w:div>
        <w:div w:id="2069649650">
          <w:marLeft w:val="480"/>
          <w:marRight w:val="0"/>
          <w:marTop w:val="0"/>
          <w:marBottom w:val="0"/>
          <w:divBdr>
            <w:top w:val="none" w:sz="0" w:space="0" w:color="auto"/>
            <w:left w:val="none" w:sz="0" w:space="0" w:color="auto"/>
            <w:bottom w:val="none" w:sz="0" w:space="0" w:color="auto"/>
            <w:right w:val="none" w:sz="0" w:space="0" w:color="auto"/>
          </w:divBdr>
        </w:div>
        <w:div w:id="1559632330">
          <w:marLeft w:val="480"/>
          <w:marRight w:val="0"/>
          <w:marTop w:val="0"/>
          <w:marBottom w:val="0"/>
          <w:divBdr>
            <w:top w:val="none" w:sz="0" w:space="0" w:color="auto"/>
            <w:left w:val="none" w:sz="0" w:space="0" w:color="auto"/>
            <w:bottom w:val="none" w:sz="0" w:space="0" w:color="auto"/>
            <w:right w:val="none" w:sz="0" w:space="0" w:color="auto"/>
          </w:divBdr>
        </w:div>
        <w:div w:id="1847132612">
          <w:marLeft w:val="480"/>
          <w:marRight w:val="0"/>
          <w:marTop w:val="0"/>
          <w:marBottom w:val="0"/>
          <w:divBdr>
            <w:top w:val="none" w:sz="0" w:space="0" w:color="auto"/>
            <w:left w:val="none" w:sz="0" w:space="0" w:color="auto"/>
            <w:bottom w:val="none" w:sz="0" w:space="0" w:color="auto"/>
            <w:right w:val="none" w:sz="0" w:space="0" w:color="auto"/>
          </w:divBdr>
        </w:div>
        <w:div w:id="1173646693">
          <w:marLeft w:val="480"/>
          <w:marRight w:val="0"/>
          <w:marTop w:val="0"/>
          <w:marBottom w:val="0"/>
          <w:divBdr>
            <w:top w:val="none" w:sz="0" w:space="0" w:color="auto"/>
            <w:left w:val="none" w:sz="0" w:space="0" w:color="auto"/>
            <w:bottom w:val="none" w:sz="0" w:space="0" w:color="auto"/>
            <w:right w:val="none" w:sz="0" w:space="0" w:color="auto"/>
          </w:divBdr>
        </w:div>
        <w:div w:id="1683629442">
          <w:marLeft w:val="480"/>
          <w:marRight w:val="0"/>
          <w:marTop w:val="0"/>
          <w:marBottom w:val="0"/>
          <w:divBdr>
            <w:top w:val="none" w:sz="0" w:space="0" w:color="auto"/>
            <w:left w:val="none" w:sz="0" w:space="0" w:color="auto"/>
            <w:bottom w:val="none" w:sz="0" w:space="0" w:color="auto"/>
            <w:right w:val="none" w:sz="0" w:space="0" w:color="auto"/>
          </w:divBdr>
        </w:div>
        <w:div w:id="1961566819">
          <w:marLeft w:val="480"/>
          <w:marRight w:val="0"/>
          <w:marTop w:val="0"/>
          <w:marBottom w:val="0"/>
          <w:divBdr>
            <w:top w:val="none" w:sz="0" w:space="0" w:color="auto"/>
            <w:left w:val="none" w:sz="0" w:space="0" w:color="auto"/>
            <w:bottom w:val="none" w:sz="0" w:space="0" w:color="auto"/>
            <w:right w:val="none" w:sz="0" w:space="0" w:color="auto"/>
          </w:divBdr>
        </w:div>
        <w:div w:id="896747523">
          <w:marLeft w:val="480"/>
          <w:marRight w:val="0"/>
          <w:marTop w:val="0"/>
          <w:marBottom w:val="0"/>
          <w:divBdr>
            <w:top w:val="none" w:sz="0" w:space="0" w:color="auto"/>
            <w:left w:val="none" w:sz="0" w:space="0" w:color="auto"/>
            <w:bottom w:val="none" w:sz="0" w:space="0" w:color="auto"/>
            <w:right w:val="none" w:sz="0" w:space="0" w:color="auto"/>
          </w:divBdr>
        </w:div>
        <w:div w:id="853761025">
          <w:marLeft w:val="480"/>
          <w:marRight w:val="0"/>
          <w:marTop w:val="0"/>
          <w:marBottom w:val="0"/>
          <w:divBdr>
            <w:top w:val="none" w:sz="0" w:space="0" w:color="auto"/>
            <w:left w:val="none" w:sz="0" w:space="0" w:color="auto"/>
            <w:bottom w:val="none" w:sz="0" w:space="0" w:color="auto"/>
            <w:right w:val="none" w:sz="0" w:space="0" w:color="auto"/>
          </w:divBdr>
        </w:div>
        <w:div w:id="1106271347">
          <w:marLeft w:val="480"/>
          <w:marRight w:val="0"/>
          <w:marTop w:val="0"/>
          <w:marBottom w:val="0"/>
          <w:divBdr>
            <w:top w:val="none" w:sz="0" w:space="0" w:color="auto"/>
            <w:left w:val="none" w:sz="0" w:space="0" w:color="auto"/>
            <w:bottom w:val="none" w:sz="0" w:space="0" w:color="auto"/>
            <w:right w:val="none" w:sz="0" w:space="0" w:color="auto"/>
          </w:divBdr>
        </w:div>
      </w:divsChild>
    </w:div>
    <w:div w:id="1099375737">
      <w:bodyDiv w:val="1"/>
      <w:marLeft w:val="0"/>
      <w:marRight w:val="0"/>
      <w:marTop w:val="0"/>
      <w:marBottom w:val="0"/>
      <w:divBdr>
        <w:top w:val="none" w:sz="0" w:space="0" w:color="auto"/>
        <w:left w:val="none" w:sz="0" w:space="0" w:color="auto"/>
        <w:bottom w:val="none" w:sz="0" w:space="0" w:color="auto"/>
        <w:right w:val="none" w:sz="0" w:space="0" w:color="auto"/>
      </w:divBdr>
    </w:div>
    <w:div w:id="1103917272">
      <w:bodyDiv w:val="1"/>
      <w:marLeft w:val="0"/>
      <w:marRight w:val="0"/>
      <w:marTop w:val="0"/>
      <w:marBottom w:val="0"/>
      <w:divBdr>
        <w:top w:val="none" w:sz="0" w:space="0" w:color="auto"/>
        <w:left w:val="none" w:sz="0" w:space="0" w:color="auto"/>
        <w:bottom w:val="none" w:sz="0" w:space="0" w:color="auto"/>
        <w:right w:val="none" w:sz="0" w:space="0" w:color="auto"/>
      </w:divBdr>
    </w:div>
    <w:div w:id="1107695190">
      <w:bodyDiv w:val="1"/>
      <w:marLeft w:val="0"/>
      <w:marRight w:val="0"/>
      <w:marTop w:val="0"/>
      <w:marBottom w:val="0"/>
      <w:divBdr>
        <w:top w:val="none" w:sz="0" w:space="0" w:color="auto"/>
        <w:left w:val="none" w:sz="0" w:space="0" w:color="auto"/>
        <w:bottom w:val="none" w:sz="0" w:space="0" w:color="auto"/>
        <w:right w:val="none" w:sz="0" w:space="0" w:color="auto"/>
      </w:divBdr>
      <w:divsChild>
        <w:div w:id="1419599711">
          <w:marLeft w:val="480"/>
          <w:marRight w:val="0"/>
          <w:marTop w:val="0"/>
          <w:marBottom w:val="0"/>
          <w:divBdr>
            <w:top w:val="none" w:sz="0" w:space="0" w:color="auto"/>
            <w:left w:val="none" w:sz="0" w:space="0" w:color="auto"/>
            <w:bottom w:val="none" w:sz="0" w:space="0" w:color="auto"/>
            <w:right w:val="none" w:sz="0" w:space="0" w:color="auto"/>
          </w:divBdr>
        </w:div>
        <w:div w:id="1790541345">
          <w:marLeft w:val="480"/>
          <w:marRight w:val="0"/>
          <w:marTop w:val="0"/>
          <w:marBottom w:val="0"/>
          <w:divBdr>
            <w:top w:val="none" w:sz="0" w:space="0" w:color="auto"/>
            <w:left w:val="none" w:sz="0" w:space="0" w:color="auto"/>
            <w:bottom w:val="none" w:sz="0" w:space="0" w:color="auto"/>
            <w:right w:val="none" w:sz="0" w:space="0" w:color="auto"/>
          </w:divBdr>
        </w:div>
        <w:div w:id="1635331573">
          <w:marLeft w:val="480"/>
          <w:marRight w:val="0"/>
          <w:marTop w:val="0"/>
          <w:marBottom w:val="0"/>
          <w:divBdr>
            <w:top w:val="none" w:sz="0" w:space="0" w:color="auto"/>
            <w:left w:val="none" w:sz="0" w:space="0" w:color="auto"/>
            <w:bottom w:val="none" w:sz="0" w:space="0" w:color="auto"/>
            <w:right w:val="none" w:sz="0" w:space="0" w:color="auto"/>
          </w:divBdr>
        </w:div>
        <w:div w:id="383335180">
          <w:marLeft w:val="480"/>
          <w:marRight w:val="0"/>
          <w:marTop w:val="0"/>
          <w:marBottom w:val="0"/>
          <w:divBdr>
            <w:top w:val="none" w:sz="0" w:space="0" w:color="auto"/>
            <w:left w:val="none" w:sz="0" w:space="0" w:color="auto"/>
            <w:bottom w:val="none" w:sz="0" w:space="0" w:color="auto"/>
            <w:right w:val="none" w:sz="0" w:space="0" w:color="auto"/>
          </w:divBdr>
        </w:div>
        <w:div w:id="1288506582">
          <w:marLeft w:val="480"/>
          <w:marRight w:val="0"/>
          <w:marTop w:val="0"/>
          <w:marBottom w:val="0"/>
          <w:divBdr>
            <w:top w:val="none" w:sz="0" w:space="0" w:color="auto"/>
            <w:left w:val="none" w:sz="0" w:space="0" w:color="auto"/>
            <w:bottom w:val="none" w:sz="0" w:space="0" w:color="auto"/>
            <w:right w:val="none" w:sz="0" w:space="0" w:color="auto"/>
          </w:divBdr>
        </w:div>
        <w:div w:id="62264292">
          <w:marLeft w:val="480"/>
          <w:marRight w:val="0"/>
          <w:marTop w:val="0"/>
          <w:marBottom w:val="0"/>
          <w:divBdr>
            <w:top w:val="none" w:sz="0" w:space="0" w:color="auto"/>
            <w:left w:val="none" w:sz="0" w:space="0" w:color="auto"/>
            <w:bottom w:val="none" w:sz="0" w:space="0" w:color="auto"/>
            <w:right w:val="none" w:sz="0" w:space="0" w:color="auto"/>
          </w:divBdr>
        </w:div>
        <w:div w:id="277033731">
          <w:marLeft w:val="480"/>
          <w:marRight w:val="0"/>
          <w:marTop w:val="0"/>
          <w:marBottom w:val="0"/>
          <w:divBdr>
            <w:top w:val="none" w:sz="0" w:space="0" w:color="auto"/>
            <w:left w:val="none" w:sz="0" w:space="0" w:color="auto"/>
            <w:bottom w:val="none" w:sz="0" w:space="0" w:color="auto"/>
            <w:right w:val="none" w:sz="0" w:space="0" w:color="auto"/>
          </w:divBdr>
        </w:div>
        <w:div w:id="476579434">
          <w:marLeft w:val="480"/>
          <w:marRight w:val="0"/>
          <w:marTop w:val="0"/>
          <w:marBottom w:val="0"/>
          <w:divBdr>
            <w:top w:val="none" w:sz="0" w:space="0" w:color="auto"/>
            <w:left w:val="none" w:sz="0" w:space="0" w:color="auto"/>
            <w:bottom w:val="none" w:sz="0" w:space="0" w:color="auto"/>
            <w:right w:val="none" w:sz="0" w:space="0" w:color="auto"/>
          </w:divBdr>
        </w:div>
        <w:div w:id="258296333">
          <w:marLeft w:val="480"/>
          <w:marRight w:val="0"/>
          <w:marTop w:val="0"/>
          <w:marBottom w:val="0"/>
          <w:divBdr>
            <w:top w:val="none" w:sz="0" w:space="0" w:color="auto"/>
            <w:left w:val="none" w:sz="0" w:space="0" w:color="auto"/>
            <w:bottom w:val="none" w:sz="0" w:space="0" w:color="auto"/>
            <w:right w:val="none" w:sz="0" w:space="0" w:color="auto"/>
          </w:divBdr>
        </w:div>
        <w:div w:id="65884735">
          <w:marLeft w:val="480"/>
          <w:marRight w:val="0"/>
          <w:marTop w:val="0"/>
          <w:marBottom w:val="0"/>
          <w:divBdr>
            <w:top w:val="none" w:sz="0" w:space="0" w:color="auto"/>
            <w:left w:val="none" w:sz="0" w:space="0" w:color="auto"/>
            <w:bottom w:val="none" w:sz="0" w:space="0" w:color="auto"/>
            <w:right w:val="none" w:sz="0" w:space="0" w:color="auto"/>
          </w:divBdr>
        </w:div>
        <w:div w:id="1643733388">
          <w:marLeft w:val="480"/>
          <w:marRight w:val="0"/>
          <w:marTop w:val="0"/>
          <w:marBottom w:val="0"/>
          <w:divBdr>
            <w:top w:val="none" w:sz="0" w:space="0" w:color="auto"/>
            <w:left w:val="none" w:sz="0" w:space="0" w:color="auto"/>
            <w:bottom w:val="none" w:sz="0" w:space="0" w:color="auto"/>
            <w:right w:val="none" w:sz="0" w:space="0" w:color="auto"/>
          </w:divBdr>
        </w:div>
        <w:div w:id="1635523592">
          <w:marLeft w:val="480"/>
          <w:marRight w:val="0"/>
          <w:marTop w:val="0"/>
          <w:marBottom w:val="0"/>
          <w:divBdr>
            <w:top w:val="none" w:sz="0" w:space="0" w:color="auto"/>
            <w:left w:val="none" w:sz="0" w:space="0" w:color="auto"/>
            <w:bottom w:val="none" w:sz="0" w:space="0" w:color="auto"/>
            <w:right w:val="none" w:sz="0" w:space="0" w:color="auto"/>
          </w:divBdr>
        </w:div>
        <w:div w:id="1845124462">
          <w:marLeft w:val="480"/>
          <w:marRight w:val="0"/>
          <w:marTop w:val="0"/>
          <w:marBottom w:val="0"/>
          <w:divBdr>
            <w:top w:val="none" w:sz="0" w:space="0" w:color="auto"/>
            <w:left w:val="none" w:sz="0" w:space="0" w:color="auto"/>
            <w:bottom w:val="none" w:sz="0" w:space="0" w:color="auto"/>
            <w:right w:val="none" w:sz="0" w:space="0" w:color="auto"/>
          </w:divBdr>
        </w:div>
        <w:div w:id="1990942130">
          <w:marLeft w:val="480"/>
          <w:marRight w:val="0"/>
          <w:marTop w:val="0"/>
          <w:marBottom w:val="0"/>
          <w:divBdr>
            <w:top w:val="none" w:sz="0" w:space="0" w:color="auto"/>
            <w:left w:val="none" w:sz="0" w:space="0" w:color="auto"/>
            <w:bottom w:val="none" w:sz="0" w:space="0" w:color="auto"/>
            <w:right w:val="none" w:sz="0" w:space="0" w:color="auto"/>
          </w:divBdr>
        </w:div>
        <w:div w:id="284972923">
          <w:marLeft w:val="480"/>
          <w:marRight w:val="0"/>
          <w:marTop w:val="0"/>
          <w:marBottom w:val="0"/>
          <w:divBdr>
            <w:top w:val="none" w:sz="0" w:space="0" w:color="auto"/>
            <w:left w:val="none" w:sz="0" w:space="0" w:color="auto"/>
            <w:bottom w:val="none" w:sz="0" w:space="0" w:color="auto"/>
            <w:right w:val="none" w:sz="0" w:space="0" w:color="auto"/>
          </w:divBdr>
        </w:div>
        <w:div w:id="1053770970">
          <w:marLeft w:val="480"/>
          <w:marRight w:val="0"/>
          <w:marTop w:val="0"/>
          <w:marBottom w:val="0"/>
          <w:divBdr>
            <w:top w:val="none" w:sz="0" w:space="0" w:color="auto"/>
            <w:left w:val="none" w:sz="0" w:space="0" w:color="auto"/>
            <w:bottom w:val="none" w:sz="0" w:space="0" w:color="auto"/>
            <w:right w:val="none" w:sz="0" w:space="0" w:color="auto"/>
          </w:divBdr>
        </w:div>
        <w:div w:id="2029869625">
          <w:marLeft w:val="480"/>
          <w:marRight w:val="0"/>
          <w:marTop w:val="0"/>
          <w:marBottom w:val="0"/>
          <w:divBdr>
            <w:top w:val="none" w:sz="0" w:space="0" w:color="auto"/>
            <w:left w:val="none" w:sz="0" w:space="0" w:color="auto"/>
            <w:bottom w:val="none" w:sz="0" w:space="0" w:color="auto"/>
            <w:right w:val="none" w:sz="0" w:space="0" w:color="auto"/>
          </w:divBdr>
        </w:div>
        <w:div w:id="1554147854">
          <w:marLeft w:val="480"/>
          <w:marRight w:val="0"/>
          <w:marTop w:val="0"/>
          <w:marBottom w:val="0"/>
          <w:divBdr>
            <w:top w:val="none" w:sz="0" w:space="0" w:color="auto"/>
            <w:left w:val="none" w:sz="0" w:space="0" w:color="auto"/>
            <w:bottom w:val="none" w:sz="0" w:space="0" w:color="auto"/>
            <w:right w:val="none" w:sz="0" w:space="0" w:color="auto"/>
          </w:divBdr>
        </w:div>
        <w:div w:id="1264804160">
          <w:marLeft w:val="480"/>
          <w:marRight w:val="0"/>
          <w:marTop w:val="0"/>
          <w:marBottom w:val="0"/>
          <w:divBdr>
            <w:top w:val="none" w:sz="0" w:space="0" w:color="auto"/>
            <w:left w:val="none" w:sz="0" w:space="0" w:color="auto"/>
            <w:bottom w:val="none" w:sz="0" w:space="0" w:color="auto"/>
            <w:right w:val="none" w:sz="0" w:space="0" w:color="auto"/>
          </w:divBdr>
        </w:div>
        <w:div w:id="1856462236">
          <w:marLeft w:val="480"/>
          <w:marRight w:val="0"/>
          <w:marTop w:val="0"/>
          <w:marBottom w:val="0"/>
          <w:divBdr>
            <w:top w:val="none" w:sz="0" w:space="0" w:color="auto"/>
            <w:left w:val="none" w:sz="0" w:space="0" w:color="auto"/>
            <w:bottom w:val="none" w:sz="0" w:space="0" w:color="auto"/>
            <w:right w:val="none" w:sz="0" w:space="0" w:color="auto"/>
          </w:divBdr>
        </w:div>
        <w:div w:id="981542387">
          <w:marLeft w:val="480"/>
          <w:marRight w:val="0"/>
          <w:marTop w:val="0"/>
          <w:marBottom w:val="0"/>
          <w:divBdr>
            <w:top w:val="none" w:sz="0" w:space="0" w:color="auto"/>
            <w:left w:val="none" w:sz="0" w:space="0" w:color="auto"/>
            <w:bottom w:val="none" w:sz="0" w:space="0" w:color="auto"/>
            <w:right w:val="none" w:sz="0" w:space="0" w:color="auto"/>
          </w:divBdr>
        </w:div>
        <w:div w:id="1789154645">
          <w:marLeft w:val="480"/>
          <w:marRight w:val="0"/>
          <w:marTop w:val="0"/>
          <w:marBottom w:val="0"/>
          <w:divBdr>
            <w:top w:val="none" w:sz="0" w:space="0" w:color="auto"/>
            <w:left w:val="none" w:sz="0" w:space="0" w:color="auto"/>
            <w:bottom w:val="none" w:sz="0" w:space="0" w:color="auto"/>
            <w:right w:val="none" w:sz="0" w:space="0" w:color="auto"/>
          </w:divBdr>
        </w:div>
        <w:div w:id="1205755651">
          <w:marLeft w:val="480"/>
          <w:marRight w:val="0"/>
          <w:marTop w:val="0"/>
          <w:marBottom w:val="0"/>
          <w:divBdr>
            <w:top w:val="none" w:sz="0" w:space="0" w:color="auto"/>
            <w:left w:val="none" w:sz="0" w:space="0" w:color="auto"/>
            <w:bottom w:val="none" w:sz="0" w:space="0" w:color="auto"/>
            <w:right w:val="none" w:sz="0" w:space="0" w:color="auto"/>
          </w:divBdr>
        </w:div>
        <w:div w:id="321814124">
          <w:marLeft w:val="480"/>
          <w:marRight w:val="0"/>
          <w:marTop w:val="0"/>
          <w:marBottom w:val="0"/>
          <w:divBdr>
            <w:top w:val="none" w:sz="0" w:space="0" w:color="auto"/>
            <w:left w:val="none" w:sz="0" w:space="0" w:color="auto"/>
            <w:bottom w:val="none" w:sz="0" w:space="0" w:color="auto"/>
            <w:right w:val="none" w:sz="0" w:space="0" w:color="auto"/>
          </w:divBdr>
        </w:div>
        <w:div w:id="484786475">
          <w:marLeft w:val="480"/>
          <w:marRight w:val="0"/>
          <w:marTop w:val="0"/>
          <w:marBottom w:val="0"/>
          <w:divBdr>
            <w:top w:val="none" w:sz="0" w:space="0" w:color="auto"/>
            <w:left w:val="none" w:sz="0" w:space="0" w:color="auto"/>
            <w:bottom w:val="none" w:sz="0" w:space="0" w:color="auto"/>
            <w:right w:val="none" w:sz="0" w:space="0" w:color="auto"/>
          </w:divBdr>
        </w:div>
        <w:div w:id="544026217">
          <w:marLeft w:val="480"/>
          <w:marRight w:val="0"/>
          <w:marTop w:val="0"/>
          <w:marBottom w:val="0"/>
          <w:divBdr>
            <w:top w:val="none" w:sz="0" w:space="0" w:color="auto"/>
            <w:left w:val="none" w:sz="0" w:space="0" w:color="auto"/>
            <w:bottom w:val="none" w:sz="0" w:space="0" w:color="auto"/>
            <w:right w:val="none" w:sz="0" w:space="0" w:color="auto"/>
          </w:divBdr>
        </w:div>
        <w:div w:id="433594170">
          <w:marLeft w:val="480"/>
          <w:marRight w:val="0"/>
          <w:marTop w:val="0"/>
          <w:marBottom w:val="0"/>
          <w:divBdr>
            <w:top w:val="none" w:sz="0" w:space="0" w:color="auto"/>
            <w:left w:val="none" w:sz="0" w:space="0" w:color="auto"/>
            <w:bottom w:val="none" w:sz="0" w:space="0" w:color="auto"/>
            <w:right w:val="none" w:sz="0" w:space="0" w:color="auto"/>
          </w:divBdr>
        </w:div>
        <w:div w:id="2055739784">
          <w:marLeft w:val="480"/>
          <w:marRight w:val="0"/>
          <w:marTop w:val="0"/>
          <w:marBottom w:val="0"/>
          <w:divBdr>
            <w:top w:val="none" w:sz="0" w:space="0" w:color="auto"/>
            <w:left w:val="none" w:sz="0" w:space="0" w:color="auto"/>
            <w:bottom w:val="none" w:sz="0" w:space="0" w:color="auto"/>
            <w:right w:val="none" w:sz="0" w:space="0" w:color="auto"/>
          </w:divBdr>
        </w:div>
        <w:div w:id="345330324">
          <w:marLeft w:val="480"/>
          <w:marRight w:val="0"/>
          <w:marTop w:val="0"/>
          <w:marBottom w:val="0"/>
          <w:divBdr>
            <w:top w:val="none" w:sz="0" w:space="0" w:color="auto"/>
            <w:left w:val="none" w:sz="0" w:space="0" w:color="auto"/>
            <w:bottom w:val="none" w:sz="0" w:space="0" w:color="auto"/>
            <w:right w:val="none" w:sz="0" w:space="0" w:color="auto"/>
          </w:divBdr>
        </w:div>
        <w:div w:id="414716633">
          <w:marLeft w:val="480"/>
          <w:marRight w:val="0"/>
          <w:marTop w:val="0"/>
          <w:marBottom w:val="0"/>
          <w:divBdr>
            <w:top w:val="none" w:sz="0" w:space="0" w:color="auto"/>
            <w:left w:val="none" w:sz="0" w:space="0" w:color="auto"/>
            <w:bottom w:val="none" w:sz="0" w:space="0" w:color="auto"/>
            <w:right w:val="none" w:sz="0" w:space="0" w:color="auto"/>
          </w:divBdr>
        </w:div>
        <w:div w:id="774401521">
          <w:marLeft w:val="480"/>
          <w:marRight w:val="0"/>
          <w:marTop w:val="0"/>
          <w:marBottom w:val="0"/>
          <w:divBdr>
            <w:top w:val="none" w:sz="0" w:space="0" w:color="auto"/>
            <w:left w:val="none" w:sz="0" w:space="0" w:color="auto"/>
            <w:bottom w:val="none" w:sz="0" w:space="0" w:color="auto"/>
            <w:right w:val="none" w:sz="0" w:space="0" w:color="auto"/>
          </w:divBdr>
        </w:div>
        <w:div w:id="1535078357">
          <w:marLeft w:val="480"/>
          <w:marRight w:val="0"/>
          <w:marTop w:val="0"/>
          <w:marBottom w:val="0"/>
          <w:divBdr>
            <w:top w:val="none" w:sz="0" w:space="0" w:color="auto"/>
            <w:left w:val="none" w:sz="0" w:space="0" w:color="auto"/>
            <w:bottom w:val="none" w:sz="0" w:space="0" w:color="auto"/>
            <w:right w:val="none" w:sz="0" w:space="0" w:color="auto"/>
          </w:divBdr>
        </w:div>
        <w:div w:id="1431855197">
          <w:marLeft w:val="480"/>
          <w:marRight w:val="0"/>
          <w:marTop w:val="0"/>
          <w:marBottom w:val="0"/>
          <w:divBdr>
            <w:top w:val="none" w:sz="0" w:space="0" w:color="auto"/>
            <w:left w:val="none" w:sz="0" w:space="0" w:color="auto"/>
            <w:bottom w:val="none" w:sz="0" w:space="0" w:color="auto"/>
            <w:right w:val="none" w:sz="0" w:space="0" w:color="auto"/>
          </w:divBdr>
        </w:div>
        <w:div w:id="1646928752">
          <w:marLeft w:val="480"/>
          <w:marRight w:val="0"/>
          <w:marTop w:val="0"/>
          <w:marBottom w:val="0"/>
          <w:divBdr>
            <w:top w:val="none" w:sz="0" w:space="0" w:color="auto"/>
            <w:left w:val="none" w:sz="0" w:space="0" w:color="auto"/>
            <w:bottom w:val="none" w:sz="0" w:space="0" w:color="auto"/>
            <w:right w:val="none" w:sz="0" w:space="0" w:color="auto"/>
          </w:divBdr>
        </w:div>
        <w:div w:id="202134189">
          <w:marLeft w:val="480"/>
          <w:marRight w:val="0"/>
          <w:marTop w:val="0"/>
          <w:marBottom w:val="0"/>
          <w:divBdr>
            <w:top w:val="none" w:sz="0" w:space="0" w:color="auto"/>
            <w:left w:val="none" w:sz="0" w:space="0" w:color="auto"/>
            <w:bottom w:val="none" w:sz="0" w:space="0" w:color="auto"/>
            <w:right w:val="none" w:sz="0" w:space="0" w:color="auto"/>
          </w:divBdr>
        </w:div>
        <w:div w:id="1386488921">
          <w:marLeft w:val="480"/>
          <w:marRight w:val="0"/>
          <w:marTop w:val="0"/>
          <w:marBottom w:val="0"/>
          <w:divBdr>
            <w:top w:val="none" w:sz="0" w:space="0" w:color="auto"/>
            <w:left w:val="none" w:sz="0" w:space="0" w:color="auto"/>
            <w:bottom w:val="none" w:sz="0" w:space="0" w:color="auto"/>
            <w:right w:val="none" w:sz="0" w:space="0" w:color="auto"/>
          </w:divBdr>
        </w:div>
        <w:div w:id="142936478">
          <w:marLeft w:val="480"/>
          <w:marRight w:val="0"/>
          <w:marTop w:val="0"/>
          <w:marBottom w:val="0"/>
          <w:divBdr>
            <w:top w:val="none" w:sz="0" w:space="0" w:color="auto"/>
            <w:left w:val="none" w:sz="0" w:space="0" w:color="auto"/>
            <w:bottom w:val="none" w:sz="0" w:space="0" w:color="auto"/>
            <w:right w:val="none" w:sz="0" w:space="0" w:color="auto"/>
          </w:divBdr>
        </w:div>
        <w:div w:id="14964506">
          <w:marLeft w:val="480"/>
          <w:marRight w:val="0"/>
          <w:marTop w:val="0"/>
          <w:marBottom w:val="0"/>
          <w:divBdr>
            <w:top w:val="none" w:sz="0" w:space="0" w:color="auto"/>
            <w:left w:val="none" w:sz="0" w:space="0" w:color="auto"/>
            <w:bottom w:val="none" w:sz="0" w:space="0" w:color="auto"/>
            <w:right w:val="none" w:sz="0" w:space="0" w:color="auto"/>
          </w:divBdr>
        </w:div>
        <w:div w:id="324826200">
          <w:marLeft w:val="480"/>
          <w:marRight w:val="0"/>
          <w:marTop w:val="0"/>
          <w:marBottom w:val="0"/>
          <w:divBdr>
            <w:top w:val="none" w:sz="0" w:space="0" w:color="auto"/>
            <w:left w:val="none" w:sz="0" w:space="0" w:color="auto"/>
            <w:bottom w:val="none" w:sz="0" w:space="0" w:color="auto"/>
            <w:right w:val="none" w:sz="0" w:space="0" w:color="auto"/>
          </w:divBdr>
        </w:div>
        <w:div w:id="160438524">
          <w:marLeft w:val="480"/>
          <w:marRight w:val="0"/>
          <w:marTop w:val="0"/>
          <w:marBottom w:val="0"/>
          <w:divBdr>
            <w:top w:val="none" w:sz="0" w:space="0" w:color="auto"/>
            <w:left w:val="none" w:sz="0" w:space="0" w:color="auto"/>
            <w:bottom w:val="none" w:sz="0" w:space="0" w:color="auto"/>
            <w:right w:val="none" w:sz="0" w:space="0" w:color="auto"/>
          </w:divBdr>
        </w:div>
        <w:div w:id="107163092">
          <w:marLeft w:val="480"/>
          <w:marRight w:val="0"/>
          <w:marTop w:val="0"/>
          <w:marBottom w:val="0"/>
          <w:divBdr>
            <w:top w:val="none" w:sz="0" w:space="0" w:color="auto"/>
            <w:left w:val="none" w:sz="0" w:space="0" w:color="auto"/>
            <w:bottom w:val="none" w:sz="0" w:space="0" w:color="auto"/>
            <w:right w:val="none" w:sz="0" w:space="0" w:color="auto"/>
          </w:divBdr>
        </w:div>
        <w:div w:id="765617953">
          <w:marLeft w:val="480"/>
          <w:marRight w:val="0"/>
          <w:marTop w:val="0"/>
          <w:marBottom w:val="0"/>
          <w:divBdr>
            <w:top w:val="none" w:sz="0" w:space="0" w:color="auto"/>
            <w:left w:val="none" w:sz="0" w:space="0" w:color="auto"/>
            <w:bottom w:val="none" w:sz="0" w:space="0" w:color="auto"/>
            <w:right w:val="none" w:sz="0" w:space="0" w:color="auto"/>
          </w:divBdr>
        </w:div>
        <w:div w:id="18549994">
          <w:marLeft w:val="480"/>
          <w:marRight w:val="0"/>
          <w:marTop w:val="0"/>
          <w:marBottom w:val="0"/>
          <w:divBdr>
            <w:top w:val="none" w:sz="0" w:space="0" w:color="auto"/>
            <w:left w:val="none" w:sz="0" w:space="0" w:color="auto"/>
            <w:bottom w:val="none" w:sz="0" w:space="0" w:color="auto"/>
            <w:right w:val="none" w:sz="0" w:space="0" w:color="auto"/>
          </w:divBdr>
        </w:div>
        <w:div w:id="1990086235">
          <w:marLeft w:val="480"/>
          <w:marRight w:val="0"/>
          <w:marTop w:val="0"/>
          <w:marBottom w:val="0"/>
          <w:divBdr>
            <w:top w:val="none" w:sz="0" w:space="0" w:color="auto"/>
            <w:left w:val="none" w:sz="0" w:space="0" w:color="auto"/>
            <w:bottom w:val="none" w:sz="0" w:space="0" w:color="auto"/>
            <w:right w:val="none" w:sz="0" w:space="0" w:color="auto"/>
          </w:divBdr>
        </w:div>
        <w:div w:id="695497556">
          <w:marLeft w:val="480"/>
          <w:marRight w:val="0"/>
          <w:marTop w:val="0"/>
          <w:marBottom w:val="0"/>
          <w:divBdr>
            <w:top w:val="none" w:sz="0" w:space="0" w:color="auto"/>
            <w:left w:val="none" w:sz="0" w:space="0" w:color="auto"/>
            <w:bottom w:val="none" w:sz="0" w:space="0" w:color="auto"/>
            <w:right w:val="none" w:sz="0" w:space="0" w:color="auto"/>
          </w:divBdr>
        </w:div>
        <w:div w:id="199249667">
          <w:marLeft w:val="480"/>
          <w:marRight w:val="0"/>
          <w:marTop w:val="0"/>
          <w:marBottom w:val="0"/>
          <w:divBdr>
            <w:top w:val="none" w:sz="0" w:space="0" w:color="auto"/>
            <w:left w:val="none" w:sz="0" w:space="0" w:color="auto"/>
            <w:bottom w:val="none" w:sz="0" w:space="0" w:color="auto"/>
            <w:right w:val="none" w:sz="0" w:space="0" w:color="auto"/>
          </w:divBdr>
        </w:div>
        <w:div w:id="878709986">
          <w:marLeft w:val="480"/>
          <w:marRight w:val="0"/>
          <w:marTop w:val="0"/>
          <w:marBottom w:val="0"/>
          <w:divBdr>
            <w:top w:val="none" w:sz="0" w:space="0" w:color="auto"/>
            <w:left w:val="none" w:sz="0" w:space="0" w:color="auto"/>
            <w:bottom w:val="none" w:sz="0" w:space="0" w:color="auto"/>
            <w:right w:val="none" w:sz="0" w:space="0" w:color="auto"/>
          </w:divBdr>
        </w:div>
        <w:div w:id="1176265297">
          <w:marLeft w:val="480"/>
          <w:marRight w:val="0"/>
          <w:marTop w:val="0"/>
          <w:marBottom w:val="0"/>
          <w:divBdr>
            <w:top w:val="none" w:sz="0" w:space="0" w:color="auto"/>
            <w:left w:val="none" w:sz="0" w:space="0" w:color="auto"/>
            <w:bottom w:val="none" w:sz="0" w:space="0" w:color="auto"/>
            <w:right w:val="none" w:sz="0" w:space="0" w:color="auto"/>
          </w:divBdr>
        </w:div>
        <w:div w:id="1347251556">
          <w:marLeft w:val="480"/>
          <w:marRight w:val="0"/>
          <w:marTop w:val="0"/>
          <w:marBottom w:val="0"/>
          <w:divBdr>
            <w:top w:val="none" w:sz="0" w:space="0" w:color="auto"/>
            <w:left w:val="none" w:sz="0" w:space="0" w:color="auto"/>
            <w:bottom w:val="none" w:sz="0" w:space="0" w:color="auto"/>
            <w:right w:val="none" w:sz="0" w:space="0" w:color="auto"/>
          </w:divBdr>
        </w:div>
      </w:divsChild>
    </w:div>
    <w:div w:id="1110586706">
      <w:bodyDiv w:val="1"/>
      <w:marLeft w:val="0"/>
      <w:marRight w:val="0"/>
      <w:marTop w:val="0"/>
      <w:marBottom w:val="0"/>
      <w:divBdr>
        <w:top w:val="none" w:sz="0" w:space="0" w:color="auto"/>
        <w:left w:val="none" w:sz="0" w:space="0" w:color="auto"/>
        <w:bottom w:val="none" w:sz="0" w:space="0" w:color="auto"/>
        <w:right w:val="none" w:sz="0" w:space="0" w:color="auto"/>
      </w:divBdr>
    </w:div>
    <w:div w:id="1122456744">
      <w:bodyDiv w:val="1"/>
      <w:marLeft w:val="0"/>
      <w:marRight w:val="0"/>
      <w:marTop w:val="0"/>
      <w:marBottom w:val="0"/>
      <w:divBdr>
        <w:top w:val="none" w:sz="0" w:space="0" w:color="auto"/>
        <w:left w:val="none" w:sz="0" w:space="0" w:color="auto"/>
        <w:bottom w:val="none" w:sz="0" w:space="0" w:color="auto"/>
        <w:right w:val="none" w:sz="0" w:space="0" w:color="auto"/>
      </w:divBdr>
    </w:div>
    <w:div w:id="1124151359">
      <w:bodyDiv w:val="1"/>
      <w:marLeft w:val="0"/>
      <w:marRight w:val="0"/>
      <w:marTop w:val="0"/>
      <w:marBottom w:val="0"/>
      <w:divBdr>
        <w:top w:val="none" w:sz="0" w:space="0" w:color="auto"/>
        <w:left w:val="none" w:sz="0" w:space="0" w:color="auto"/>
        <w:bottom w:val="none" w:sz="0" w:space="0" w:color="auto"/>
        <w:right w:val="none" w:sz="0" w:space="0" w:color="auto"/>
      </w:divBdr>
    </w:div>
    <w:div w:id="1126893313">
      <w:bodyDiv w:val="1"/>
      <w:marLeft w:val="0"/>
      <w:marRight w:val="0"/>
      <w:marTop w:val="0"/>
      <w:marBottom w:val="0"/>
      <w:divBdr>
        <w:top w:val="none" w:sz="0" w:space="0" w:color="auto"/>
        <w:left w:val="none" w:sz="0" w:space="0" w:color="auto"/>
        <w:bottom w:val="none" w:sz="0" w:space="0" w:color="auto"/>
        <w:right w:val="none" w:sz="0" w:space="0" w:color="auto"/>
      </w:divBdr>
    </w:div>
    <w:div w:id="1132360820">
      <w:bodyDiv w:val="1"/>
      <w:marLeft w:val="0"/>
      <w:marRight w:val="0"/>
      <w:marTop w:val="0"/>
      <w:marBottom w:val="0"/>
      <w:divBdr>
        <w:top w:val="none" w:sz="0" w:space="0" w:color="auto"/>
        <w:left w:val="none" w:sz="0" w:space="0" w:color="auto"/>
        <w:bottom w:val="none" w:sz="0" w:space="0" w:color="auto"/>
        <w:right w:val="none" w:sz="0" w:space="0" w:color="auto"/>
      </w:divBdr>
    </w:div>
    <w:div w:id="1139766472">
      <w:bodyDiv w:val="1"/>
      <w:marLeft w:val="0"/>
      <w:marRight w:val="0"/>
      <w:marTop w:val="0"/>
      <w:marBottom w:val="0"/>
      <w:divBdr>
        <w:top w:val="none" w:sz="0" w:space="0" w:color="auto"/>
        <w:left w:val="none" w:sz="0" w:space="0" w:color="auto"/>
        <w:bottom w:val="none" w:sz="0" w:space="0" w:color="auto"/>
        <w:right w:val="none" w:sz="0" w:space="0" w:color="auto"/>
      </w:divBdr>
    </w:div>
    <w:div w:id="1142623552">
      <w:bodyDiv w:val="1"/>
      <w:marLeft w:val="0"/>
      <w:marRight w:val="0"/>
      <w:marTop w:val="0"/>
      <w:marBottom w:val="0"/>
      <w:divBdr>
        <w:top w:val="none" w:sz="0" w:space="0" w:color="auto"/>
        <w:left w:val="none" w:sz="0" w:space="0" w:color="auto"/>
        <w:bottom w:val="none" w:sz="0" w:space="0" w:color="auto"/>
        <w:right w:val="none" w:sz="0" w:space="0" w:color="auto"/>
      </w:divBdr>
    </w:div>
    <w:div w:id="1144277353">
      <w:bodyDiv w:val="1"/>
      <w:marLeft w:val="0"/>
      <w:marRight w:val="0"/>
      <w:marTop w:val="0"/>
      <w:marBottom w:val="0"/>
      <w:divBdr>
        <w:top w:val="none" w:sz="0" w:space="0" w:color="auto"/>
        <w:left w:val="none" w:sz="0" w:space="0" w:color="auto"/>
        <w:bottom w:val="none" w:sz="0" w:space="0" w:color="auto"/>
        <w:right w:val="none" w:sz="0" w:space="0" w:color="auto"/>
      </w:divBdr>
    </w:div>
    <w:div w:id="1145273474">
      <w:bodyDiv w:val="1"/>
      <w:marLeft w:val="0"/>
      <w:marRight w:val="0"/>
      <w:marTop w:val="0"/>
      <w:marBottom w:val="0"/>
      <w:divBdr>
        <w:top w:val="none" w:sz="0" w:space="0" w:color="auto"/>
        <w:left w:val="none" w:sz="0" w:space="0" w:color="auto"/>
        <w:bottom w:val="none" w:sz="0" w:space="0" w:color="auto"/>
        <w:right w:val="none" w:sz="0" w:space="0" w:color="auto"/>
      </w:divBdr>
    </w:div>
    <w:div w:id="1146892374">
      <w:bodyDiv w:val="1"/>
      <w:marLeft w:val="0"/>
      <w:marRight w:val="0"/>
      <w:marTop w:val="0"/>
      <w:marBottom w:val="0"/>
      <w:divBdr>
        <w:top w:val="none" w:sz="0" w:space="0" w:color="auto"/>
        <w:left w:val="none" w:sz="0" w:space="0" w:color="auto"/>
        <w:bottom w:val="none" w:sz="0" w:space="0" w:color="auto"/>
        <w:right w:val="none" w:sz="0" w:space="0" w:color="auto"/>
      </w:divBdr>
    </w:div>
    <w:div w:id="1152988360">
      <w:bodyDiv w:val="1"/>
      <w:marLeft w:val="0"/>
      <w:marRight w:val="0"/>
      <w:marTop w:val="0"/>
      <w:marBottom w:val="0"/>
      <w:divBdr>
        <w:top w:val="none" w:sz="0" w:space="0" w:color="auto"/>
        <w:left w:val="none" w:sz="0" w:space="0" w:color="auto"/>
        <w:bottom w:val="none" w:sz="0" w:space="0" w:color="auto"/>
        <w:right w:val="none" w:sz="0" w:space="0" w:color="auto"/>
      </w:divBdr>
    </w:div>
    <w:div w:id="1155876116">
      <w:bodyDiv w:val="1"/>
      <w:marLeft w:val="0"/>
      <w:marRight w:val="0"/>
      <w:marTop w:val="0"/>
      <w:marBottom w:val="0"/>
      <w:divBdr>
        <w:top w:val="none" w:sz="0" w:space="0" w:color="auto"/>
        <w:left w:val="none" w:sz="0" w:space="0" w:color="auto"/>
        <w:bottom w:val="none" w:sz="0" w:space="0" w:color="auto"/>
        <w:right w:val="none" w:sz="0" w:space="0" w:color="auto"/>
      </w:divBdr>
    </w:div>
    <w:div w:id="1164585999">
      <w:bodyDiv w:val="1"/>
      <w:marLeft w:val="0"/>
      <w:marRight w:val="0"/>
      <w:marTop w:val="0"/>
      <w:marBottom w:val="0"/>
      <w:divBdr>
        <w:top w:val="none" w:sz="0" w:space="0" w:color="auto"/>
        <w:left w:val="none" w:sz="0" w:space="0" w:color="auto"/>
        <w:bottom w:val="none" w:sz="0" w:space="0" w:color="auto"/>
        <w:right w:val="none" w:sz="0" w:space="0" w:color="auto"/>
      </w:divBdr>
    </w:div>
    <w:div w:id="1166941734">
      <w:bodyDiv w:val="1"/>
      <w:marLeft w:val="0"/>
      <w:marRight w:val="0"/>
      <w:marTop w:val="0"/>
      <w:marBottom w:val="0"/>
      <w:divBdr>
        <w:top w:val="none" w:sz="0" w:space="0" w:color="auto"/>
        <w:left w:val="none" w:sz="0" w:space="0" w:color="auto"/>
        <w:bottom w:val="none" w:sz="0" w:space="0" w:color="auto"/>
        <w:right w:val="none" w:sz="0" w:space="0" w:color="auto"/>
      </w:divBdr>
    </w:div>
    <w:div w:id="1167328839">
      <w:bodyDiv w:val="1"/>
      <w:marLeft w:val="0"/>
      <w:marRight w:val="0"/>
      <w:marTop w:val="0"/>
      <w:marBottom w:val="0"/>
      <w:divBdr>
        <w:top w:val="none" w:sz="0" w:space="0" w:color="auto"/>
        <w:left w:val="none" w:sz="0" w:space="0" w:color="auto"/>
        <w:bottom w:val="none" w:sz="0" w:space="0" w:color="auto"/>
        <w:right w:val="none" w:sz="0" w:space="0" w:color="auto"/>
      </w:divBdr>
    </w:div>
    <w:div w:id="1170754775">
      <w:bodyDiv w:val="1"/>
      <w:marLeft w:val="0"/>
      <w:marRight w:val="0"/>
      <w:marTop w:val="0"/>
      <w:marBottom w:val="0"/>
      <w:divBdr>
        <w:top w:val="none" w:sz="0" w:space="0" w:color="auto"/>
        <w:left w:val="none" w:sz="0" w:space="0" w:color="auto"/>
        <w:bottom w:val="none" w:sz="0" w:space="0" w:color="auto"/>
        <w:right w:val="none" w:sz="0" w:space="0" w:color="auto"/>
      </w:divBdr>
      <w:divsChild>
        <w:div w:id="986321316">
          <w:marLeft w:val="480"/>
          <w:marRight w:val="0"/>
          <w:marTop w:val="0"/>
          <w:marBottom w:val="0"/>
          <w:divBdr>
            <w:top w:val="none" w:sz="0" w:space="0" w:color="auto"/>
            <w:left w:val="none" w:sz="0" w:space="0" w:color="auto"/>
            <w:bottom w:val="none" w:sz="0" w:space="0" w:color="auto"/>
            <w:right w:val="none" w:sz="0" w:space="0" w:color="auto"/>
          </w:divBdr>
        </w:div>
        <w:div w:id="1549565847">
          <w:marLeft w:val="480"/>
          <w:marRight w:val="0"/>
          <w:marTop w:val="0"/>
          <w:marBottom w:val="0"/>
          <w:divBdr>
            <w:top w:val="none" w:sz="0" w:space="0" w:color="auto"/>
            <w:left w:val="none" w:sz="0" w:space="0" w:color="auto"/>
            <w:bottom w:val="none" w:sz="0" w:space="0" w:color="auto"/>
            <w:right w:val="none" w:sz="0" w:space="0" w:color="auto"/>
          </w:divBdr>
        </w:div>
        <w:div w:id="1902324757">
          <w:marLeft w:val="480"/>
          <w:marRight w:val="0"/>
          <w:marTop w:val="0"/>
          <w:marBottom w:val="0"/>
          <w:divBdr>
            <w:top w:val="none" w:sz="0" w:space="0" w:color="auto"/>
            <w:left w:val="none" w:sz="0" w:space="0" w:color="auto"/>
            <w:bottom w:val="none" w:sz="0" w:space="0" w:color="auto"/>
            <w:right w:val="none" w:sz="0" w:space="0" w:color="auto"/>
          </w:divBdr>
        </w:div>
        <w:div w:id="604077592">
          <w:marLeft w:val="480"/>
          <w:marRight w:val="0"/>
          <w:marTop w:val="0"/>
          <w:marBottom w:val="0"/>
          <w:divBdr>
            <w:top w:val="none" w:sz="0" w:space="0" w:color="auto"/>
            <w:left w:val="none" w:sz="0" w:space="0" w:color="auto"/>
            <w:bottom w:val="none" w:sz="0" w:space="0" w:color="auto"/>
            <w:right w:val="none" w:sz="0" w:space="0" w:color="auto"/>
          </w:divBdr>
        </w:div>
        <w:div w:id="149714312">
          <w:marLeft w:val="480"/>
          <w:marRight w:val="0"/>
          <w:marTop w:val="0"/>
          <w:marBottom w:val="0"/>
          <w:divBdr>
            <w:top w:val="none" w:sz="0" w:space="0" w:color="auto"/>
            <w:left w:val="none" w:sz="0" w:space="0" w:color="auto"/>
            <w:bottom w:val="none" w:sz="0" w:space="0" w:color="auto"/>
            <w:right w:val="none" w:sz="0" w:space="0" w:color="auto"/>
          </w:divBdr>
        </w:div>
        <w:div w:id="468278676">
          <w:marLeft w:val="480"/>
          <w:marRight w:val="0"/>
          <w:marTop w:val="0"/>
          <w:marBottom w:val="0"/>
          <w:divBdr>
            <w:top w:val="none" w:sz="0" w:space="0" w:color="auto"/>
            <w:left w:val="none" w:sz="0" w:space="0" w:color="auto"/>
            <w:bottom w:val="none" w:sz="0" w:space="0" w:color="auto"/>
            <w:right w:val="none" w:sz="0" w:space="0" w:color="auto"/>
          </w:divBdr>
        </w:div>
        <w:div w:id="767850339">
          <w:marLeft w:val="480"/>
          <w:marRight w:val="0"/>
          <w:marTop w:val="0"/>
          <w:marBottom w:val="0"/>
          <w:divBdr>
            <w:top w:val="none" w:sz="0" w:space="0" w:color="auto"/>
            <w:left w:val="none" w:sz="0" w:space="0" w:color="auto"/>
            <w:bottom w:val="none" w:sz="0" w:space="0" w:color="auto"/>
            <w:right w:val="none" w:sz="0" w:space="0" w:color="auto"/>
          </w:divBdr>
        </w:div>
        <w:div w:id="1134642709">
          <w:marLeft w:val="480"/>
          <w:marRight w:val="0"/>
          <w:marTop w:val="0"/>
          <w:marBottom w:val="0"/>
          <w:divBdr>
            <w:top w:val="none" w:sz="0" w:space="0" w:color="auto"/>
            <w:left w:val="none" w:sz="0" w:space="0" w:color="auto"/>
            <w:bottom w:val="none" w:sz="0" w:space="0" w:color="auto"/>
            <w:right w:val="none" w:sz="0" w:space="0" w:color="auto"/>
          </w:divBdr>
        </w:div>
        <w:div w:id="1122384497">
          <w:marLeft w:val="480"/>
          <w:marRight w:val="0"/>
          <w:marTop w:val="0"/>
          <w:marBottom w:val="0"/>
          <w:divBdr>
            <w:top w:val="none" w:sz="0" w:space="0" w:color="auto"/>
            <w:left w:val="none" w:sz="0" w:space="0" w:color="auto"/>
            <w:bottom w:val="none" w:sz="0" w:space="0" w:color="auto"/>
            <w:right w:val="none" w:sz="0" w:space="0" w:color="auto"/>
          </w:divBdr>
        </w:div>
        <w:div w:id="744259392">
          <w:marLeft w:val="480"/>
          <w:marRight w:val="0"/>
          <w:marTop w:val="0"/>
          <w:marBottom w:val="0"/>
          <w:divBdr>
            <w:top w:val="none" w:sz="0" w:space="0" w:color="auto"/>
            <w:left w:val="none" w:sz="0" w:space="0" w:color="auto"/>
            <w:bottom w:val="none" w:sz="0" w:space="0" w:color="auto"/>
            <w:right w:val="none" w:sz="0" w:space="0" w:color="auto"/>
          </w:divBdr>
        </w:div>
        <w:div w:id="1437942093">
          <w:marLeft w:val="480"/>
          <w:marRight w:val="0"/>
          <w:marTop w:val="0"/>
          <w:marBottom w:val="0"/>
          <w:divBdr>
            <w:top w:val="none" w:sz="0" w:space="0" w:color="auto"/>
            <w:left w:val="none" w:sz="0" w:space="0" w:color="auto"/>
            <w:bottom w:val="none" w:sz="0" w:space="0" w:color="auto"/>
            <w:right w:val="none" w:sz="0" w:space="0" w:color="auto"/>
          </w:divBdr>
        </w:div>
        <w:div w:id="816414133">
          <w:marLeft w:val="480"/>
          <w:marRight w:val="0"/>
          <w:marTop w:val="0"/>
          <w:marBottom w:val="0"/>
          <w:divBdr>
            <w:top w:val="none" w:sz="0" w:space="0" w:color="auto"/>
            <w:left w:val="none" w:sz="0" w:space="0" w:color="auto"/>
            <w:bottom w:val="none" w:sz="0" w:space="0" w:color="auto"/>
            <w:right w:val="none" w:sz="0" w:space="0" w:color="auto"/>
          </w:divBdr>
        </w:div>
        <w:div w:id="684677143">
          <w:marLeft w:val="480"/>
          <w:marRight w:val="0"/>
          <w:marTop w:val="0"/>
          <w:marBottom w:val="0"/>
          <w:divBdr>
            <w:top w:val="none" w:sz="0" w:space="0" w:color="auto"/>
            <w:left w:val="none" w:sz="0" w:space="0" w:color="auto"/>
            <w:bottom w:val="none" w:sz="0" w:space="0" w:color="auto"/>
            <w:right w:val="none" w:sz="0" w:space="0" w:color="auto"/>
          </w:divBdr>
        </w:div>
        <w:div w:id="145711384">
          <w:marLeft w:val="480"/>
          <w:marRight w:val="0"/>
          <w:marTop w:val="0"/>
          <w:marBottom w:val="0"/>
          <w:divBdr>
            <w:top w:val="none" w:sz="0" w:space="0" w:color="auto"/>
            <w:left w:val="none" w:sz="0" w:space="0" w:color="auto"/>
            <w:bottom w:val="none" w:sz="0" w:space="0" w:color="auto"/>
            <w:right w:val="none" w:sz="0" w:space="0" w:color="auto"/>
          </w:divBdr>
        </w:div>
        <w:div w:id="2044405531">
          <w:marLeft w:val="480"/>
          <w:marRight w:val="0"/>
          <w:marTop w:val="0"/>
          <w:marBottom w:val="0"/>
          <w:divBdr>
            <w:top w:val="none" w:sz="0" w:space="0" w:color="auto"/>
            <w:left w:val="none" w:sz="0" w:space="0" w:color="auto"/>
            <w:bottom w:val="none" w:sz="0" w:space="0" w:color="auto"/>
            <w:right w:val="none" w:sz="0" w:space="0" w:color="auto"/>
          </w:divBdr>
        </w:div>
        <w:div w:id="1338650908">
          <w:marLeft w:val="480"/>
          <w:marRight w:val="0"/>
          <w:marTop w:val="0"/>
          <w:marBottom w:val="0"/>
          <w:divBdr>
            <w:top w:val="none" w:sz="0" w:space="0" w:color="auto"/>
            <w:left w:val="none" w:sz="0" w:space="0" w:color="auto"/>
            <w:bottom w:val="none" w:sz="0" w:space="0" w:color="auto"/>
            <w:right w:val="none" w:sz="0" w:space="0" w:color="auto"/>
          </w:divBdr>
        </w:div>
        <w:div w:id="314576581">
          <w:marLeft w:val="480"/>
          <w:marRight w:val="0"/>
          <w:marTop w:val="0"/>
          <w:marBottom w:val="0"/>
          <w:divBdr>
            <w:top w:val="none" w:sz="0" w:space="0" w:color="auto"/>
            <w:left w:val="none" w:sz="0" w:space="0" w:color="auto"/>
            <w:bottom w:val="none" w:sz="0" w:space="0" w:color="auto"/>
            <w:right w:val="none" w:sz="0" w:space="0" w:color="auto"/>
          </w:divBdr>
        </w:div>
        <w:div w:id="481046938">
          <w:marLeft w:val="480"/>
          <w:marRight w:val="0"/>
          <w:marTop w:val="0"/>
          <w:marBottom w:val="0"/>
          <w:divBdr>
            <w:top w:val="none" w:sz="0" w:space="0" w:color="auto"/>
            <w:left w:val="none" w:sz="0" w:space="0" w:color="auto"/>
            <w:bottom w:val="none" w:sz="0" w:space="0" w:color="auto"/>
            <w:right w:val="none" w:sz="0" w:space="0" w:color="auto"/>
          </w:divBdr>
        </w:div>
        <w:div w:id="126557002">
          <w:marLeft w:val="480"/>
          <w:marRight w:val="0"/>
          <w:marTop w:val="0"/>
          <w:marBottom w:val="0"/>
          <w:divBdr>
            <w:top w:val="none" w:sz="0" w:space="0" w:color="auto"/>
            <w:left w:val="none" w:sz="0" w:space="0" w:color="auto"/>
            <w:bottom w:val="none" w:sz="0" w:space="0" w:color="auto"/>
            <w:right w:val="none" w:sz="0" w:space="0" w:color="auto"/>
          </w:divBdr>
        </w:div>
        <w:div w:id="78453170">
          <w:marLeft w:val="480"/>
          <w:marRight w:val="0"/>
          <w:marTop w:val="0"/>
          <w:marBottom w:val="0"/>
          <w:divBdr>
            <w:top w:val="none" w:sz="0" w:space="0" w:color="auto"/>
            <w:left w:val="none" w:sz="0" w:space="0" w:color="auto"/>
            <w:bottom w:val="none" w:sz="0" w:space="0" w:color="auto"/>
            <w:right w:val="none" w:sz="0" w:space="0" w:color="auto"/>
          </w:divBdr>
        </w:div>
        <w:div w:id="1245797936">
          <w:marLeft w:val="480"/>
          <w:marRight w:val="0"/>
          <w:marTop w:val="0"/>
          <w:marBottom w:val="0"/>
          <w:divBdr>
            <w:top w:val="none" w:sz="0" w:space="0" w:color="auto"/>
            <w:left w:val="none" w:sz="0" w:space="0" w:color="auto"/>
            <w:bottom w:val="none" w:sz="0" w:space="0" w:color="auto"/>
            <w:right w:val="none" w:sz="0" w:space="0" w:color="auto"/>
          </w:divBdr>
        </w:div>
        <w:div w:id="139154842">
          <w:marLeft w:val="480"/>
          <w:marRight w:val="0"/>
          <w:marTop w:val="0"/>
          <w:marBottom w:val="0"/>
          <w:divBdr>
            <w:top w:val="none" w:sz="0" w:space="0" w:color="auto"/>
            <w:left w:val="none" w:sz="0" w:space="0" w:color="auto"/>
            <w:bottom w:val="none" w:sz="0" w:space="0" w:color="auto"/>
            <w:right w:val="none" w:sz="0" w:space="0" w:color="auto"/>
          </w:divBdr>
        </w:div>
        <w:div w:id="524759223">
          <w:marLeft w:val="480"/>
          <w:marRight w:val="0"/>
          <w:marTop w:val="0"/>
          <w:marBottom w:val="0"/>
          <w:divBdr>
            <w:top w:val="none" w:sz="0" w:space="0" w:color="auto"/>
            <w:left w:val="none" w:sz="0" w:space="0" w:color="auto"/>
            <w:bottom w:val="none" w:sz="0" w:space="0" w:color="auto"/>
            <w:right w:val="none" w:sz="0" w:space="0" w:color="auto"/>
          </w:divBdr>
        </w:div>
        <w:div w:id="1625961436">
          <w:marLeft w:val="480"/>
          <w:marRight w:val="0"/>
          <w:marTop w:val="0"/>
          <w:marBottom w:val="0"/>
          <w:divBdr>
            <w:top w:val="none" w:sz="0" w:space="0" w:color="auto"/>
            <w:left w:val="none" w:sz="0" w:space="0" w:color="auto"/>
            <w:bottom w:val="none" w:sz="0" w:space="0" w:color="auto"/>
            <w:right w:val="none" w:sz="0" w:space="0" w:color="auto"/>
          </w:divBdr>
        </w:div>
        <w:div w:id="490486716">
          <w:marLeft w:val="480"/>
          <w:marRight w:val="0"/>
          <w:marTop w:val="0"/>
          <w:marBottom w:val="0"/>
          <w:divBdr>
            <w:top w:val="none" w:sz="0" w:space="0" w:color="auto"/>
            <w:left w:val="none" w:sz="0" w:space="0" w:color="auto"/>
            <w:bottom w:val="none" w:sz="0" w:space="0" w:color="auto"/>
            <w:right w:val="none" w:sz="0" w:space="0" w:color="auto"/>
          </w:divBdr>
        </w:div>
        <w:div w:id="745807875">
          <w:marLeft w:val="480"/>
          <w:marRight w:val="0"/>
          <w:marTop w:val="0"/>
          <w:marBottom w:val="0"/>
          <w:divBdr>
            <w:top w:val="none" w:sz="0" w:space="0" w:color="auto"/>
            <w:left w:val="none" w:sz="0" w:space="0" w:color="auto"/>
            <w:bottom w:val="none" w:sz="0" w:space="0" w:color="auto"/>
            <w:right w:val="none" w:sz="0" w:space="0" w:color="auto"/>
          </w:divBdr>
        </w:div>
        <w:div w:id="814293926">
          <w:marLeft w:val="480"/>
          <w:marRight w:val="0"/>
          <w:marTop w:val="0"/>
          <w:marBottom w:val="0"/>
          <w:divBdr>
            <w:top w:val="none" w:sz="0" w:space="0" w:color="auto"/>
            <w:left w:val="none" w:sz="0" w:space="0" w:color="auto"/>
            <w:bottom w:val="none" w:sz="0" w:space="0" w:color="auto"/>
            <w:right w:val="none" w:sz="0" w:space="0" w:color="auto"/>
          </w:divBdr>
        </w:div>
        <w:div w:id="729350354">
          <w:marLeft w:val="480"/>
          <w:marRight w:val="0"/>
          <w:marTop w:val="0"/>
          <w:marBottom w:val="0"/>
          <w:divBdr>
            <w:top w:val="none" w:sz="0" w:space="0" w:color="auto"/>
            <w:left w:val="none" w:sz="0" w:space="0" w:color="auto"/>
            <w:bottom w:val="none" w:sz="0" w:space="0" w:color="auto"/>
            <w:right w:val="none" w:sz="0" w:space="0" w:color="auto"/>
          </w:divBdr>
        </w:div>
        <w:div w:id="266811873">
          <w:marLeft w:val="480"/>
          <w:marRight w:val="0"/>
          <w:marTop w:val="0"/>
          <w:marBottom w:val="0"/>
          <w:divBdr>
            <w:top w:val="none" w:sz="0" w:space="0" w:color="auto"/>
            <w:left w:val="none" w:sz="0" w:space="0" w:color="auto"/>
            <w:bottom w:val="none" w:sz="0" w:space="0" w:color="auto"/>
            <w:right w:val="none" w:sz="0" w:space="0" w:color="auto"/>
          </w:divBdr>
        </w:div>
        <w:div w:id="364215766">
          <w:marLeft w:val="480"/>
          <w:marRight w:val="0"/>
          <w:marTop w:val="0"/>
          <w:marBottom w:val="0"/>
          <w:divBdr>
            <w:top w:val="none" w:sz="0" w:space="0" w:color="auto"/>
            <w:left w:val="none" w:sz="0" w:space="0" w:color="auto"/>
            <w:bottom w:val="none" w:sz="0" w:space="0" w:color="auto"/>
            <w:right w:val="none" w:sz="0" w:space="0" w:color="auto"/>
          </w:divBdr>
        </w:div>
        <w:div w:id="959645867">
          <w:marLeft w:val="480"/>
          <w:marRight w:val="0"/>
          <w:marTop w:val="0"/>
          <w:marBottom w:val="0"/>
          <w:divBdr>
            <w:top w:val="none" w:sz="0" w:space="0" w:color="auto"/>
            <w:left w:val="none" w:sz="0" w:space="0" w:color="auto"/>
            <w:bottom w:val="none" w:sz="0" w:space="0" w:color="auto"/>
            <w:right w:val="none" w:sz="0" w:space="0" w:color="auto"/>
          </w:divBdr>
        </w:div>
        <w:div w:id="453452816">
          <w:marLeft w:val="480"/>
          <w:marRight w:val="0"/>
          <w:marTop w:val="0"/>
          <w:marBottom w:val="0"/>
          <w:divBdr>
            <w:top w:val="none" w:sz="0" w:space="0" w:color="auto"/>
            <w:left w:val="none" w:sz="0" w:space="0" w:color="auto"/>
            <w:bottom w:val="none" w:sz="0" w:space="0" w:color="auto"/>
            <w:right w:val="none" w:sz="0" w:space="0" w:color="auto"/>
          </w:divBdr>
        </w:div>
        <w:div w:id="280771659">
          <w:marLeft w:val="480"/>
          <w:marRight w:val="0"/>
          <w:marTop w:val="0"/>
          <w:marBottom w:val="0"/>
          <w:divBdr>
            <w:top w:val="none" w:sz="0" w:space="0" w:color="auto"/>
            <w:left w:val="none" w:sz="0" w:space="0" w:color="auto"/>
            <w:bottom w:val="none" w:sz="0" w:space="0" w:color="auto"/>
            <w:right w:val="none" w:sz="0" w:space="0" w:color="auto"/>
          </w:divBdr>
        </w:div>
        <w:div w:id="417606263">
          <w:marLeft w:val="480"/>
          <w:marRight w:val="0"/>
          <w:marTop w:val="0"/>
          <w:marBottom w:val="0"/>
          <w:divBdr>
            <w:top w:val="none" w:sz="0" w:space="0" w:color="auto"/>
            <w:left w:val="none" w:sz="0" w:space="0" w:color="auto"/>
            <w:bottom w:val="none" w:sz="0" w:space="0" w:color="auto"/>
            <w:right w:val="none" w:sz="0" w:space="0" w:color="auto"/>
          </w:divBdr>
        </w:div>
        <w:div w:id="610747375">
          <w:marLeft w:val="480"/>
          <w:marRight w:val="0"/>
          <w:marTop w:val="0"/>
          <w:marBottom w:val="0"/>
          <w:divBdr>
            <w:top w:val="none" w:sz="0" w:space="0" w:color="auto"/>
            <w:left w:val="none" w:sz="0" w:space="0" w:color="auto"/>
            <w:bottom w:val="none" w:sz="0" w:space="0" w:color="auto"/>
            <w:right w:val="none" w:sz="0" w:space="0" w:color="auto"/>
          </w:divBdr>
        </w:div>
        <w:div w:id="1291593270">
          <w:marLeft w:val="480"/>
          <w:marRight w:val="0"/>
          <w:marTop w:val="0"/>
          <w:marBottom w:val="0"/>
          <w:divBdr>
            <w:top w:val="none" w:sz="0" w:space="0" w:color="auto"/>
            <w:left w:val="none" w:sz="0" w:space="0" w:color="auto"/>
            <w:bottom w:val="none" w:sz="0" w:space="0" w:color="auto"/>
            <w:right w:val="none" w:sz="0" w:space="0" w:color="auto"/>
          </w:divBdr>
        </w:div>
        <w:div w:id="1772360537">
          <w:marLeft w:val="480"/>
          <w:marRight w:val="0"/>
          <w:marTop w:val="0"/>
          <w:marBottom w:val="0"/>
          <w:divBdr>
            <w:top w:val="none" w:sz="0" w:space="0" w:color="auto"/>
            <w:left w:val="none" w:sz="0" w:space="0" w:color="auto"/>
            <w:bottom w:val="none" w:sz="0" w:space="0" w:color="auto"/>
            <w:right w:val="none" w:sz="0" w:space="0" w:color="auto"/>
          </w:divBdr>
        </w:div>
        <w:div w:id="1394962562">
          <w:marLeft w:val="480"/>
          <w:marRight w:val="0"/>
          <w:marTop w:val="0"/>
          <w:marBottom w:val="0"/>
          <w:divBdr>
            <w:top w:val="none" w:sz="0" w:space="0" w:color="auto"/>
            <w:left w:val="none" w:sz="0" w:space="0" w:color="auto"/>
            <w:bottom w:val="none" w:sz="0" w:space="0" w:color="auto"/>
            <w:right w:val="none" w:sz="0" w:space="0" w:color="auto"/>
          </w:divBdr>
        </w:div>
        <w:div w:id="1643801946">
          <w:marLeft w:val="480"/>
          <w:marRight w:val="0"/>
          <w:marTop w:val="0"/>
          <w:marBottom w:val="0"/>
          <w:divBdr>
            <w:top w:val="none" w:sz="0" w:space="0" w:color="auto"/>
            <w:left w:val="none" w:sz="0" w:space="0" w:color="auto"/>
            <w:bottom w:val="none" w:sz="0" w:space="0" w:color="auto"/>
            <w:right w:val="none" w:sz="0" w:space="0" w:color="auto"/>
          </w:divBdr>
        </w:div>
        <w:div w:id="871722308">
          <w:marLeft w:val="480"/>
          <w:marRight w:val="0"/>
          <w:marTop w:val="0"/>
          <w:marBottom w:val="0"/>
          <w:divBdr>
            <w:top w:val="none" w:sz="0" w:space="0" w:color="auto"/>
            <w:left w:val="none" w:sz="0" w:space="0" w:color="auto"/>
            <w:bottom w:val="none" w:sz="0" w:space="0" w:color="auto"/>
            <w:right w:val="none" w:sz="0" w:space="0" w:color="auto"/>
          </w:divBdr>
        </w:div>
        <w:div w:id="2050951164">
          <w:marLeft w:val="480"/>
          <w:marRight w:val="0"/>
          <w:marTop w:val="0"/>
          <w:marBottom w:val="0"/>
          <w:divBdr>
            <w:top w:val="none" w:sz="0" w:space="0" w:color="auto"/>
            <w:left w:val="none" w:sz="0" w:space="0" w:color="auto"/>
            <w:bottom w:val="none" w:sz="0" w:space="0" w:color="auto"/>
            <w:right w:val="none" w:sz="0" w:space="0" w:color="auto"/>
          </w:divBdr>
        </w:div>
        <w:div w:id="1559167205">
          <w:marLeft w:val="480"/>
          <w:marRight w:val="0"/>
          <w:marTop w:val="0"/>
          <w:marBottom w:val="0"/>
          <w:divBdr>
            <w:top w:val="none" w:sz="0" w:space="0" w:color="auto"/>
            <w:left w:val="none" w:sz="0" w:space="0" w:color="auto"/>
            <w:bottom w:val="none" w:sz="0" w:space="0" w:color="auto"/>
            <w:right w:val="none" w:sz="0" w:space="0" w:color="auto"/>
          </w:divBdr>
        </w:div>
        <w:div w:id="1458260670">
          <w:marLeft w:val="480"/>
          <w:marRight w:val="0"/>
          <w:marTop w:val="0"/>
          <w:marBottom w:val="0"/>
          <w:divBdr>
            <w:top w:val="none" w:sz="0" w:space="0" w:color="auto"/>
            <w:left w:val="none" w:sz="0" w:space="0" w:color="auto"/>
            <w:bottom w:val="none" w:sz="0" w:space="0" w:color="auto"/>
            <w:right w:val="none" w:sz="0" w:space="0" w:color="auto"/>
          </w:divBdr>
        </w:div>
        <w:div w:id="1947107074">
          <w:marLeft w:val="480"/>
          <w:marRight w:val="0"/>
          <w:marTop w:val="0"/>
          <w:marBottom w:val="0"/>
          <w:divBdr>
            <w:top w:val="none" w:sz="0" w:space="0" w:color="auto"/>
            <w:left w:val="none" w:sz="0" w:space="0" w:color="auto"/>
            <w:bottom w:val="none" w:sz="0" w:space="0" w:color="auto"/>
            <w:right w:val="none" w:sz="0" w:space="0" w:color="auto"/>
          </w:divBdr>
        </w:div>
        <w:div w:id="553124186">
          <w:marLeft w:val="480"/>
          <w:marRight w:val="0"/>
          <w:marTop w:val="0"/>
          <w:marBottom w:val="0"/>
          <w:divBdr>
            <w:top w:val="none" w:sz="0" w:space="0" w:color="auto"/>
            <w:left w:val="none" w:sz="0" w:space="0" w:color="auto"/>
            <w:bottom w:val="none" w:sz="0" w:space="0" w:color="auto"/>
            <w:right w:val="none" w:sz="0" w:space="0" w:color="auto"/>
          </w:divBdr>
        </w:div>
        <w:div w:id="1935899544">
          <w:marLeft w:val="480"/>
          <w:marRight w:val="0"/>
          <w:marTop w:val="0"/>
          <w:marBottom w:val="0"/>
          <w:divBdr>
            <w:top w:val="none" w:sz="0" w:space="0" w:color="auto"/>
            <w:left w:val="none" w:sz="0" w:space="0" w:color="auto"/>
            <w:bottom w:val="none" w:sz="0" w:space="0" w:color="auto"/>
            <w:right w:val="none" w:sz="0" w:space="0" w:color="auto"/>
          </w:divBdr>
        </w:div>
        <w:div w:id="510992485">
          <w:marLeft w:val="480"/>
          <w:marRight w:val="0"/>
          <w:marTop w:val="0"/>
          <w:marBottom w:val="0"/>
          <w:divBdr>
            <w:top w:val="none" w:sz="0" w:space="0" w:color="auto"/>
            <w:left w:val="none" w:sz="0" w:space="0" w:color="auto"/>
            <w:bottom w:val="none" w:sz="0" w:space="0" w:color="auto"/>
            <w:right w:val="none" w:sz="0" w:space="0" w:color="auto"/>
          </w:divBdr>
        </w:div>
      </w:divsChild>
    </w:div>
    <w:div w:id="1175918350">
      <w:bodyDiv w:val="1"/>
      <w:marLeft w:val="0"/>
      <w:marRight w:val="0"/>
      <w:marTop w:val="0"/>
      <w:marBottom w:val="0"/>
      <w:divBdr>
        <w:top w:val="none" w:sz="0" w:space="0" w:color="auto"/>
        <w:left w:val="none" w:sz="0" w:space="0" w:color="auto"/>
        <w:bottom w:val="none" w:sz="0" w:space="0" w:color="auto"/>
        <w:right w:val="none" w:sz="0" w:space="0" w:color="auto"/>
      </w:divBdr>
    </w:div>
    <w:div w:id="1185170491">
      <w:bodyDiv w:val="1"/>
      <w:marLeft w:val="0"/>
      <w:marRight w:val="0"/>
      <w:marTop w:val="0"/>
      <w:marBottom w:val="0"/>
      <w:divBdr>
        <w:top w:val="none" w:sz="0" w:space="0" w:color="auto"/>
        <w:left w:val="none" w:sz="0" w:space="0" w:color="auto"/>
        <w:bottom w:val="none" w:sz="0" w:space="0" w:color="auto"/>
        <w:right w:val="none" w:sz="0" w:space="0" w:color="auto"/>
      </w:divBdr>
    </w:div>
    <w:div w:id="1187674592">
      <w:bodyDiv w:val="1"/>
      <w:marLeft w:val="0"/>
      <w:marRight w:val="0"/>
      <w:marTop w:val="0"/>
      <w:marBottom w:val="0"/>
      <w:divBdr>
        <w:top w:val="none" w:sz="0" w:space="0" w:color="auto"/>
        <w:left w:val="none" w:sz="0" w:space="0" w:color="auto"/>
        <w:bottom w:val="none" w:sz="0" w:space="0" w:color="auto"/>
        <w:right w:val="none" w:sz="0" w:space="0" w:color="auto"/>
      </w:divBdr>
    </w:div>
    <w:div w:id="1193958605">
      <w:bodyDiv w:val="1"/>
      <w:marLeft w:val="0"/>
      <w:marRight w:val="0"/>
      <w:marTop w:val="0"/>
      <w:marBottom w:val="0"/>
      <w:divBdr>
        <w:top w:val="none" w:sz="0" w:space="0" w:color="auto"/>
        <w:left w:val="none" w:sz="0" w:space="0" w:color="auto"/>
        <w:bottom w:val="none" w:sz="0" w:space="0" w:color="auto"/>
        <w:right w:val="none" w:sz="0" w:space="0" w:color="auto"/>
      </w:divBdr>
    </w:div>
    <w:div w:id="1198196757">
      <w:bodyDiv w:val="1"/>
      <w:marLeft w:val="0"/>
      <w:marRight w:val="0"/>
      <w:marTop w:val="0"/>
      <w:marBottom w:val="0"/>
      <w:divBdr>
        <w:top w:val="none" w:sz="0" w:space="0" w:color="auto"/>
        <w:left w:val="none" w:sz="0" w:space="0" w:color="auto"/>
        <w:bottom w:val="none" w:sz="0" w:space="0" w:color="auto"/>
        <w:right w:val="none" w:sz="0" w:space="0" w:color="auto"/>
      </w:divBdr>
    </w:div>
    <w:div w:id="1199052715">
      <w:bodyDiv w:val="1"/>
      <w:marLeft w:val="0"/>
      <w:marRight w:val="0"/>
      <w:marTop w:val="0"/>
      <w:marBottom w:val="0"/>
      <w:divBdr>
        <w:top w:val="none" w:sz="0" w:space="0" w:color="auto"/>
        <w:left w:val="none" w:sz="0" w:space="0" w:color="auto"/>
        <w:bottom w:val="none" w:sz="0" w:space="0" w:color="auto"/>
        <w:right w:val="none" w:sz="0" w:space="0" w:color="auto"/>
      </w:divBdr>
    </w:div>
    <w:div w:id="1207378988">
      <w:bodyDiv w:val="1"/>
      <w:marLeft w:val="0"/>
      <w:marRight w:val="0"/>
      <w:marTop w:val="0"/>
      <w:marBottom w:val="0"/>
      <w:divBdr>
        <w:top w:val="none" w:sz="0" w:space="0" w:color="auto"/>
        <w:left w:val="none" w:sz="0" w:space="0" w:color="auto"/>
        <w:bottom w:val="none" w:sz="0" w:space="0" w:color="auto"/>
        <w:right w:val="none" w:sz="0" w:space="0" w:color="auto"/>
      </w:divBdr>
    </w:div>
    <w:div w:id="1207717186">
      <w:bodyDiv w:val="1"/>
      <w:marLeft w:val="0"/>
      <w:marRight w:val="0"/>
      <w:marTop w:val="0"/>
      <w:marBottom w:val="0"/>
      <w:divBdr>
        <w:top w:val="none" w:sz="0" w:space="0" w:color="auto"/>
        <w:left w:val="none" w:sz="0" w:space="0" w:color="auto"/>
        <w:bottom w:val="none" w:sz="0" w:space="0" w:color="auto"/>
        <w:right w:val="none" w:sz="0" w:space="0" w:color="auto"/>
      </w:divBdr>
    </w:div>
    <w:div w:id="1209806421">
      <w:bodyDiv w:val="1"/>
      <w:marLeft w:val="0"/>
      <w:marRight w:val="0"/>
      <w:marTop w:val="0"/>
      <w:marBottom w:val="0"/>
      <w:divBdr>
        <w:top w:val="none" w:sz="0" w:space="0" w:color="auto"/>
        <w:left w:val="none" w:sz="0" w:space="0" w:color="auto"/>
        <w:bottom w:val="none" w:sz="0" w:space="0" w:color="auto"/>
        <w:right w:val="none" w:sz="0" w:space="0" w:color="auto"/>
      </w:divBdr>
    </w:div>
    <w:div w:id="1220557815">
      <w:bodyDiv w:val="1"/>
      <w:marLeft w:val="0"/>
      <w:marRight w:val="0"/>
      <w:marTop w:val="0"/>
      <w:marBottom w:val="0"/>
      <w:divBdr>
        <w:top w:val="none" w:sz="0" w:space="0" w:color="auto"/>
        <w:left w:val="none" w:sz="0" w:space="0" w:color="auto"/>
        <w:bottom w:val="none" w:sz="0" w:space="0" w:color="auto"/>
        <w:right w:val="none" w:sz="0" w:space="0" w:color="auto"/>
      </w:divBdr>
    </w:div>
    <w:div w:id="1231035233">
      <w:bodyDiv w:val="1"/>
      <w:marLeft w:val="0"/>
      <w:marRight w:val="0"/>
      <w:marTop w:val="0"/>
      <w:marBottom w:val="0"/>
      <w:divBdr>
        <w:top w:val="none" w:sz="0" w:space="0" w:color="auto"/>
        <w:left w:val="none" w:sz="0" w:space="0" w:color="auto"/>
        <w:bottom w:val="none" w:sz="0" w:space="0" w:color="auto"/>
        <w:right w:val="none" w:sz="0" w:space="0" w:color="auto"/>
      </w:divBdr>
    </w:div>
    <w:div w:id="1231186416">
      <w:bodyDiv w:val="1"/>
      <w:marLeft w:val="0"/>
      <w:marRight w:val="0"/>
      <w:marTop w:val="0"/>
      <w:marBottom w:val="0"/>
      <w:divBdr>
        <w:top w:val="none" w:sz="0" w:space="0" w:color="auto"/>
        <w:left w:val="none" w:sz="0" w:space="0" w:color="auto"/>
        <w:bottom w:val="none" w:sz="0" w:space="0" w:color="auto"/>
        <w:right w:val="none" w:sz="0" w:space="0" w:color="auto"/>
      </w:divBdr>
    </w:div>
    <w:div w:id="1232354645">
      <w:bodyDiv w:val="1"/>
      <w:marLeft w:val="0"/>
      <w:marRight w:val="0"/>
      <w:marTop w:val="0"/>
      <w:marBottom w:val="0"/>
      <w:divBdr>
        <w:top w:val="none" w:sz="0" w:space="0" w:color="auto"/>
        <w:left w:val="none" w:sz="0" w:space="0" w:color="auto"/>
        <w:bottom w:val="none" w:sz="0" w:space="0" w:color="auto"/>
        <w:right w:val="none" w:sz="0" w:space="0" w:color="auto"/>
      </w:divBdr>
    </w:div>
    <w:div w:id="1240406149">
      <w:bodyDiv w:val="1"/>
      <w:marLeft w:val="0"/>
      <w:marRight w:val="0"/>
      <w:marTop w:val="0"/>
      <w:marBottom w:val="0"/>
      <w:divBdr>
        <w:top w:val="none" w:sz="0" w:space="0" w:color="auto"/>
        <w:left w:val="none" w:sz="0" w:space="0" w:color="auto"/>
        <w:bottom w:val="none" w:sz="0" w:space="0" w:color="auto"/>
        <w:right w:val="none" w:sz="0" w:space="0" w:color="auto"/>
      </w:divBdr>
    </w:div>
    <w:div w:id="1241864329">
      <w:bodyDiv w:val="1"/>
      <w:marLeft w:val="0"/>
      <w:marRight w:val="0"/>
      <w:marTop w:val="0"/>
      <w:marBottom w:val="0"/>
      <w:divBdr>
        <w:top w:val="none" w:sz="0" w:space="0" w:color="auto"/>
        <w:left w:val="none" w:sz="0" w:space="0" w:color="auto"/>
        <w:bottom w:val="none" w:sz="0" w:space="0" w:color="auto"/>
        <w:right w:val="none" w:sz="0" w:space="0" w:color="auto"/>
      </w:divBdr>
      <w:divsChild>
        <w:div w:id="581254431">
          <w:marLeft w:val="480"/>
          <w:marRight w:val="0"/>
          <w:marTop w:val="0"/>
          <w:marBottom w:val="0"/>
          <w:divBdr>
            <w:top w:val="none" w:sz="0" w:space="0" w:color="auto"/>
            <w:left w:val="none" w:sz="0" w:space="0" w:color="auto"/>
            <w:bottom w:val="none" w:sz="0" w:space="0" w:color="auto"/>
            <w:right w:val="none" w:sz="0" w:space="0" w:color="auto"/>
          </w:divBdr>
        </w:div>
        <w:div w:id="1738936831">
          <w:marLeft w:val="480"/>
          <w:marRight w:val="0"/>
          <w:marTop w:val="0"/>
          <w:marBottom w:val="0"/>
          <w:divBdr>
            <w:top w:val="none" w:sz="0" w:space="0" w:color="auto"/>
            <w:left w:val="none" w:sz="0" w:space="0" w:color="auto"/>
            <w:bottom w:val="none" w:sz="0" w:space="0" w:color="auto"/>
            <w:right w:val="none" w:sz="0" w:space="0" w:color="auto"/>
          </w:divBdr>
        </w:div>
        <w:div w:id="1754425119">
          <w:marLeft w:val="480"/>
          <w:marRight w:val="0"/>
          <w:marTop w:val="0"/>
          <w:marBottom w:val="0"/>
          <w:divBdr>
            <w:top w:val="none" w:sz="0" w:space="0" w:color="auto"/>
            <w:left w:val="none" w:sz="0" w:space="0" w:color="auto"/>
            <w:bottom w:val="none" w:sz="0" w:space="0" w:color="auto"/>
            <w:right w:val="none" w:sz="0" w:space="0" w:color="auto"/>
          </w:divBdr>
        </w:div>
        <w:div w:id="644434657">
          <w:marLeft w:val="480"/>
          <w:marRight w:val="0"/>
          <w:marTop w:val="0"/>
          <w:marBottom w:val="0"/>
          <w:divBdr>
            <w:top w:val="none" w:sz="0" w:space="0" w:color="auto"/>
            <w:left w:val="none" w:sz="0" w:space="0" w:color="auto"/>
            <w:bottom w:val="none" w:sz="0" w:space="0" w:color="auto"/>
            <w:right w:val="none" w:sz="0" w:space="0" w:color="auto"/>
          </w:divBdr>
        </w:div>
        <w:div w:id="912423788">
          <w:marLeft w:val="480"/>
          <w:marRight w:val="0"/>
          <w:marTop w:val="0"/>
          <w:marBottom w:val="0"/>
          <w:divBdr>
            <w:top w:val="none" w:sz="0" w:space="0" w:color="auto"/>
            <w:left w:val="none" w:sz="0" w:space="0" w:color="auto"/>
            <w:bottom w:val="none" w:sz="0" w:space="0" w:color="auto"/>
            <w:right w:val="none" w:sz="0" w:space="0" w:color="auto"/>
          </w:divBdr>
        </w:div>
        <w:div w:id="88350296">
          <w:marLeft w:val="480"/>
          <w:marRight w:val="0"/>
          <w:marTop w:val="0"/>
          <w:marBottom w:val="0"/>
          <w:divBdr>
            <w:top w:val="none" w:sz="0" w:space="0" w:color="auto"/>
            <w:left w:val="none" w:sz="0" w:space="0" w:color="auto"/>
            <w:bottom w:val="none" w:sz="0" w:space="0" w:color="auto"/>
            <w:right w:val="none" w:sz="0" w:space="0" w:color="auto"/>
          </w:divBdr>
        </w:div>
        <w:div w:id="445277970">
          <w:marLeft w:val="480"/>
          <w:marRight w:val="0"/>
          <w:marTop w:val="0"/>
          <w:marBottom w:val="0"/>
          <w:divBdr>
            <w:top w:val="none" w:sz="0" w:space="0" w:color="auto"/>
            <w:left w:val="none" w:sz="0" w:space="0" w:color="auto"/>
            <w:bottom w:val="none" w:sz="0" w:space="0" w:color="auto"/>
            <w:right w:val="none" w:sz="0" w:space="0" w:color="auto"/>
          </w:divBdr>
        </w:div>
        <w:div w:id="1185171874">
          <w:marLeft w:val="480"/>
          <w:marRight w:val="0"/>
          <w:marTop w:val="0"/>
          <w:marBottom w:val="0"/>
          <w:divBdr>
            <w:top w:val="none" w:sz="0" w:space="0" w:color="auto"/>
            <w:left w:val="none" w:sz="0" w:space="0" w:color="auto"/>
            <w:bottom w:val="none" w:sz="0" w:space="0" w:color="auto"/>
            <w:right w:val="none" w:sz="0" w:space="0" w:color="auto"/>
          </w:divBdr>
        </w:div>
        <w:div w:id="2085377478">
          <w:marLeft w:val="480"/>
          <w:marRight w:val="0"/>
          <w:marTop w:val="0"/>
          <w:marBottom w:val="0"/>
          <w:divBdr>
            <w:top w:val="none" w:sz="0" w:space="0" w:color="auto"/>
            <w:left w:val="none" w:sz="0" w:space="0" w:color="auto"/>
            <w:bottom w:val="none" w:sz="0" w:space="0" w:color="auto"/>
            <w:right w:val="none" w:sz="0" w:space="0" w:color="auto"/>
          </w:divBdr>
        </w:div>
        <w:div w:id="723599725">
          <w:marLeft w:val="480"/>
          <w:marRight w:val="0"/>
          <w:marTop w:val="0"/>
          <w:marBottom w:val="0"/>
          <w:divBdr>
            <w:top w:val="none" w:sz="0" w:space="0" w:color="auto"/>
            <w:left w:val="none" w:sz="0" w:space="0" w:color="auto"/>
            <w:bottom w:val="none" w:sz="0" w:space="0" w:color="auto"/>
            <w:right w:val="none" w:sz="0" w:space="0" w:color="auto"/>
          </w:divBdr>
        </w:div>
        <w:div w:id="388845718">
          <w:marLeft w:val="480"/>
          <w:marRight w:val="0"/>
          <w:marTop w:val="0"/>
          <w:marBottom w:val="0"/>
          <w:divBdr>
            <w:top w:val="none" w:sz="0" w:space="0" w:color="auto"/>
            <w:left w:val="none" w:sz="0" w:space="0" w:color="auto"/>
            <w:bottom w:val="none" w:sz="0" w:space="0" w:color="auto"/>
            <w:right w:val="none" w:sz="0" w:space="0" w:color="auto"/>
          </w:divBdr>
        </w:div>
        <w:div w:id="721291412">
          <w:marLeft w:val="480"/>
          <w:marRight w:val="0"/>
          <w:marTop w:val="0"/>
          <w:marBottom w:val="0"/>
          <w:divBdr>
            <w:top w:val="none" w:sz="0" w:space="0" w:color="auto"/>
            <w:left w:val="none" w:sz="0" w:space="0" w:color="auto"/>
            <w:bottom w:val="none" w:sz="0" w:space="0" w:color="auto"/>
            <w:right w:val="none" w:sz="0" w:space="0" w:color="auto"/>
          </w:divBdr>
        </w:div>
        <w:div w:id="737434488">
          <w:marLeft w:val="480"/>
          <w:marRight w:val="0"/>
          <w:marTop w:val="0"/>
          <w:marBottom w:val="0"/>
          <w:divBdr>
            <w:top w:val="none" w:sz="0" w:space="0" w:color="auto"/>
            <w:left w:val="none" w:sz="0" w:space="0" w:color="auto"/>
            <w:bottom w:val="none" w:sz="0" w:space="0" w:color="auto"/>
            <w:right w:val="none" w:sz="0" w:space="0" w:color="auto"/>
          </w:divBdr>
        </w:div>
        <w:div w:id="452791482">
          <w:marLeft w:val="480"/>
          <w:marRight w:val="0"/>
          <w:marTop w:val="0"/>
          <w:marBottom w:val="0"/>
          <w:divBdr>
            <w:top w:val="none" w:sz="0" w:space="0" w:color="auto"/>
            <w:left w:val="none" w:sz="0" w:space="0" w:color="auto"/>
            <w:bottom w:val="none" w:sz="0" w:space="0" w:color="auto"/>
            <w:right w:val="none" w:sz="0" w:space="0" w:color="auto"/>
          </w:divBdr>
        </w:div>
        <w:div w:id="1388141279">
          <w:marLeft w:val="480"/>
          <w:marRight w:val="0"/>
          <w:marTop w:val="0"/>
          <w:marBottom w:val="0"/>
          <w:divBdr>
            <w:top w:val="none" w:sz="0" w:space="0" w:color="auto"/>
            <w:left w:val="none" w:sz="0" w:space="0" w:color="auto"/>
            <w:bottom w:val="none" w:sz="0" w:space="0" w:color="auto"/>
            <w:right w:val="none" w:sz="0" w:space="0" w:color="auto"/>
          </w:divBdr>
        </w:div>
        <w:div w:id="1050150254">
          <w:marLeft w:val="480"/>
          <w:marRight w:val="0"/>
          <w:marTop w:val="0"/>
          <w:marBottom w:val="0"/>
          <w:divBdr>
            <w:top w:val="none" w:sz="0" w:space="0" w:color="auto"/>
            <w:left w:val="none" w:sz="0" w:space="0" w:color="auto"/>
            <w:bottom w:val="none" w:sz="0" w:space="0" w:color="auto"/>
            <w:right w:val="none" w:sz="0" w:space="0" w:color="auto"/>
          </w:divBdr>
        </w:div>
        <w:div w:id="1543402201">
          <w:marLeft w:val="480"/>
          <w:marRight w:val="0"/>
          <w:marTop w:val="0"/>
          <w:marBottom w:val="0"/>
          <w:divBdr>
            <w:top w:val="none" w:sz="0" w:space="0" w:color="auto"/>
            <w:left w:val="none" w:sz="0" w:space="0" w:color="auto"/>
            <w:bottom w:val="none" w:sz="0" w:space="0" w:color="auto"/>
            <w:right w:val="none" w:sz="0" w:space="0" w:color="auto"/>
          </w:divBdr>
        </w:div>
        <w:div w:id="138420328">
          <w:marLeft w:val="480"/>
          <w:marRight w:val="0"/>
          <w:marTop w:val="0"/>
          <w:marBottom w:val="0"/>
          <w:divBdr>
            <w:top w:val="none" w:sz="0" w:space="0" w:color="auto"/>
            <w:left w:val="none" w:sz="0" w:space="0" w:color="auto"/>
            <w:bottom w:val="none" w:sz="0" w:space="0" w:color="auto"/>
            <w:right w:val="none" w:sz="0" w:space="0" w:color="auto"/>
          </w:divBdr>
        </w:div>
        <w:div w:id="1069423011">
          <w:marLeft w:val="480"/>
          <w:marRight w:val="0"/>
          <w:marTop w:val="0"/>
          <w:marBottom w:val="0"/>
          <w:divBdr>
            <w:top w:val="none" w:sz="0" w:space="0" w:color="auto"/>
            <w:left w:val="none" w:sz="0" w:space="0" w:color="auto"/>
            <w:bottom w:val="none" w:sz="0" w:space="0" w:color="auto"/>
            <w:right w:val="none" w:sz="0" w:space="0" w:color="auto"/>
          </w:divBdr>
        </w:div>
        <w:div w:id="595480494">
          <w:marLeft w:val="480"/>
          <w:marRight w:val="0"/>
          <w:marTop w:val="0"/>
          <w:marBottom w:val="0"/>
          <w:divBdr>
            <w:top w:val="none" w:sz="0" w:space="0" w:color="auto"/>
            <w:left w:val="none" w:sz="0" w:space="0" w:color="auto"/>
            <w:bottom w:val="none" w:sz="0" w:space="0" w:color="auto"/>
            <w:right w:val="none" w:sz="0" w:space="0" w:color="auto"/>
          </w:divBdr>
        </w:div>
        <w:div w:id="1469661042">
          <w:marLeft w:val="480"/>
          <w:marRight w:val="0"/>
          <w:marTop w:val="0"/>
          <w:marBottom w:val="0"/>
          <w:divBdr>
            <w:top w:val="none" w:sz="0" w:space="0" w:color="auto"/>
            <w:left w:val="none" w:sz="0" w:space="0" w:color="auto"/>
            <w:bottom w:val="none" w:sz="0" w:space="0" w:color="auto"/>
            <w:right w:val="none" w:sz="0" w:space="0" w:color="auto"/>
          </w:divBdr>
        </w:div>
        <w:div w:id="229385610">
          <w:marLeft w:val="480"/>
          <w:marRight w:val="0"/>
          <w:marTop w:val="0"/>
          <w:marBottom w:val="0"/>
          <w:divBdr>
            <w:top w:val="none" w:sz="0" w:space="0" w:color="auto"/>
            <w:left w:val="none" w:sz="0" w:space="0" w:color="auto"/>
            <w:bottom w:val="none" w:sz="0" w:space="0" w:color="auto"/>
            <w:right w:val="none" w:sz="0" w:space="0" w:color="auto"/>
          </w:divBdr>
        </w:div>
        <w:div w:id="907808362">
          <w:marLeft w:val="480"/>
          <w:marRight w:val="0"/>
          <w:marTop w:val="0"/>
          <w:marBottom w:val="0"/>
          <w:divBdr>
            <w:top w:val="none" w:sz="0" w:space="0" w:color="auto"/>
            <w:left w:val="none" w:sz="0" w:space="0" w:color="auto"/>
            <w:bottom w:val="none" w:sz="0" w:space="0" w:color="auto"/>
            <w:right w:val="none" w:sz="0" w:space="0" w:color="auto"/>
          </w:divBdr>
        </w:div>
        <w:div w:id="1907764537">
          <w:marLeft w:val="480"/>
          <w:marRight w:val="0"/>
          <w:marTop w:val="0"/>
          <w:marBottom w:val="0"/>
          <w:divBdr>
            <w:top w:val="none" w:sz="0" w:space="0" w:color="auto"/>
            <w:left w:val="none" w:sz="0" w:space="0" w:color="auto"/>
            <w:bottom w:val="none" w:sz="0" w:space="0" w:color="auto"/>
            <w:right w:val="none" w:sz="0" w:space="0" w:color="auto"/>
          </w:divBdr>
        </w:div>
        <w:div w:id="75976048">
          <w:marLeft w:val="480"/>
          <w:marRight w:val="0"/>
          <w:marTop w:val="0"/>
          <w:marBottom w:val="0"/>
          <w:divBdr>
            <w:top w:val="none" w:sz="0" w:space="0" w:color="auto"/>
            <w:left w:val="none" w:sz="0" w:space="0" w:color="auto"/>
            <w:bottom w:val="none" w:sz="0" w:space="0" w:color="auto"/>
            <w:right w:val="none" w:sz="0" w:space="0" w:color="auto"/>
          </w:divBdr>
        </w:div>
        <w:div w:id="1824391820">
          <w:marLeft w:val="480"/>
          <w:marRight w:val="0"/>
          <w:marTop w:val="0"/>
          <w:marBottom w:val="0"/>
          <w:divBdr>
            <w:top w:val="none" w:sz="0" w:space="0" w:color="auto"/>
            <w:left w:val="none" w:sz="0" w:space="0" w:color="auto"/>
            <w:bottom w:val="none" w:sz="0" w:space="0" w:color="auto"/>
            <w:right w:val="none" w:sz="0" w:space="0" w:color="auto"/>
          </w:divBdr>
        </w:div>
        <w:div w:id="1301569245">
          <w:marLeft w:val="480"/>
          <w:marRight w:val="0"/>
          <w:marTop w:val="0"/>
          <w:marBottom w:val="0"/>
          <w:divBdr>
            <w:top w:val="none" w:sz="0" w:space="0" w:color="auto"/>
            <w:left w:val="none" w:sz="0" w:space="0" w:color="auto"/>
            <w:bottom w:val="none" w:sz="0" w:space="0" w:color="auto"/>
            <w:right w:val="none" w:sz="0" w:space="0" w:color="auto"/>
          </w:divBdr>
        </w:div>
        <w:div w:id="1905219938">
          <w:marLeft w:val="480"/>
          <w:marRight w:val="0"/>
          <w:marTop w:val="0"/>
          <w:marBottom w:val="0"/>
          <w:divBdr>
            <w:top w:val="none" w:sz="0" w:space="0" w:color="auto"/>
            <w:left w:val="none" w:sz="0" w:space="0" w:color="auto"/>
            <w:bottom w:val="none" w:sz="0" w:space="0" w:color="auto"/>
            <w:right w:val="none" w:sz="0" w:space="0" w:color="auto"/>
          </w:divBdr>
        </w:div>
        <w:div w:id="491216121">
          <w:marLeft w:val="480"/>
          <w:marRight w:val="0"/>
          <w:marTop w:val="0"/>
          <w:marBottom w:val="0"/>
          <w:divBdr>
            <w:top w:val="none" w:sz="0" w:space="0" w:color="auto"/>
            <w:left w:val="none" w:sz="0" w:space="0" w:color="auto"/>
            <w:bottom w:val="none" w:sz="0" w:space="0" w:color="auto"/>
            <w:right w:val="none" w:sz="0" w:space="0" w:color="auto"/>
          </w:divBdr>
        </w:div>
        <w:div w:id="1350569739">
          <w:marLeft w:val="480"/>
          <w:marRight w:val="0"/>
          <w:marTop w:val="0"/>
          <w:marBottom w:val="0"/>
          <w:divBdr>
            <w:top w:val="none" w:sz="0" w:space="0" w:color="auto"/>
            <w:left w:val="none" w:sz="0" w:space="0" w:color="auto"/>
            <w:bottom w:val="none" w:sz="0" w:space="0" w:color="auto"/>
            <w:right w:val="none" w:sz="0" w:space="0" w:color="auto"/>
          </w:divBdr>
        </w:div>
        <w:div w:id="320931042">
          <w:marLeft w:val="480"/>
          <w:marRight w:val="0"/>
          <w:marTop w:val="0"/>
          <w:marBottom w:val="0"/>
          <w:divBdr>
            <w:top w:val="none" w:sz="0" w:space="0" w:color="auto"/>
            <w:left w:val="none" w:sz="0" w:space="0" w:color="auto"/>
            <w:bottom w:val="none" w:sz="0" w:space="0" w:color="auto"/>
            <w:right w:val="none" w:sz="0" w:space="0" w:color="auto"/>
          </w:divBdr>
        </w:div>
        <w:div w:id="1231228219">
          <w:marLeft w:val="480"/>
          <w:marRight w:val="0"/>
          <w:marTop w:val="0"/>
          <w:marBottom w:val="0"/>
          <w:divBdr>
            <w:top w:val="none" w:sz="0" w:space="0" w:color="auto"/>
            <w:left w:val="none" w:sz="0" w:space="0" w:color="auto"/>
            <w:bottom w:val="none" w:sz="0" w:space="0" w:color="auto"/>
            <w:right w:val="none" w:sz="0" w:space="0" w:color="auto"/>
          </w:divBdr>
        </w:div>
        <w:div w:id="588930766">
          <w:marLeft w:val="480"/>
          <w:marRight w:val="0"/>
          <w:marTop w:val="0"/>
          <w:marBottom w:val="0"/>
          <w:divBdr>
            <w:top w:val="none" w:sz="0" w:space="0" w:color="auto"/>
            <w:left w:val="none" w:sz="0" w:space="0" w:color="auto"/>
            <w:bottom w:val="none" w:sz="0" w:space="0" w:color="auto"/>
            <w:right w:val="none" w:sz="0" w:space="0" w:color="auto"/>
          </w:divBdr>
        </w:div>
        <w:div w:id="908349397">
          <w:marLeft w:val="480"/>
          <w:marRight w:val="0"/>
          <w:marTop w:val="0"/>
          <w:marBottom w:val="0"/>
          <w:divBdr>
            <w:top w:val="none" w:sz="0" w:space="0" w:color="auto"/>
            <w:left w:val="none" w:sz="0" w:space="0" w:color="auto"/>
            <w:bottom w:val="none" w:sz="0" w:space="0" w:color="auto"/>
            <w:right w:val="none" w:sz="0" w:space="0" w:color="auto"/>
          </w:divBdr>
        </w:div>
        <w:div w:id="887113036">
          <w:marLeft w:val="480"/>
          <w:marRight w:val="0"/>
          <w:marTop w:val="0"/>
          <w:marBottom w:val="0"/>
          <w:divBdr>
            <w:top w:val="none" w:sz="0" w:space="0" w:color="auto"/>
            <w:left w:val="none" w:sz="0" w:space="0" w:color="auto"/>
            <w:bottom w:val="none" w:sz="0" w:space="0" w:color="auto"/>
            <w:right w:val="none" w:sz="0" w:space="0" w:color="auto"/>
          </w:divBdr>
        </w:div>
        <w:div w:id="259333203">
          <w:marLeft w:val="480"/>
          <w:marRight w:val="0"/>
          <w:marTop w:val="0"/>
          <w:marBottom w:val="0"/>
          <w:divBdr>
            <w:top w:val="none" w:sz="0" w:space="0" w:color="auto"/>
            <w:left w:val="none" w:sz="0" w:space="0" w:color="auto"/>
            <w:bottom w:val="none" w:sz="0" w:space="0" w:color="auto"/>
            <w:right w:val="none" w:sz="0" w:space="0" w:color="auto"/>
          </w:divBdr>
        </w:div>
        <w:div w:id="993754802">
          <w:marLeft w:val="480"/>
          <w:marRight w:val="0"/>
          <w:marTop w:val="0"/>
          <w:marBottom w:val="0"/>
          <w:divBdr>
            <w:top w:val="none" w:sz="0" w:space="0" w:color="auto"/>
            <w:left w:val="none" w:sz="0" w:space="0" w:color="auto"/>
            <w:bottom w:val="none" w:sz="0" w:space="0" w:color="auto"/>
            <w:right w:val="none" w:sz="0" w:space="0" w:color="auto"/>
          </w:divBdr>
        </w:div>
        <w:div w:id="582378356">
          <w:marLeft w:val="480"/>
          <w:marRight w:val="0"/>
          <w:marTop w:val="0"/>
          <w:marBottom w:val="0"/>
          <w:divBdr>
            <w:top w:val="none" w:sz="0" w:space="0" w:color="auto"/>
            <w:left w:val="none" w:sz="0" w:space="0" w:color="auto"/>
            <w:bottom w:val="none" w:sz="0" w:space="0" w:color="auto"/>
            <w:right w:val="none" w:sz="0" w:space="0" w:color="auto"/>
          </w:divBdr>
        </w:div>
        <w:div w:id="1998145205">
          <w:marLeft w:val="480"/>
          <w:marRight w:val="0"/>
          <w:marTop w:val="0"/>
          <w:marBottom w:val="0"/>
          <w:divBdr>
            <w:top w:val="none" w:sz="0" w:space="0" w:color="auto"/>
            <w:left w:val="none" w:sz="0" w:space="0" w:color="auto"/>
            <w:bottom w:val="none" w:sz="0" w:space="0" w:color="auto"/>
            <w:right w:val="none" w:sz="0" w:space="0" w:color="auto"/>
          </w:divBdr>
        </w:div>
        <w:div w:id="598952681">
          <w:marLeft w:val="480"/>
          <w:marRight w:val="0"/>
          <w:marTop w:val="0"/>
          <w:marBottom w:val="0"/>
          <w:divBdr>
            <w:top w:val="none" w:sz="0" w:space="0" w:color="auto"/>
            <w:left w:val="none" w:sz="0" w:space="0" w:color="auto"/>
            <w:bottom w:val="none" w:sz="0" w:space="0" w:color="auto"/>
            <w:right w:val="none" w:sz="0" w:space="0" w:color="auto"/>
          </w:divBdr>
        </w:div>
        <w:div w:id="1763257250">
          <w:marLeft w:val="480"/>
          <w:marRight w:val="0"/>
          <w:marTop w:val="0"/>
          <w:marBottom w:val="0"/>
          <w:divBdr>
            <w:top w:val="none" w:sz="0" w:space="0" w:color="auto"/>
            <w:left w:val="none" w:sz="0" w:space="0" w:color="auto"/>
            <w:bottom w:val="none" w:sz="0" w:space="0" w:color="auto"/>
            <w:right w:val="none" w:sz="0" w:space="0" w:color="auto"/>
          </w:divBdr>
        </w:div>
        <w:div w:id="1249332">
          <w:marLeft w:val="480"/>
          <w:marRight w:val="0"/>
          <w:marTop w:val="0"/>
          <w:marBottom w:val="0"/>
          <w:divBdr>
            <w:top w:val="none" w:sz="0" w:space="0" w:color="auto"/>
            <w:left w:val="none" w:sz="0" w:space="0" w:color="auto"/>
            <w:bottom w:val="none" w:sz="0" w:space="0" w:color="auto"/>
            <w:right w:val="none" w:sz="0" w:space="0" w:color="auto"/>
          </w:divBdr>
        </w:div>
        <w:div w:id="906838581">
          <w:marLeft w:val="480"/>
          <w:marRight w:val="0"/>
          <w:marTop w:val="0"/>
          <w:marBottom w:val="0"/>
          <w:divBdr>
            <w:top w:val="none" w:sz="0" w:space="0" w:color="auto"/>
            <w:left w:val="none" w:sz="0" w:space="0" w:color="auto"/>
            <w:bottom w:val="none" w:sz="0" w:space="0" w:color="auto"/>
            <w:right w:val="none" w:sz="0" w:space="0" w:color="auto"/>
          </w:divBdr>
        </w:div>
        <w:div w:id="2143188187">
          <w:marLeft w:val="480"/>
          <w:marRight w:val="0"/>
          <w:marTop w:val="0"/>
          <w:marBottom w:val="0"/>
          <w:divBdr>
            <w:top w:val="none" w:sz="0" w:space="0" w:color="auto"/>
            <w:left w:val="none" w:sz="0" w:space="0" w:color="auto"/>
            <w:bottom w:val="none" w:sz="0" w:space="0" w:color="auto"/>
            <w:right w:val="none" w:sz="0" w:space="0" w:color="auto"/>
          </w:divBdr>
        </w:div>
        <w:div w:id="362560324">
          <w:marLeft w:val="480"/>
          <w:marRight w:val="0"/>
          <w:marTop w:val="0"/>
          <w:marBottom w:val="0"/>
          <w:divBdr>
            <w:top w:val="none" w:sz="0" w:space="0" w:color="auto"/>
            <w:left w:val="none" w:sz="0" w:space="0" w:color="auto"/>
            <w:bottom w:val="none" w:sz="0" w:space="0" w:color="auto"/>
            <w:right w:val="none" w:sz="0" w:space="0" w:color="auto"/>
          </w:divBdr>
        </w:div>
        <w:div w:id="1124008632">
          <w:marLeft w:val="480"/>
          <w:marRight w:val="0"/>
          <w:marTop w:val="0"/>
          <w:marBottom w:val="0"/>
          <w:divBdr>
            <w:top w:val="none" w:sz="0" w:space="0" w:color="auto"/>
            <w:left w:val="none" w:sz="0" w:space="0" w:color="auto"/>
            <w:bottom w:val="none" w:sz="0" w:space="0" w:color="auto"/>
            <w:right w:val="none" w:sz="0" w:space="0" w:color="auto"/>
          </w:divBdr>
        </w:div>
        <w:div w:id="1525435476">
          <w:marLeft w:val="480"/>
          <w:marRight w:val="0"/>
          <w:marTop w:val="0"/>
          <w:marBottom w:val="0"/>
          <w:divBdr>
            <w:top w:val="none" w:sz="0" w:space="0" w:color="auto"/>
            <w:left w:val="none" w:sz="0" w:space="0" w:color="auto"/>
            <w:bottom w:val="none" w:sz="0" w:space="0" w:color="auto"/>
            <w:right w:val="none" w:sz="0" w:space="0" w:color="auto"/>
          </w:divBdr>
        </w:div>
        <w:div w:id="1468088319">
          <w:marLeft w:val="480"/>
          <w:marRight w:val="0"/>
          <w:marTop w:val="0"/>
          <w:marBottom w:val="0"/>
          <w:divBdr>
            <w:top w:val="none" w:sz="0" w:space="0" w:color="auto"/>
            <w:left w:val="none" w:sz="0" w:space="0" w:color="auto"/>
            <w:bottom w:val="none" w:sz="0" w:space="0" w:color="auto"/>
            <w:right w:val="none" w:sz="0" w:space="0" w:color="auto"/>
          </w:divBdr>
        </w:div>
        <w:div w:id="750465513">
          <w:marLeft w:val="480"/>
          <w:marRight w:val="0"/>
          <w:marTop w:val="0"/>
          <w:marBottom w:val="0"/>
          <w:divBdr>
            <w:top w:val="none" w:sz="0" w:space="0" w:color="auto"/>
            <w:left w:val="none" w:sz="0" w:space="0" w:color="auto"/>
            <w:bottom w:val="none" w:sz="0" w:space="0" w:color="auto"/>
            <w:right w:val="none" w:sz="0" w:space="0" w:color="auto"/>
          </w:divBdr>
        </w:div>
      </w:divsChild>
    </w:div>
    <w:div w:id="1249534352">
      <w:bodyDiv w:val="1"/>
      <w:marLeft w:val="0"/>
      <w:marRight w:val="0"/>
      <w:marTop w:val="0"/>
      <w:marBottom w:val="0"/>
      <w:divBdr>
        <w:top w:val="none" w:sz="0" w:space="0" w:color="auto"/>
        <w:left w:val="none" w:sz="0" w:space="0" w:color="auto"/>
        <w:bottom w:val="none" w:sz="0" w:space="0" w:color="auto"/>
        <w:right w:val="none" w:sz="0" w:space="0" w:color="auto"/>
      </w:divBdr>
    </w:div>
    <w:div w:id="1251549920">
      <w:bodyDiv w:val="1"/>
      <w:marLeft w:val="0"/>
      <w:marRight w:val="0"/>
      <w:marTop w:val="0"/>
      <w:marBottom w:val="0"/>
      <w:divBdr>
        <w:top w:val="none" w:sz="0" w:space="0" w:color="auto"/>
        <w:left w:val="none" w:sz="0" w:space="0" w:color="auto"/>
        <w:bottom w:val="none" w:sz="0" w:space="0" w:color="auto"/>
        <w:right w:val="none" w:sz="0" w:space="0" w:color="auto"/>
      </w:divBdr>
    </w:div>
    <w:div w:id="1252423268">
      <w:bodyDiv w:val="1"/>
      <w:marLeft w:val="0"/>
      <w:marRight w:val="0"/>
      <w:marTop w:val="0"/>
      <w:marBottom w:val="0"/>
      <w:divBdr>
        <w:top w:val="none" w:sz="0" w:space="0" w:color="auto"/>
        <w:left w:val="none" w:sz="0" w:space="0" w:color="auto"/>
        <w:bottom w:val="none" w:sz="0" w:space="0" w:color="auto"/>
        <w:right w:val="none" w:sz="0" w:space="0" w:color="auto"/>
      </w:divBdr>
    </w:div>
    <w:div w:id="1260718804">
      <w:bodyDiv w:val="1"/>
      <w:marLeft w:val="0"/>
      <w:marRight w:val="0"/>
      <w:marTop w:val="0"/>
      <w:marBottom w:val="0"/>
      <w:divBdr>
        <w:top w:val="none" w:sz="0" w:space="0" w:color="auto"/>
        <w:left w:val="none" w:sz="0" w:space="0" w:color="auto"/>
        <w:bottom w:val="none" w:sz="0" w:space="0" w:color="auto"/>
        <w:right w:val="none" w:sz="0" w:space="0" w:color="auto"/>
      </w:divBdr>
    </w:div>
    <w:div w:id="1271278182">
      <w:bodyDiv w:val="1"/>
      <w:marLeft w:val="0"/>
      <w:marRight w:val="0"/>
      <w:marTop w:val="0"/>
      <w:marBottom w:val="0"/>
      <w:divBdr>
        <w:top w:val="none" w:sz="0" w:space="0" w:color="auto"/>
        <w:left w:val="none" w:sz="0" w:space="0" w:color="auto"/>
        <w:bottom w:val="none" w:sz="0" w:space="0" w:color="auto"/>
        <w:right w:val="none" w:sz="0" w:space="0" w:color="auto"/>
      </w:divBdr>
    </w:div>
    <w:div w:id="1294748825">
      <w:bodyDiv w:val="1"/>
      <w:marLeft w:val="0"/>
      <w:marRight w:val="0"/>
      <w:marTop w:val="0"/>
      <w:marBottom w:val="0"/>
      <w:divBdr>
        <w:top w:val="none" w:sz="0" w:space="0" w:color="auto"/>
        <w:left w:val="none" w:sz="0" w:space="0" w:color="auto"/>
        <w:bottom w:val="none" w:sz="0" w:space="0" w:color="auto"/>
        <w:right w:val="none" w:sz="0" w:space="0" w:color="auto"/>
      </w:divBdr>
    </w:div>
    <w:div w:id="1310287947">
      <w:bodyDiv w:val="1"/>
      <w:marLeft w:val="0"/>
      <w:marRight w:val="0"/>
      <w:marTop w:val="0"/>
      <w:marBottom w:val="0"/>
      <w:divBdr>
        <w:top w:val="none" w:sz="0" w:space="0" w:color="auto"/>
        <w:left w:val="none" w:sz="0" w:space="0" w:color="auto"/>
        <w:bottom w:val="none" w:sz="0" w:space="0" w:color="auto"/>
        <w:right w:val="none" w:sz="0" w:space="0" w:color="auto"/>
      </w:divBdr>
    </w:div>
    <w:div w:id="1310405833">
      <w:bodyDiv w:val="1"/>
      <w:marLeft w:val="0"/>
      <w:marRight w:val="0"/>
      <w:marTop w:val="0"/>
      <w:marBottom w:val="0"/>
      <w:divBdr>
        <w:top w:val="none" w:sz="0" w:space="0" w:color="auto"/>
        <w:left w:val="none" w:sz="0" w:space="0" w:color="auto"/>
        <w:bottom w:val="none" w:sz="0" w:space="0" w:color="auto"/>
        <w:right w:val="none" w:sz="0" w:space="0" w:color="auto"/>
      </w:divBdr>
    </w:div>
    <w:div w:id="1311399036">
      <w:bodyDiv w:val="1"/>
      <w:marLeft w:val="0"/>
      <w:marRight w:val="0"/>
      <w:marTop w:val="0"/>
      <w:marBottom w:val="0"/>
      <w:divBdr>
        <w:top w:val="none" w:sz="0" w:space="0" w:color="auto"/>
        <w:left w:val="none" w:sz="0" w:space="0" w:color="auto"/>
        <w:bottom w:val="none" w:sz="0" w:space="0" w:color="auto"/>
        <w:right w:val="none" w:sz="0" w:space="0" w:color="auto"/>
      </w:divBdr>
      <w:divsChild>
        <w:div w:id="257906002">
          <w:marLeft w:val="480"/>
          <w:marRight w:val="0"/>
          <w:marTop w:val="0"/>
          <w:marBottom w:val="0"/>
          <w:divBdr>
            <w:top w:val="none" w:sz="0" w:space="0" w:color="auto"/>
            <w:left w:val="none" w:sz="0" w:space="0" w:color="auto"/>
            <w:bottom w:val="none" w:sz="0" w:space="0" w:color="auto"/>
            <w:right w:val="none" w:sz="0" w:space="0" w:color="auto"/>
          </w:divBdr>
        </w:div>
        <w:div w:id="1125738886">
          <w:marLeft w:val="480"/>
          <w:marRight w:val="0"/>
          <w:marTop w:val="0"/>
          <w:marBottom w:val="0"/>
          <w:divBdr>
            <w:top w:val="none" w:sz="0" w:space="0" w:color="auto"/>
            <w:left w:val="none" w:sz="0" w:space="0" w:color="auto"/>
            <w:bottom w:val="none" w:sz="0" w:space="0" w:color="auto"/>
            <w:right w:val="none" w:sz="0" w:space="0" w:color="auto"/>
          </w:divBdr>
        </w:div>
        <w:div w:id="1405104281">
          <w:marLeft w:val="480"/>
          <w:marRight w:val="0"/>
          <w:marTop w:val="0"/>
          <w:marBottom w:val="0"/>
          <w:divBdr>
            <w:top w:val="none" w:sz="0" w:space="0" w:color="auto"/>
            <w:left w:val="none" w:sz="0" w:space="0" w:color="auto"/>
            <w:bottom w:val="none" w:sz="0" w:space="0" w:color="auto"/>
            <w:right w:val="none" w:sz="0" w:space="0" w:color="auto"/>
          </w:divBdr>
        </w:div>
        <w:div w:id="2025210765">
          <w:marLeft w:val="480"/>
          <w:marRight w:val="0"/>
          <w:marTop w:val="0"/>
          <w:marBottom w:val="0"/>
          <w:divBdr>
            <w:top w:val="none" w:sz="0" w:space="0" w:color="auto"/>
            <w:left w:val="none" w:sz="0" w:space="0" w:color="auto"/>
            <w:bottom w:val="none" w:sz="0" w:space="0" w:color="auto"/>
            <w:right w:val="none" w:sz="0" w:space="0" w:color="auto"/>
          </w:divBdr>
        </w:div>
        <w:div w:id="642777615">
          <w:marLeft w:val="480"/>
          <w:marRight w:val="0"/>
          <w:marTop w:val="0"/>
          <w:marBottom w:val="0"/>
          <w:divBdr>
            <w:top w:val="none" w:sz="0" w:space="0" w:color="auto"/>
            <w:left w:val="none" w:sz="0" w:space="0" w:color="auto"/>
            <w:bottom w:val="none" w:sz="0" w:space="0" w:color="auto"/>
            <w:right w:val="none" w:sz="0" w:space="0" w:color="auto"/>
          </w:divBdr>
        </w:div>
        <w:div w:id="2075926486">
          <w:marLeft w:val="480"/>
          <w:marRight w:val="0"/>
          <w:marTop w:val="0"/>
          <w:marBottom w:val="0"/>
          <w:divBdr>
            <w:top w:val="none" w:sz="0" w:space="0" w:color="auto"/>
            <w:left w:val="none" w:sz="0" w:space="0" w:color="auto"/>
            <w:bottom w:val="none" w:sz="0" w:space="0" w:color="auto"/>
            <w:right w:val="none" w:sz="0" w:space="0" w:color="auto"/>
          </w:divBdr>
        </w:div>
        <w:div w:id="1751075414">
          <w:marLeft w:val="480"/>
          <w:marRight w:val="0"/>
          <w:marTop w:val="0"/>
          <w:marBottom w:val="0"/>
          <w:divBdr>
            <w:top w:val="none" w:sz="0" w:space="0" w:color="auto"/>
            <w:left w:val="none" w:sz="0" w:space="0" w:color="auto"/>
            <w:bottom w:val="none" w:sz="0" w:space="0" w:color="auto"/>
            <w:right w:val="none" w:sz="0" w:space="0" w:color="auto"/>
          </w:divBdr>
        </w:div>
        <w:div w:id="1505784949">
          <w:marLeft w:val="480"/>
          <w:marRight w:val="0"/>
          <w:marTop w:val="0"/>
          <w:marBottom w:val="0"/>
          <w:divBdr>
            <w:top w:val="none" w:sz="0" w:space="0" w:color="auto"/>
            <w:left w:val="none" w:sz="0" w:space="0" w:color="auto"/>
            <w:bottom w:val="none" w:sz="0" w:space="0" w:color="auto"/>
            <w:right w:val="none" w:sz="0" w:space="0" w:color="auto"/>
          </w:divBdr>
        </w:div>
        <w:div w:id="1416707039">
          <w:marLeft w:val="480"/>
          <w:marRight w:val="0"/>
          <w:marTop w:val="0"/>
          <w:marBottom w:val="0"/>
          <w:divBdr>
            <w:top w:val="none" w:sz="0" w:space="0" w:color="auto"/>
            <w:left w:val="none" w:sz="0" w:space="0" w:color="auto"/>
            <w:bottom w:val="none" w:sz="0" w:space="0" w:color="auto"/>
            <w:right w:val="none" w:sz="0" w:space="0" w:color="auto"/>
          </w:divBdr>
        </w:div>
        <w:div w:id="1800104383">
          <w:marLeft w:val="480"/>
          <w:marRight w:val="0"/>
          <w:marTop w:val="0"/>
          <w:marBottom w:val="0"/>
          <w:divBdr>
            <w:top w:val="none" w:sz="0" w:space="0" w:color="auto"/>
            <w:left w:val="none" w:sz="0" w:space="0" w:color="auto"/>
            <w:bottom w:val="none" w:sz="0" w:space="0" w:color="auto"/>
            <w:right w:val="none" w:sz="0" w:space="0" w:color="auto"/>
          </w:divBdr>
        </w:div>
        <w:div w:id="1879389825">
          <w:marLeft w:val="480"/>
          <w:marRight w:val="0"/>
          <w:marTop w:val="0"/>
          <w:marBottom w:val="0"/>
          <w:divBdr>
            <w:top w:val="none" w:sz="0" w:space="0" w:color="auto"/>
            <w:left w:val="none" w:sz="0" w:space="0" w:color="auto"/>
            <w:bottom w:val="none" w:sz="0" w:space="0" w:color="auto"/>
            <w:right w:val="none" w:sz="0" w:space="0" w:color="auto"/>
          </w:divBdr>
        </w:div>
        <w:div w:id="104425104">
          <w:marLeft w:val="480"/>
          <w:marRight w:val="0"/>
          <w:marTop w:val="0"/>
          <w:marBottom w:val="0"/>
          <w:divBdr>
            <w:top w:val="none" w:sz="0" w:space="0" w:color="auto"/>
            <w:left w:val="none" w:sz="0" w:space="0" w:color="auto"/>
            <w:bottom w:val="none" w:sz="0" w:space="0" w:color="auto"/>
            <w:right w:val="none" w:sz="0" w:space="0" w:color="auto"/>
          </w:divBdr>
        </w:div>
        <w:div w:id="1030495059">
          <w:marLeft w:val="480"/>
          <w:marRight w:val="0"/>
          <w:marTop w:val="0"/>
          <w:marBottom w:val="0"/>
          <w:divBdr>
            <w:top w:val="none" w:sz="0" w:space="0" w:color="auto"/>
            <w:left w:val="none" w:sz="0" w:space="0" w:color="auto"/>
            <w:bottom w:val="none" w:sz="0" w:space="0" w:color="auto"/>
            <w:right w:val="none" w:sz="0" w:space="0" w:color="auto"/>
          </w:divBdr>
        </w:div>
        <w:div w:id="1141076839">
          <w:marLeft w:val="480"/>
          <w:marRight w:val="0"/>
          <w:marTop w:val="0"/>
          <w:marBottom w:val="0"/>
          <w:divBdr>
            <w:top w:val="none" w:sz="0" w:space="0" w:color="auto"/>
            <w:left w:val="none" w:sz="0" w:space="0" w:color="auto"/>
            <w:bottom w:val="none" w:sz="0" w:space="0" w:color="auto"/>
            <w:right w:val="none" w:sz="0" w:space="0" w:color="auto"/>
          </w:divBdr>
        </w:div>
        <w:div w:id="1383479057">
          <w:marLeft w:val="480"/>
          <w:marRight w:val="0"/>
          <w:marTop w:val="0"/>
          <w:marBottom w:val="0"/>
          <w:divBdr>
            <w:top w:val="none" w:sz="0" w:space="0" w:color="auto"/>
            <w:left w:val="none" w:sz="0" w:space="0" w:color="auto"/>
            <w:bottom w:val="none" w:sz="0" w:space="0" w:color="auto"/>
            <w:right w:val="none" w:sz="0" w:space="0" w:color="auto"/>
          </w:divBdr>
        </w:div>
        <w:div w:id="335495724">
          <w:marLeft w:val="480"/>
          <w:marRight w:val="0"/>
          <w:marTop w:val="0"/>
          <w:marBottom w:val="0"/>
          <w:divBdr>
            <w:top w:val="none" w:sz="0" w:space="0" w:color="auto"/>
            <w:left w:val="none" w:sz="0" w:space="0" w:color="auto"/>
            <w:bottom w:val="none" w:sz="0" w:space="0" w:color="auto"/>
            <w:right w:val="none" w:sz="0" w:space="0" w:color="auto"/>
          </w:divBdr>
        </w:div>
        <w:div w:id="827672955">
          <w:marLeft w:val="480"/>
          <w:marRight w:val="0"/>
          <w:marTop w:val="0"/>
          <w:marBottom w:val="0"/>
          <w:divBdr>
            <w:top w:val="none" w:sz="0" w:space="0" w:color="auto"/>
            <w:left w:val="none" w:sz="0" w:space="0" w:color="auto"/>
            <w:bottom w:val="none" w:sz="0" w:space="0" w:color="auto"/>
            <w:right w:val="none" w:sz="0" w:space="0" w:color="auto"/>
          </w:divBdr>
        </w:div>
        <w:div w:id="407120863">
          <w:marLeft w:val="480"/>
          <w:marRight w:val="0"/>
          <w:marTop w:val="0"/>
          <w:marBottom w:val="0"/>
          <w:divBdr>
            <w:top w:val="none" w:sz="0" w:space="0" w:color="auto"/>
            <w:left w:val="none" w:sz="0" w:space="0" w:color="auto"/>
            <w:bottom w:val="none" w:sz="0" w:space="0" w:color="auto"/>
            <w:right w:val="none" w:sz="0" w:space="0" w:color="auto"/>
          </w:divBdr>
        </w:div>
        <w:div w:id="624652849">
          <w:marLeft w:val="480"/>
          <w:marRight w:val="0"/>
          <w:marTop w:val="0"/>
          <w:marBottom w:val="0"/>
          <w:divBdr>
            <w:top w:val="none" w:sz="0" w:space="0" w:color="auto"/>
            <w:left w:val="none" w:sz="0" w:space="0" w:color="auto"/>
            <w:bottom w:val="none" w:sz="0" w:space="0" w:color="auto"/>
            <w:right w:val="none" w:sz="0" w:space="0" w:color="auto"/>
          </w:divBdr>
        </w:div>
        <w:div w:id="1627470338">
          <w:marLeft w:val="480"/>
          <w:marRight w:val="0"/>
          <w:marTop w:val="0"/>
          <w:marBottom w:val="0"/>
          <w:divBdr>
            <w:top w:val="none" w:sz="0" w:space="0" w:color="auto"/>
            <w:left w:val="none" w:sz="0" w:space="0" w:color="auto"/>
            <w:bottom w:val="none" w:sz="0" w:space="0" w:color="auto"/>
            <w:right w:val="none" w:sz="0" w:space="0" w:color="auto"/>
          </w:divBdr>
        </w:div>
        <w:div w:id="103888074">
          <w:marLeft w:val="480"/>
          <w:marRight w:val="0"/>
          <w:marTop w:val="0"/>
          <w:marBottom w:val="0"/>
          <w:divBdr>
            <w:top w:val="none" w:sz="0" w:space="0" w:color="auto"/>
            <w:left w:val="none" w:sz="0" w:space="0" w:color="auto"/>
            <w:bottom w:val="none" w:sz="0" w:space="0" w:color="auto"/>
            <w:right w:val="none" w:sz="0" w:space="0" w:color="auto"/>
          </w:divBdr>
        </w:div>
        <w:div w:id="1391154492">
          <w:marLeft w:val="480"/>
          <w:marRight w:val="0"/>
          <w:marTop w:val="0"/>
          <w:marBottom w:val="0"/>
          <w:divBdr>
            <w:top w:val="none" w:sz="0" w:space="0" w:color="auto"/>
            <w:left w:val="none" w:sz="0" w:space="0" w:color="auto"/>
            <w:bottom w:val="none" w:sz="0" w:space="0" w:color="auto"/>
            <w:right w:val="none" w:sz="0" w:space="0" w:color="auto"/>
          </w:divBdr>
        </w:div>
        <w:div w:id="1845508141">
          <w:marLeft w:val="480"/>
          <w:marRight w:val="0"/>
          <w:marTop w:val="0"/>
          <w:marBottom w:val="0"/>
          <w:divBdr>
            <w:top w:val="none" w:sz="0" w:space="0" w:color="auto"/>
            <w:left w:val="none" w:sz="0" w:space="0" w:color="auto"/>
            <w:bottom w:val="none" w:sz="0" w:space="0" w:color="auto"/>
            <w:right w:val="none" w:sz="0" w:space="0" w:color="auto"/>
          </w:divBdr>
        </w:div>
        <w:div w:id="939028488">
          <w:marLeft w:val="480"/>
          <w:marRight w:val="0"/>
          <w:marTop w:val="0"/>
          <w:marBottom w:val="0"/>
          <w:divBdr>
            <w:top w:val="none" w:sz="0" w:space="0" w:color="auto"/>
            <w:left w:val="none" w:sz="0" w:space="0" w:color="auto"/>
            <w:bottom w:val="none" w:sz="0" w:space="0" w:color="auto"/>
            <w:right w:val="none" w:sz="0" w:space="0" w:color="auto"/>
          </w:divBdr>
        </w:div>
        <w:div w:id="180824474">
          <w:marLeft w:val="480"/>
          <w:marRight w:val="0"/>
          <w:marTop w:val="0"/>
          <w:marBottom w:val="0"/>
          <w:divBdr>
            <w:top w:val="none" w:sz="0" w:space="0" w:color="auto"/>
            <w:left w:val="none" w:sz="0" w:space="0" w:color="auto"/>
            <w:bottom w:val="none" w:sz="0" w:space="0" w:color="auto"/>
            <w:right w:val="none" w:sz="0" w:space="0" w:color="auto"/>
          </w:divBdr>
        </w:div>
        <w:div w:id="2138719613">
          <w:marLeft w:val="480"/>
          <w:marRight w:val="0"/>
          <w:marTop w:val="0"/>
          <w:marBottom w:val="0"/>
          <w:divBdr>
            <w:top w:val="none" w:sz="0" w:space="0" w:color="auto"/>
            <w:left w:val="none" w:sz="0" w:space="0" w:color="auto"/>
            <w:bottom w:val="none" w:sz="0" w:space="0" w:color="auto"/>
            <w:right w:val="none" w:sz="0" w:space="0" w:color="auto"/>
          </w:divBdr>
        </w:div>
        <w:div w:id="1929773122">
          <w:marLeft w:val="480"/>
          <w:marRight w:val="0"/>
          <w:marTop w:val="0"/>
          <w:marBottom w:val="0"/>
          <w:divBdr>
            <w:top w:val="none" w:sz="0" w:space="0" w:color="auto"/>
            <w:left w:val="none" w:sz="0" w:space="0" w:color="auto"/>
            <w:bottom w:val="none" w:sz="0" w:space="0" w:color="auto"/>
            <w:right w:val="none" w:sz="0" w:space="0" w:color="auto"/>
          </w:divBdr>
        </w:div>
        <w:div w:id="1903325975">
          <w:marLeft w:val="480"/>
          <w:marRight w:val="0"/>
          <w:marTop w:val="0"/>
          <w:marBottom w:val="0"/>
          <w:divBdr>
            <w:top w:val="none" w:sz="0" w:space="0" w:color="auto"/>
            <w:left w:val="none" w:sz="0" w:space="0" w:color="auto"/>
            <w:bottom w:val="none" w:sz="0" w:space="0" w:color="auto"/>
            <w:right w:val="none" w:sz="0" w:space="0" w:color="auto"/>
          </w:divBdr>
        </w:div>
        <w:div w:id="1889612029">
          <w:marLeft w:val="480"/>
          <w:marRight w:val="0"/>
          <w:marTop w:val="0"/>
          <w:marBottom w:val="0"/>
          <w:divBdr>
            <w:top w:val="none" w:sz="0" w:space="0" w:color="auto"/>
            <w:left w:val="none" w:sz="0" w:space="0" w:color="auto"/>
            <w:bottom w:val="none" w:sz="0" w:space="0" w:color="auto"/>
            <w:right w:val="none" w:sz="0" w:space="0" w:color="auto"/>
          </w:divBdr>
        </w:div>
        <w:div w:id="2073190063">
          <w:marLeft w:val="480"/>
          <w:marRight w:val="0"/>
          <w:marTop w:val="0"/>
          <w:marBottom w:val="0"/>
          <w:divBdr>
            <w:top w:val="none" w:sz="0" w:space="0" w:color="auto"/>
            <w:left w:val="none" w:sz="0" w:space="0" w:color="auto"/>
            <w:bottom w:val="none" w:sz="0" w:space="0" w:color="auto"/>
            <w:right w:val="none" w:sz="0" w:space="0" w:color="auto"/>
          </w:divBdr>
        </w:div>
        <w:div w:id="1997760160">
          <w:marLeft w:val="480"/>
          <w:marRight w:val="0"/>
          <w:marTop w:val="0"/>
          <w:marBottom w:val="0"/>
          <w:divBdr>
            <w:top w:val="none" w:sz="0" w:space="0" w:color="auto"/>
            <w:left w:val="none" w:sz="0" w:space="0" w:color="auto"/>
            <w:bottom w:val="none" w:sz="0" w:space="0" w:color="auto"/>
            <w:right w:val="none" w:sz="0" w:space="0" w:color="auto"/>
          </w:divBdr>
        </w:div>
        <w:div w:id="1097168702">
          <w:marLeft w:val="480"/>
          <w:marRight w:val="0"/>
          <w:marTop w:val="0"/>
          <w:marBottom w:val="0"/>
          <w:divBdr>
            <w:top w:val="none" w:sz="0" w:space="0" w:color="auto"/>
            <w:left w:val="none" w:sz="0" w:space="0" w:color="auto"/>
            <w:bottom w:val="none" w:sz="0" w:space="0" w:color="auto"/>
            <w:right w:val="none" w:sz="0" w:space="0" w:color="auto"/>
          </w:divBdr>
        </w:div>
        <w:div w:id="888108211">
          <w:marLeft w:val="480"/>
          <w:marRight w:val="0"/>
          <w:marTop w:val="0"/>
          <w:marBottom w:val="0"/>
          <w:divBdr>
            <w:top w:val="none" w:sz="0" w:space="0" w:color="auto"/>
            <w:left w:val="none" w:sz="0" w:space="0" w:color="auto"/>
            <w:bottom w:val="none" w:sz="0" w:space="0" w:color="auto"/>
            <w:right w:val="none" w:sz="0" w:space="0" w:color="auto"/>
          </w:divBdr>
        </w:div>
        <w:div w:id="508449326">
          <w:marLeft w:val="480"/>
          <w:marRight w:val="0"/>
          <w:marTop w:val="0"/>
          <w:marBottom w:val="0"/>
          <w:divBdr>
            <w:top w:val="none" w:sz="0" w:space="0" w:color="auto"/>
            <w:left w:val="none" w:sz="0" w:space="0" w:color="auto"/>
            <w:bottom w:val="none" w:sz="0" w:space="0" w:color="auto"/>
            <w:right w:val="none" w:sz="0" w:space="0" w:color="auto"/>
          </w:divBdr>
        </w:div>
        <w:div w:id="1332177088">
          <w:marLeft w:val="480"/>
          <w:marRight w:val="0"/>
          <w:marTop w:val="0"/>
          <w:marBottom w:val="0"/>
          <w:divBdr>
            <w:top w:val="none" w:sz="0" w:space="0" w:color="auto"/>
            <w:left w:val="none" w:sz="0" w:space="0" w:color="auto"/>
            <w:bottom w:val="none" w:sz="0" w:space="0" w:color="auto"/>
            <w:right w:val="none" w:sz="0" w:space="0" w:color="auto"/>
          </w:divBdr>
        </w:div>
        <w:div w:id="976226013">
          <w:marLeft w:val="480"/>
          <w:marRight w:val="0"/>
          <w:marTop w:val="0"/>
          <w:marBottom w:val="0"/>
          <w:divBdr>
            <w:top w:val="none" w:sz="0" w:space="0" w:color="auto"/>
            <w:left w:val="none" w:sz="0" w:space="0" w:color="auto"/>
            <w:bottom w:val="none" w:sz="0" w:space="0" w:color="auto"/>
            <w:right w:val="none" w:sz="0" w:space="0" w:color="auto"/>
          </w:divBdr>
        </w:div>
        <w:div w:id="1261449607">
          <w:marLeft w:val="480"/>
          <w:marRight w:val="0"/>
          <w:marTop w:val="0"/>
          <w:marBottom w:val="0"/>
          <w:divBdr>
            <w:top w:val="none" w:sz="0" w:space="0" w:color="auto"/>
            <w:left w:val="none" w:sz="0" w:space="0" w:color="auto"/>
            <w:bottom w:val="none" w:sz="0" w:space="0" w:color="auto"/>
            <w:right w:val="none" w:sz="0" w:space="0" w:color="auto"/>
          </w:divBdr>
        </w:div>
        <w:div w:id="620110079">
          <w:marLeft w:val="480"/>
          <w:marRight w:val="0"/>
          <w:marTop w:val="0"/>
          <w:marBottom w:val="0"/>
          <w:divBdr>
            <w:top w:val="none" w:sz="0" w:space="0" w:color="auto"/>
            <w:left w:val="none" w:sz="0" w:space="0" w:color="auto"/>
            <w:bottom w:val="none" w:sz="0" w:space="0" w:color="auto"/>
            <w:right w:val="none" w:sz="0" w:space="0" w:color="auto"/>
          </w:divBdr>
        </w:div>
        <w:div w:id="1930654915">
          <w:marLeft w:val="480"/>
          <w:marRight w:val="0"/>
          <w:marTop w:val="0"/>
          <w:marBottom w:val="0"/>
          <w:divBdr>
            <w:top w:val="none" w:sz="0" w:space="0" w:color="auto"/>
            <w:left w:val="none" w:sz="0" w:space="0" w:color="auto"/>
            <w:bottom w:val="none" w:sz="0" w:space="0" w:color="auto"/>
            <w:right w:val="none" w:sz="0" w:space="0" w:color="auto"/>
          </w:divBdr>
        </w:div>
        <w:div w:id="126969498">
          <w:marLeft w:val="480"/>
          <w:marRight w:val="0"/>
          <w:marTop w:val="0"/>
          <w:marBottom w:val="0"/>
          <w:divBdr>
            <w:top w:val="none" w:sz="0" w:space="0" w:color="auto"/>
            <w:left w:val="none" w:sz="0" w:space="0" w:color="auto"/>
            <w:bottom w:val="none" w:sz="0" w:space="0" w:color="auto"/>
            <w:right w:val="none" w:sz="0" w:space="0" w:color="auto"/>
          </w:divBdr>
        </w:div>
        <w:div w:id="1460681290">
          <w:marLeft w:val="480"/>
          <w:marRight w:val="0"/>
          <w:marTop w:val="0"/>
          <w:marBottom w:val="0"/>
          <w:divBdr>
            <w:top w:val="none" w:sz="0" w:space="0" w:color="auto"/>
            <w:left w:val="none" w:sz="0" w:space="0" w:color="auto"/>
            <w:bottom w:val="none" w:sz="0" w:space="0" w:color="auto"/>
            <w:right w:val="none" w:sz="0" w:space="0" w:color="auto"/>
          </w:divBdr>
        </w:div>
        <w:div w:id="851603162">
          <w:marLeft w:val="480"/>
          <w:marRight w:val="0"/>
          <w:marTop w:val="0"/>
          <w:marBottom w:val="0"/>
          <w:divBdr>
            <w:top w:val="none" w:sz="0" w:space="0" w:color="auto"/>
            <w:left w:val="none" w:sz="0" w:space="0" w:color="auto"/>
            <w:bottom w:val="none" w:sz="0" w:space="0" w:color="auto"/>
            <w:right w:val="none" w:sz="0" w:space="0" w:color="auto"/>
          </w:divBdr>
        </w:div>
        <w:div w:id="1261640754">
          <w:marLeft w:val="480"/>
          <w:marRight w:val="0"/>
          <w:marTop w:val="0"/>
          <w:marBottom w:val="0"/>
          <w:divBdr>
            <w:top w:val="none" w:sz="0" w:space="0" w:color="auto"/>
            <w:left w:val="none" w:sz="0" w:space="0" w:color="auto"/>
            <w:bottom w:val="none" w:sz="0" w:space="0" w:color="auto"/>
            <w:right w:val="none" w:sz="0" w:space="0" w:color="auto"/>
          </w:divBdr>
        </w:div>
        <w:div w:id="868572509">
          <w:marLeft w:val="480"/>
          <w:marRight w:val="0"/>
          <w:marTop w:val="0"/>
          <w:marBottom w:val="0"/>
          <w:divBdr>
            <w:top w:val="none" w:sz="0" w:space="0" w:color="auto"/>
            <w:left w:val="none" w:sz="0" w:space="0" w:color="auto"/>
            <w:bottom w:val="none" w:sz="0" w:space="0" w:color="auto"/>
            <w:right w:val="none" w:sz="0" w:space="0" w:color="auto"/>
          </w:divBdr>
        </w:div>
        <w:div w:id="1802117849">
          <w:marLeft w:val="480"/>
          <w:marRight w:val="0"/>
          <w:marTop w:val="0"/>
          <w:marBottom w:val="0"/>
          <w:divBdr>
            <w:top w:val="none" w:sz="0" w:space="0" w:color="auto"/>
            <w:left w:val="none" w:sz="0" w:space="0" w:color="auto"/>
            <w:bottom w:val="none" w:sz="0" w:space="0" w:color="auto"/>
            <w:right w:val="none" w:sz="0" w:space="0" w:color="auto"/>
          </w:divBdr>
        </w:div>
        <w:div w:id="37514455">
          <w:marLeft w:val="480"/>
          <w:marRight w:val="0"/>
          <w:marTop w:val="0"/>
          <w:marBottom w:val="0"/>
          <w:divBdr>
            <w:top w:val="none" w:sz="0" w:space="0" w:color="auto"/>
            <w:left w:val="none" w:sz="0" w:space="0" w:color="auto"/>
            <w:bottom w:val="none" w:sz="0" w:space="0" w:color="auto"/>
            <w:right w:val="none" w:sz="0" w:space="0" w:color="auto"/>
          </w:divBdr>
        </w:div>
        <w:div w:id="746878902">
          <w:marLeft w:val="480"/>
          <w:marRight w:val="0"/>
          <w:marTop w:val="0"/>
          <w:marBottom w:val="0"/>
          <w:divBdr>
            <w:top w:val="none" w:sz="0" w:space="0" w:color="auto"/>
            <w:left w:val="none" w:sz="0" w:space="0" w:color="auto"/>
            <w:bottom w:val="none" w:sz="0" w:space="0" w:color="auto"/>
            <w:right w:val="none" w:sz="0" w:space="0" w:color="auto"/>
          </w:divBdr>
        </w:div>
        <w:div w:id="640114107">
          <w:marLeft w:val="480"/>
          <w:marRight w:val="0"/>
          <w:marTop w:val="0"/>
          <w:marBottom w:val="0"/>
          <w:divBdr>
            <w:top w:val="none" w:sz="0" w:space="0" w:color="auto"/>
            <w:left w:val="none" w:sz="0" w:space="0" w:color="auto"/>
            <w:bottom w:val="none" w:sz="0" w:space="0" w:color="auto"/>
            <w:right w:val="none" w:sz="0" w:space="0" w:color="auto"/>
          </w:divBdr>
        </w:div>
        <w:div w:id="1656491374">
          <w:marLeft w:val="480"/>
          <w:marRight w:val="0"/>
          <w:marTop w:val="0"/>
          <w:marBottom w:val="0"/>
          <w:divBdr>
            <w:top w:val="none" w:sz="0" w:space="0" w:color="auto"/>
            <w:left w:val="none" w:sz="0" w:space="0" w:color="auto"/>
            <w:bottom w:val="none" w:sz="0" w:space="0" w:color="auto"/>
            <w:right w:val="none" w:sz="0" w:space="0" w:color="auto"/>
          </w:divBdr>
        </w:div>
      </w:divsChild>
    </w:div>
    <w:div w:id="1314718840">
      <w:bodyDiv w:val="1"/>
      <w:marLeft w:val="0"/>
      <w:marRight w:val="0"/>
      <w:marTop w:val="0"/>
      <w:marBottom w:val="0"/>
      <w:divBdr>
        <w:top w:val="none" w:sz="0" w:space="0" w:color="auto"/>
        <w:left w:val="none" w:sz="0" w:space="0" w:color="auto"/>
        <w:bottom w:val="none" w:sz="0" w:space="0" w:color="auto"/>
        <w:right w:val="none" w:sz="0" w:space="0" w:color="auto"/>
      </w:divBdr>
    </w:div>
    <w:div w:id="1315375829">
      <w:bodyDiv w:val="1"/>
      <w:marLeft w:val="0"/>
      <w:marRight w:val="0"/>
      <w:marTop w:val="0"/>
      <w:marBottom w:val="0"/>
      <w:divBdr>
        <w:top w:val="none" w:sz="0" w:space="0" w:color="auto"/>
        <w:left w:val="none" w:sz="0" w:space="0" w:color="auto"/>
        <w:bottom w:val="none" w:sz="0" w:space="0" w:color="auto"/>
        <w:right w:val="none" w:sz="0" w:space="0" w:color="auto"/>
      </w:divBdr>
    </w:div>
    <w:div w:id="1320773301">
      <w:bodyDiv w:val="1"/>
      <w:marLeft w:val="0"/>
      <w:marRight w:val="0"/>
      <w:marTop w:val="0"/>
      <w:marBottom w:val="0"/>
      <w:divBdr>
        <w:top w:val="none" w:sz="0" w:space="0" w:color="auto"/>
        <w:left w:val="none" w:sz="0" w:space="0" w:color="auto"/>
        <w:bottom w:val="none" w:sz="0" w:space="0" w:color="auto"/>
        <w:right w:val="none" w:sz="0" w:space="0" w:color="auto"/>
      </w:divBdr>
    </w:div>
    <w:div w:id="1322781917">
      <w:bodyDiv w:val="1"/>
      <w:marLeft w:val="0"/>
      <w:marRight w:val="0"/>
      <w:marTop w:val="0"/>
      <w:marBottom w:val="0"/>
      <w:divBdr>
        <w:top w:val="none" w:sz="0" w:space="0" w:color="auto"/>
        <w:left w:val="none" w:sz="0" w:space="0" w:color="auto"/>
        <w:bottom w:val="none" w:sz="0" w:space="0" w:color="auto"/>
        <w:right w:val="none" w:sz="0" w:space="0" w:color="auto"/>
      </w:divBdr>
    </w:div>
    <w:div w:id="1328050826">
      <w:bodyDiv w:val="1"/>
      <w:marLeft w:val="0"/>
      <w:marRight w:val="0"/>
      <w:marTop w:val="0"/>
      <w:marBottom w:val="0"/>
      <w:divBdr>
        <w:top w:val="none" w:sz="0" w:space="0" w:color="auto"/>
        <w:left w:val="none" w:sz="0" w:space="0" w:color="auto"/>
        <w:bottom w:val="none" w:sz="0" w:space="0" w:color="auto"/>
        <w:right w:val="none" w:sz="0" w:space="0" w:color="auto"/>
      </w:divBdr>
    </w:div>
    <w:div w:id="1335036637">
      <w:bodyDiv w:val="1"/>
      <w:marLeft w:val="0"/>
      <w:marRight w:val="0"/>
      <w:marTop w:val="0"/>
      <w:marBottom w:val="0"/>
      <w:divBdr>
        <w:top w:val="none" w:sz="0" w:space="0" w:color="auto"/>
        <w:left w:val="none" w:sz="0" w:space="0" w:color="auto"/>
        <w:bottom w:val="none" w:sz="0" w:space="0" w:color="auto"/>
        <w:right w:val="none" w:sz="0" w:space="0" w:color="auto"/>
      </w:divBdr>
      <w:divsChild>
        <w:div w:id="238369909">
          <w:marLeft w:val="480"/>
          <w:marRight w:val="0"/>
          <w:marTop w:val="0"/>
          <w:marBottom w:val="0"/>
          <w:divBdr>
            <w:top w:val="none" w:sz="0" w:space="0" w:color="auto"/>
            <w:left w:val="none" w:sz="0" w:space="0" w:color="auto"/>
            <w:bottom w:val="none" w:sz="0" w:space="0" w:color="auto"/>
            <w:right w:val="none" w:sz="0" w:space="0" w:color="auto"/>
          </w:divBdr>
        </w:div>
        <w:div w:id="1736858466">
          <w:marLeft w:val="480"/>
          <w:marRight w:val="0"/>
          <w:marTop w:val="0"/>
          <w:marBottom w:val="0"/>
          <w:divBdr>
            <w:top w:val="none" w:sz="0" w:space="0" w:color="auto"/>
            <w:left w:val="none" w:sz="0" w:space="0" w:color="auto"/>
            <w:bottom w:val="none" w:sz="0" w:space="0" w:color="auto"/>
            <w:right w:val="none" w:sz="0" w:space="0" w:color="auto"/>
          </w:divBdr>
        </w:div>
        <w:div w:id="1649166741">
          <w:marLeft w:val="480"/>
          <w:marRight w:val="0"/>
          <w:marTop w:val="0"/>
          <w:marBottom w:val="0"/>
          <w:divBdr>
            <w:top w:val="none" w:sz="0" w:space="0" w:color="auto"/>
            <w:left w:val="none" w:sz="0" w:space="0" w:color="auto"/>
            <w:bottom w:val="none" w:sz="0" w:space="0" w:color="auto"/>
            <w:right w:val="none" w:sz="0" w:space="0" w:color="auto"/>
          </w:divBdr>
        </w:div>
        <w:div w:id="65031834">
          <w:marLeft w:val="480"/>
          <w:marRight w:val="0"/>
          <w:marTop w:val="0"/>
          <w:marBottom w:val="0"/>
          <w:divBdr>
            <w:top w:val="none" w:sz="0" w:space="0" w:color="auto"/>
            <w:left w:val="none" w:sz="0" w:space="0" w:color="auto"/>
            <w:bottom w:val="none" w:sz="0" w:space="0" w:color="auto"/>
            <w:right w:val="none" w:sz="0" w:space="0" w:color="auto"/>
          </w:divBdr>
        </w:div>
        <w:div w:id="364327829">
          <w:marLeft w:val="480"/>
          <w:marRight w:val="0"/>
          <w:marTop w:val="0"/>
          <w:marBottom w:val="0"/>
          <w:divBdr>
            <w:top w:val="none" w:sz="0" w:space="0" w:color="auto"/>
            <w:left w:val="none" w:sz="0" w:space="0" w:color="auto"/>
            <w:bottom w:val="none" w:sz="0" w:space="0" w:color="auto"/>
            <w:right w:val="none" w:sz="0" w:space="0" w:color="auto"/>
          </w:divBdr>
        </w:div>
        <w:div w:id="1970277690">
          <w:marLeft w:val="480"/>
          <w:marRight w:val="0"/>
          <w:marTop w:val="0"/>
          <w:marBottom w:val="0"/>
          <w:divBdr>
            <w:top w:val="none" w:sz="0" w:space="0" w:color="auto"/>
            <w:left w:val="none" w:sz="0" w:space="0" w:color="auto"/>
            <w:bottom w:val="none" w:sz="0" w:space="0" w:color="auto"/>
            <w:right w:val="none" w:sz="0" w:space="0" w:color="auto"/>
          </w:divBdr>
        </w:div>
        <w:div w:id="1979411744">
          <w:marLeft w:val="480"/>
          <w:marRight w:val="0"/>
          <w:marTop w:val="0"/>
          <w:marBottom w:val="0"/>
          <w:divBdr>
            <w:top w:val="none" w:sz="0" w:space="0" w:color="auto"/>
            <w:left w:val="none" w:sz="0" w:space="0" w:color="auto"/>
            <w:bottom w:val="none" w:sz="0" w:space="0" w:color="auto"/>
            <w:right w:val="none" w:sz="0" w:space="0" w:color="auto"/>
          </w:divBdr>
        </w:div>
        <w:div w:id="468279798">
          <w:marLeft w:val="480"/>
          <w:marRight w:val="0"/>
          <w:marTop w:val="0"/>
          <w:marBottom w:val="0"/>
          <w:divBdr>
            <w:top w:val="none" w:sz="0" w:space="0" w:color="auto"/>
            <w:left w:val="none" w:sz="0" w:space="0" w:color="auto"/>
            <w:bottom w:val="none" w:sz="0" w:space="0" w:color="auto"/>
            <w:right w:val="none" w:sz="0" w:space="0" w:color="auto"/>
          </w:divBdr>
        </w:div>
        <w:div w:id="749548761">
          <w:marLeft w:val="480"/>
          <w:marRight w:val="0"/>
          <w:marTop w:val="0"/>
          <w:marBottom w:val="0"/>
          <w:divBdr>
            <w:top w:val="none" w:sz="0" w:space="0" w:color="auto"/>
            <w:left w:val="none" w:sz="0" w:space="0" w:color="auto"/>
            <w:bottom w:val="none" w:sz="0" w:space="0" w:color="auto"/>
            <w:right w:val="none" w:sz="0" w:space="0" w:color="auto"/>
          </w:divBdr>
        </w:div>
        <w:div w:id="1931427269">
          <w:marLeft w:val="480"/>
          <w:marRight w:val="0"/>
          <w:marTop w:val="0"/>
          <w:marBottom w:val="0"/>
          <w:divBdr>
            <w:top w:val="none" w:sz="0" w:space="0" w:color="auto"/>
            <w:left w:val="none" w:sz="0" w:space="0" w:color="auto"/>
            <w:bottom w:val="none" w:sz="0" w:space="0" w:color="auto"/>
            <w:right w:val="none" w:sz="0" w:space="0" w:color="auto"/>
          </w:divBdr>
        </w:div>
        <w:div w:id="935014846">
          <w:marLeft w:val="480"/>
          <w:marRight w:val="0"/>
          <w:marTop w:val="0"/>
          <w:marBottom w:val="0"/>
          <w:divBdr>
            <w:top w:val="none" w:sz="0" w:space="0" w:color="auto"/>
            <w:left w:val="none" w:sz="0" w:space="0" w:color="auto"/>
            <w:bottom w:val="none" w:sz="0" w:space="0" w:color="auto"/>
            <w:right w:val="none" w:sz="0" w:space="0" w:color="auto"/>
          </w:divBdr>
        </w:div>
        <w:div w:id="1446189001">
          <w:marLeft w:val="480"/>
          <w:marRight w:val="0"/>
          <w:marTop w:val="0"/>
          <w:marBottom w:val="0"/>
          <w:divBdr>
            <w:top w:val="none" w:sz="0" w:space="0" w:color="auto"/>
            <w:left w:val="none" w:sz="0" w:space="0" w:color="auto"/>
            <w:bottom w:val="none" w:sz="0" w:space="0" w:color="auto"/>
            <w:right w:val="none" w:sz="0" w:space="0" w:color="auto"/>
          </w:divBdr>
        </w:div>
        <w:div w:id="420879571">
          <w:marLeft w:val="480"/>
          <w:marRight w:val="0"/>
          <w:marTop w:val="0"/>
          <w:marBottom w:val="0"/>
          <w:divBdr>
            <w:top w:val="none" w:sz="0" w:space="0" w:color="auto"/>
            <w:left w:val="none" w:sz="0" w:space="0" w:color="auto"/>
            <w:bottom w:val="none" w:sz="0" w:space="0" w:color="auto"/>
            <w:right w:val="none" w:sz="0" w:space="0" w:color="auto"/>
          </w:divBdr>
        </w:div>
        <w:div w:id="1747989523">
          <w:marLeft w:val="480"/>
          <w:marRight w:val="0"/>
          <w:marTop w:val="0"/>
          <w:marBottom w:val="0"/>
          <w:divBdr>
            <w:top w:val="none" w:sz="0" w:space="0" w:color="auto"/>
            <w:left w:val="none" w:sz="0" w:space="0" w:color="auto"/>
            <w:bottom w:val="none" w:sz="0" w:space="0" w:color="auto"/>
            <w:right w:val="none" w:sz="0" w:space="0" w:color="auto"/>
          </w:divBdr>
        </w:div>
        <w:div w:id="1127311240">
          <w:marLeft w:val="480"/>
          <w:marRight w:val="0"/>
          <w:marTop w:val="0"/>
          <w:marBottom w:val="0"/>
          <w:divBdr>
            <w:top w:val="none" w:sz="0" w:space="0" w:color="auto"/>
            <w:left w:val="none" w:sz="0" w:space="0" w:color="auto"/>
            <w:bottom w:val="none" w:sz="0" w:space="0" w:color="auto"/>
            <w:right w:val="none" w:sz="0" w:space="0" w:color="auto"/>
          </w:divBdr>
        </w:div>
        <w:div w:id="33969490">
          <w:marLeft w:val="480"/>
          <w:marRight w:val="0"/>
          <w:marTop w:val="0"/>
          <w:marBottom w:val="0"/>
          <w:divBdr>
            <w:top w:val="none" w:sz="0" w:space="0" w:color="auto"/>
            <w:left w:val="none" w:sz="0" w:space="0" w:color="auto"/>
            <w:bottom w:val="none" w:sz="0" w:space="0" w:color="auto"/>
            <w:right w:val="none" w:sz="0" w:space="0" w:color="auto"/>
          </w:divBdr>
        </w:div>
        <w:div w:id="1457987366">
          <w:marLeft w:val="480"/>
          <w:marRight w:val="0"/>
          <w:marTop w:val="0"/>
          <w:marBottom w:val="0"/>
          <w:divBdr>
            <w:top w:val="none" w:sz="0" w:space="0" w:color="auto"/>
            <w:left w:val="none" w:sz="0" w:space="0" w:color="auto"/>
            <w:bottom w:val="none" w:sz="0" w:space="0" w:color="auto"/>
            <w:right w:val="none" w:sz="0" w:space="0" w:color="auto"/>
          </w:divBdr>
        </w:div>
        <w:div w:id="264385750">
          <w:marLeft w:val="480"/>
          <w:marRight w:val="0"/>
          <w:marTop w:val="0"/>
          <w:marBottom w:val="0"/>
          <w:divBdr>
            <w:top w:val="none" w:sz="0" w:space="0" w:color="auto"/>
            <w:left w:val="none" w:sz="0" w:space="0" w:color="auto"/>
            <w:bottom w:val="none" w:sz="0" w:space="0" w:color="auto"/>
            <w:right w:val="none" w:sz="0" w:space="0" w:color="auto"/>
          </w:divBdr>
        </w:div>
        <w:div w:id="265040315">
          <w:marLeft w:val="480"/>
          <w:marRight w:val="0"/>
          <w:marTop w:val="0"/>
          <w:marBottom w:val="0"/>
          <w:divBdr>
            <w:top w:val="none" w:sz="0" w:space="0" w:color="auto"/>
            <w:left w:val="none" w:sz="0" w:space="0" w:color="auto"/>
            <w:bottom w:val="none" w:sz="0" w:space="0" w:color="auto"/>
            <w:right w:val="none" w:sz="0" w:space="0" w:color="auto"/>
          </w:divBdr>
        </w:div>
        <w:div w:id="1733310536">
          <w:marLeft w:val="480"/>
          <w:marRight w:val="0"/>
          <w:marTop w:val="0"/>
          <w:marBottom w:val="0"/>
          <w:divBdr>
            <w:top w:val="none" w:sz="0" w:space="0" w:color="auto"/>
            <w:left w:val="none" w:sz="0" w:space="0" w:color="auto"/>
            <w:bottom w:val="none" w:sz="0" w:space="0" w:color="auto"/>
            <w:right w:val="none" w:sz="0" w:space="0" w:color="auto"/>
          </w:divBdr>
        </w:div>
        <w:div w:id="927618916">
          <w:marLeft w:val="480"/>
          <w:marRight w:val="0"/>
          <w:marTop w:val="0"/>
          <w:marBottom w:val="0"/>
          <w:divBdr>
            <w:top w:val="none" w:sz="0" w:space="0" w:color="auto"/>
            <w:left w:val="none" w:sz="0" w:space="0" w:color="auto"/>
            <w:bottom w:val="none" w:sz="0" w:space="0" w:color="auto"/>
            <w:right w:val="none" w:sz="0" w:space="0" w:color="auto"/>
          </w:divBdr>
        </w:div>
        <w:div w:id="819813544">
          <w:marLeft w:val="480"/>
          <w:marRight w:val="0"/>
          <w:marTop w:val="0"/>
          <w:marBottom w:val="0"/>
          <w:divBdr>
            <w:top w:val="none" w:sz="0" w:space="0" w:color="auto"/>
            <w:left w:val="none" w:sz="0" w:space="0" w:color="auto"/>
            <w:bottom w:val="none" w:sz="0" w:space="0" w:color="auto"/>
            <w:right w:val="none" w:sz="0" w:space="0" w:color="auto"/>
          </w:divBdr>
        </w:div>
        <w:div w:id="947851218">
          <w:marLeft w:val="480"/>
          <w:marRight w:val="0"/>
          <w:marTop w:val="0"/>
          <w:marBottom w:val="0"/>
          <w:divBdr>
            <w:top w:val="none" w:sz="0" w:space="0" w:color="auto"/>
            <w:left w:val="none" w:sz="0" w:space="0" w:color="auto"/>
            <w:bottom w:val="none" w:sz="0" w:space="0" w:color="auto"/>
            <w:right w:val="none" w:sz="0" w:space="0" w:color="auto"/>
          </w:divBdr>
        </w:div>
        <w:div w:id="1729260270">
          <w:marLeft w:val="480"/>
          <w:marRight w:val="0"/>
          <w:marTop w:val="0"/>
          <w:marBottom w:val="0"/>
          <w:divBdr>
            <w:top w:val="none" w:sz="0" w:space="0" w:color="auto"/>
            <w:left w:val="none" w:sz="0" w:space="0" w:color="auto"/>
            <w:bottom w:val="none" w:sz="0" w:space="0" w:color="auto"/>
            <w:right w:val="none" w:sz="0" w:space="0" w:color="auto"/>
          </w:divBdr>
        </w:div>
        <w:div w:id="1563640207">
          <w:marLeft w:val="480"/>
          <w:marRight w:val="0"/>
          <w:marTop w:val="0"/>
          <w:marBottom w:val="0"/>
          <w:divBdr>
            <w:top w:val="none" w:sz="0" w:space="0" w:color="auto"/>
            <w:left w:val="none" w:sz="0" w:space="0" w:color="auto"/>
            <w:bottom w:val="none" w:sz="0" w:space="0" w:color="auto"/>
            <w:right w:val="none" w:sz="0" w:space="0" w:color="auto"/>
          </w:divBdr>
        </w:div>
        <w:div w:id="443381595">
          <w:marLeft w:val="480"/>
          <w:marRight w:val="0"/>
          <w:marTop w:val="0"/>
          <w:marBottom w:val="0"/>
          <w:divBdr>
            <w:top w:val="none" w:sz="0" w:space="0" w:color="auto"/>
            <w:left w:val="none" w:sz="0" w:space="0" w:color="auto"/>
            <w:bottom w:val="none" w:sz="0" w:space="0" w:color="auto"/>
            <w:right w:val="none" w:sz="0" w:space="0" w:color="auto"/>
          </w:divBdr>
        </w:div>
        <w:div w:id="483086286">
          <w:marLeft w:val="480"/>
          <w:marRight w:val="0"/>
          <w:marTop w:val="0"/>
          <w:marBottom w:val="0"/>
          <w:divBdr>
            <w:top w:val="none" w:sz="0" w:space="0" w:color="auto"/>
            <w:left w:val="none" w:sz="0" w:space="0" w:color="auto"/>
            <w:bottom w:val="none" w:sz="0" w:space="0" w:color="auto"/>
            <w:right w:val="none" w:sz="0" w:space="0" w:color="auto"/>
          </w:divBdr>
        </w:div>
        <w:div w:id="891771537">
          <w:marLeft w:val="480"/>
          <w:marRight w:val="0"/>
          <w:marTop w:val="0"/>
          <w:marBottom w:val="0"/>
          <w:divBdr>
            <w:top w:val="none" w:sz="0" w:space="0" w:color="auto"/>
            <w:left w:val="none" w:sz="0" w:space="0" w:color="auto"/>
            <w:bottom w:val="none" w:sz="0" w:space="0" w:color="auto"/>
            <w:right w:val="none" w:sz="0" w:space="0" w:color="auto"/>
          </w:divBdr>
        </w:div>
        <w:div w:id="326831372">
          <w:marLeft w:val="480"/>
          <w:marRight w:val="0"/>
          <w:marTop w:val="0"/>
          <w:marBottom w:val="0"/>
          <w:divBdr>
            <w:top w:val="none" w:sz="0" w:space="0" w:color="auto"/>
            <w:left w:val="none" w:sz="0" w:space="0" w:color="auto"/>
            <w:bottom w:val="none" w:sz="0" w:space="0" w:color="auto"/>
            <w:right w:val="none" w:sz="0" w:space="0" w:color="auto"/>
          </w:divBdr>
        </w:div>
        <w:div w:id="25180500">
          <w:marLeft w:val="480"/>
          <w:marRight w:val="0"/>
          <w:marTop w:val="0"/>
          <w:marBottom w:val="0"/>
          <w:divBdr>
            <w:top w:val="none" w:sz="0" w:space="0" w:color="auto"/>
            <w:left w:val="none" w:sz="0" w:space="0" w:color="auto"/>
            <w:bottom w:val="none" w:sz="0" w:space="0" w:color="auto"/>
            <w:right w:val="none" w:sz="0" w:space="0" w:color="auto"/>
          </w:divBdr>
        </w:div>
        <w:div w:id="1523787380">
          <w:marLeft w:val="480"/>
          <w:marRight w:val="0"/>
          <w:marTop w:val="0"/>
          <w:marBottom w:val="0"/>
          <w:divBdr>
            <w:top w:val="none" w:sz="0" w:space="0" w:color="auto"/>
            <w:left w:val="none" w:sz="0" w:space="0" w:color="auto"/>
            <w:bottom w:val="none" w:sz="0" w:space="0" w:color="auto"/>
            <w:right w:val="none" w:sz="0" w:space="0" w:color="auto"/>
          </w:divBdr>
        </w:div>
        <w:div w:id="1410346955">
          <w:marLeft w:val="480"/>
          <w:marRight w:val="0"/>
          <w:marTop w:val="0"/>
          <w:marBottom w:val="0"/>
          <w:divBdr>
            <w:top w:val="none" w:sz="0" w:space="0" w:color="auto"/>
            <w:left w:val="none" w:sz="0" w:space="0" w:color="auto"/>
            <w:bottom w:val="none" w:sz="0" w:space="0" w:color="auto"/>
            <w:right w:val="none" w:sz="0" w:space="0" w:color="auto"/>
          </w:divBdr>
        </w:div>
        <w:div w:id="398093892">
          <w:marLeft w:val="480"/>
          <w:marRight w:val="0"/>
          <w:marTop w:val="0"/>
          <w:marBottom w:val="0"/>
          <w:divBdr>
            <w:top w:val="none" w:sz="0" w:space="0" w:color="auto"/>
            <w:left w:val="none" w:sz="0" w:space="0" w:color="auto"/>
            <w:bottom w:val="none" w:sz="0" w:space="0" w:color="auto"/>
            <w:right w:val="none" w:sz="0" w:space="0" w:color="auto"/>
          </w:divBdr>
        </w:div>
        <w:div w:id="1123496168">
          <w:marLeft w:val="480"/>
          <w:marRight w:val="0"/>
          <w:marTop w:val="0"/>
          <w:marBottom w:val="0"/>
          <w:divBdr>
            <w:top w:val="none" w:sz="0" w:space="0" w:color="auto"/>
            <w:left w:val="none" w:sz="0" w:space="0" w:color="auto"/>
            <w:bottom w:val="none" w:sz="0" w:space="0" w:color="auto"/>
            <w:right w:val="none" w:sz="0" w:space="0" w:color="auto"/>
          </w:divBdr>
        </w:div>
        <w:div w:id="1311131164">
          <w:marLeft w:val="480"/>
          <w:marRight w:val="0"/>
          <w:marTop w:val="0"/>
          <w:marBottom w:val="0"/>
          <w:divBdr>
            <w:top w:val="none" w:sz="0" w:space="0" w:color="auto"/>
            <w:left w:val="none" w:sz="0" w:space="0" w:color="auto"/>
            <w:bottom w:val="none" w:sz="0" w:space="0" w:color="auto"/>
            <w:right w:val="none" w:sz="0" w:space="0" w:color="auto"/>
          </w:divBdr>
        </w:div>
        <w:div w:id="754400556">
          <w:marLeft w:val="480"/>
          <w:marRight w:val="0"/>
          <w:marTop w:val="0"/>
          <w:marBottom w:val="0"/>
          <w:divBdr>
            <w:top w:val="none" w:sz="0" w:space="0" w:color="auto"/>
            <w:left w:val="none" w:sz="0" w:space="0" w:color="auto"/>
            <w:bottom w:val="none" w:sz="0" w:space="0" w:color="auto"/>
            <w:right w:val="none" w:sz="0" w:space="0" w:color="auto"/>
          </w:divBdr>
        </w:div>
        <w:div w:id="1752265808">
          <w:marLeft w:val="480"/>
          <w:marRight w:val="0"/>
          <w:marTop w:val="0"/>
          <w:marBottom w:val="0"/>
          <w:divBdr>
            <w:top w:val="none" w:sz="0" w:space="0" w:color="auto"/>
            <w:left w:val="none" w:sz="0" w:space="0" w:color="auto"/>
            <w:bottom w:val="none" w:sz="0" w:space="0" w:color="auto"/>
            <w:right w:val="none" w:sz="0" w:space="0" w:color="auto"/>
          </w:divBdr>
        </w:div>
        <w:div w:id="1290086527">
          <w:marLeft w:val="480"/>
          <w:marRight w:val="0"/>
          <w:marTop w:val="0"/>
          <w:marBottom w:val="0"/>
          <w:divBdr>
            <w:top w:val="none" w:sz="0" w:space="0" w:color="auto"/>
            <w:left w:val="none" w:sz="0" w:space="0" w:color="auto"/>
            <w:bottom w:val="none" w:sz="0" w:space="0" w:color="auto"/>
            <w:right w:val="none" w:sz="0" w:space="0" w:color="auto"/>
          </w:divBdr>
        </w:div>
        <w:div w:id="828057982">
          <w:marLeft w:val="480"/>
          <w:marRight w:val="0"/>
          <w:marTop w:val="0"/>
          <w:marBottom w:val="0"/>
          <w:divBdr>
            <w:top w:val="none" w:sz="0" w:space="0" w:color="auto"/>
            <w:left w:val="none" w:sz="0" w:space="0" w:color="auto"/>
            <w:bottom w:val="none" w:sz="0" w:space="0" w:color="auto"/>
            <w:right w:val="none" w:sz="0" w:space="0" w:color="auto"/>
          </w:divBdr>
        </w:div>
      </w:divsChild>
    </w:div>
    <w:div w:id="1337272018">
      <w:bodyDiv w:val="1"/>
      <w:marLeft w:val="0"/>
      <w:marRight w:val="0"/>
      <w:marTop w:val="0"/>
      <w:marBottom w:val="0"/>
      <w:divBdr>
        <w:top w:val="none" w:sz="0" w:space="0" w:color="auto"/>
        <w:left w:val="none" w:sz="0" w:space="0" w:color="auto"/>
        <w:bottom w:val="none" w:sz="0" w:space="0" w:color="auto"/>
        <w:right w:val="none" w:sz="0" w:space="0" w:color="auto"/>
      </w:divBdr>
    </w:div>
    <w:div w:id="1339651934">
      <w:bodyDiv w:val="1"/>
      <w:marLeft w:val="0"/>
      <w:marRight w:val="0"/>
      <w:marTop w:val="0"/>
      <w:marBottom w:val="0"/>
      <w:divBdr>
        <w:top w:val="none" w:sz="0" w:space="0" w:color="auto"/>
        <w:left w:val="none" w:sz="0" w:space="0" w:color="auto"/>
        <w:bottom w:val="none" w:sz="0" w:space="0" w:color="auto"/>
        <w:right w:val="none" w:sz="0" w:space="0" w:color="auto"/>
      </w:divBdr>
    </w:div>
    <w:div w:id="1345866564">
      <w:bodyDiv w:val="1"/>
      <w:marLeft w:val="0"/>
      <w:marRight w:val="0"/>
      <w:marTop w:val="0"/>
      <w:marBottom w:val="0"/>
      <w:divBdr>
        <w:top w:val="none" w:sz="0" w:space="0" w:color="auto"/>
        <w:left w:val="none" w:sz="0" w:space="0" w:color="auto"/>
        <w:bottom w:val="none" w:sz="0" w:space="0" w:color="auto"/>
        <w:right w:val="none" w:sz="0" w:space="0" w:color="auto"/>
      </w:divBdr>
    </w:div>
    <w:div w:id="1347709937">
      <w:bodyDiv w:val="1"/>
      <w:marLeft w:val="0"/>
      <w:marRight w:val="0"/>
      <w:marTop w:val="0"/>
      <w:marBottom w:val="0"/>
      <w:divBdr>
        <w:top w:val="none" w:sz="0" w:space="0" w:color="auto"/>
        <w:left w:val="none" w:sz="0" w:space="0" w:color="auto"/>
        <w:bottom w:val="none" w:sz="0" w:space="0" w:color="auto"/>
        <w:right w:val="none" w:sz="0" w:space="0" w:color="auto"/>
      </w:divBdr>
    </w:div>
    <w:div w:id="1351646040">
      <w:bodyDiv w:val="1"/>
      <w:marLeft w:val="0"/>
      <w:marRight w:val="0"/>
      <w:marTop w:val="0"/>
      <w:marBottom w:val="0"/>
      <w:divBdr>
        <w:top w:val="none" w:sz="0" w:space="0" w:color="auto"/>
        <w:left w:val="none" w:sz="0" w:space="0" w:color="auto"/>
        <w:bottom w:val="none" w:sz="0" w:space="0" w:color="auto"/>
        <w:right w:val="none" w:sz="0" w:space="0" w:color="auto"/>
      </w:divBdr>
    </w:div>
    <w:div w:id="1359236157">
      <w:bodyDiv w:val="1"/>
      <w:marLeft w:val="0"/>
      <w:marRight w:val="0"/>
      <w:marTop w:val="0"/>
      <w:marBottom w:val="0"/>
      <w:divBdr>
        <w:top w:val="none" w:sz="0" w:space="0" w:color="auto"/>
        <w:left w:val="none" w:sz="0" w:space="0" w:color="auto"/>
        <w:bottom w:val="none" w:sz="0" w:space="0" w:color="auto"/>
        <w:right w:val="none" w:sz="0" w:space="0" w:color="auto"/>
      </w:divBdr>
    </w:div>
    <w:div w:id="1367094686">
      <w:bodyDiv w:val="1"/>
      <w:marLeft w:val="0"/>
      <w:marRight w:val="0"/>
      <w:marTop w:val="0"/>
      <w:marBottom w:val="0"/>
      <w:divBdr>
        <w:top w:val="none" w:sz="0" w:space="0" w:color="auto"/>
        <w:left w:val="none" w:sz="0" w:space="0" w:color="auto"/>
        <w:bottom w:val="none" w:sz="0" w:space="0" w:color="auto"/>
        <w:right w:val="none" w:sz="0" w:space="0" w:color="auto"/>
      </w:divBdr>
    </w:div>
    <w:div w:id="1371340937">
      <w:bodyDiv w:val="1"/>
      <w:marLeft w:val="0"/>
      <w:marRight w:val="0"/>
      <w:marTop w:val="0"/>
      <w:marBottom w:val="0"/>
      <w:divBdr>
        <w:top w:val="none" w:sz="0" w:space="0" w:color="auto"/>
        <w:left w:val="none" w:sz="0" w:space="0" w:color="auto"/>
        <w:bottom w:val="none" w:sz="0" w:space="0" w:color="auto"/>
        <w:right w:val="none" w:sz="0" w:space="0" w:color="auto"/>
      </w:divBdr>
    </w:div>
    <w:div w:id="1376541974">
      <w:bodyDiv w:val="1"/>
      <w:marLeft w:val="0"/>
      <w:marRight w:val="0"/>
      <w:marTop w:val="0"/>
      <w:marBottom w:val="0"/>
      <w:divBdr>
        <w:top w:val="none" w:sz="0" w:space="0" w:color="auto"/>
        <w:left w:val="none" w:sz="0" w:space="0" w:color="auto"/>
        <w:bottom w:val="none" w:sz="0" w:space="0" w:color="auto"/>
        <w:right w:val="none" w:sz="0" w:space="0" w:color="auto"/>
      </w:divBdr>
      <w:divsChild>
        <w:div w:id="360128749">
          <w:marLeft w:val="480"/>
          <w:marRight w:val="0"/>
          <w:marTop w:val="0"/>
          <w:marBottom w:val="0"/>
          <w:divBdr>
            <w:top w:val="none" w:sz="0" w:space="0" w:color="auto"/>
            <w:left w:val="none" w:sz="0" w:space="0" w:color="auto"/>
            <w:bottom w:val="none" w:sz="0" w:space="0" w:color="auto"/>
            <w:right w:val="none" w:sz="0" w:space="0" w:color="auto"/>
          </w:divBdr>
        </w:div>
        <w:div w:id="811142699">
          <w:marLeft w:val="480"/>
          <w:marRight w:val="0"/>
          <w:marTop w:val="0"/>
          <w:marBottom w:val="0"/>
          <w:divBdr>
            <w:top w:val="none" w:sz="0" w:space="0" w:color="auto"/>
            <w:left w:val="none" w:sz="0" w:space="0" w:color="auto"/>
            <w:bottom w:val="none" w:sz="0" w:space="0" w:color="auto"/>
            <w:right w:val="none" w:sz="0" w:space="0" w:color="auto"/>
          </w:divBdr>
        </w:div>
        <w:div w:id="272320635">
          <w:marLeft w:val="480"/>
          <w:marRight w:val="0"/>
          <w:marTop w:val="0"/>
          <w:marBottom w:val="0"/>
          <w:divBdr>
            <w:top w:val="none" w:sz="0" w:space="0" w:color="auto"/>
            <w:left w:val="none" w:sz="0" w:space="0" w:color="auto"/>
            <w:bottom w:val="none" w:sz="0" w:space="0" w:color="auto"/>
            <w:right w:val="none" w:sz="0" w:space="0" w:color="auto"/>
          </w:divBdr>
        </w:div>
        <w:div w:id="603999951">
          <w:marLeft w:val="480"/>
          <w:marRight w:val="0"/>
          <w:marTop w:val="0"/>
          <w:marBottom w:val="0"/>
          <w:divBdr>
            <w:top w:val="none" w:sz="0" w:space="0" w:color="auto"/>
            <w:left w:val="none" w:sz="0" w:space="0" w:color="auto"/>
            <w:bottom w:val="none" w:sz="0" w:space="0" w:color="auto"/>
            <w:right w:val="none" w:sz="0" w:space="0" w:color="auto"/>
          </w:divBdr>
        </w:div>
        <w:div w:id="99374567">
          <w:marLeft w:val="480"/>
          <w:marRight w:val="0"/>
          <w:marTop w:val="0"/>
          <w:marBottom w:val="0"/>
          <w:divBdr>
            <w:top w:val="none" w:sz="0" w:space="0" w:color="auto"/>
            <w:left w:val="none" w:sz="0" w:space="0" w:color="auto"/>
            <w:bottom w:val="none" w:sz="0" w:space="0" w:color="auto"/>
            <w:right w:val="none" w:sz="0" w:space="0" w:color="auto"/>
          </w:divBdr>
        </w:div>
        <w:div w:id="274483187">
          <w:marLeft w:val="480"/>
          <w:marRight w:val="0"/>
          <w:marTop w:val="0"/>
          <w:marBottom w:val="0"/>
          <w:divBdr>
            <w:top w:val="none" w:sz="0" w:space="0" w:color="auto"/>
            <w:left w:val="none" w:sz="0" w:space="0" w:color="auto"/>
            <w:bottom w:val="none" w:sz="0" w:space="0" w:color="auto"/>
            <w:right w:val="none" w:sz="0" w:space="0" w:color="auto"/>
          </w:divBdr>
        </w:div>
        <w:div w:id="1225413772">
          <w:marLeft w:val="480"/>
          <w:marRight w:val="0"/>
          <w:marTop w:val="0"/>
          <w:marBottom w:val="0"/>
          <w:divBdr>
            <w:top w:val="none" w:sz="0" w:space="0" w:color="auto"/>
            <w:left w:val="none" w:sz="0" w:space="0" w:color="auto"/>
            <w:bottom w:val="none" w:sz="0" w:space="0" w:color="auto"/>
            <w:right w:val="none" w:sz="0" w:space="0" w:color="auto"/>
          </w:divBdr>
        </w:div>
        <w:div w:id="316736634">
          <w:marLeft w:val="480"/>
          <w:marRight w:val="0"/>
          <w:marTop w:val="0"/>
          <w:marBottom w:val="0"/>
          <w:divBdr>
            <w:top w:val="none" w:sz="0" w:space="0" w:color="auto"/>
            <w:left w:val="none" w:sz="0" w:space="0" w:color="auto"/>
            <w:bottom w:val="none" w:sz="0" w:space="0" w:color="auto"/>
            <w:right w:val="none" w:sz="0" w:space="0" w:color="auto"/>
          </w:divBdr>
        </w:div>
        <w:div w:id="979261568">
          <w:marLeft w:val="480"/>
          <w:marRight w:val="0"/>
          <w:marTop w:val="0"/>
          <w:marBottom w:val="0"/>
          <w:divBdr>
            <w:top w:val="none" w:sz="0" w:space="0" w:color="auto"/>
            <w:left w:val="none" w:sz="0" w:space="0" w:color="auto"/>
            <w:bottom w:val="none" w:sz="0" w:space="0" w:color="auto"/>
            <w:right w:val="none" w:sz="0" w:space="0" w:color="auto"/>
          </w:divBdr>
        </w:div>
        <w:div w:id="1450277568">
          <w:marLeft w:val="480"/>
          <w:marRight w:val="0"/>
          <w:marTop w:val="0"/>
          <w:marBottom w:val="0"/>
          <w:divBdr>
            <w:top w:val="none" w:sz="0" w:space="0" w:color="auto"/>
            <w:left w:val="none" w:sz="0" w:space="0" w:color="auto"/>
            <w:bottom w:val="none" w:sz="0" w:space="0" w:color="auto"/>
            <w:right w:val="none" w:sz="0" w:space="0" w:color="auto"/>
          </w:divBdr>
        </w:div>
        <w:div w:id="1390378173">
          <w:marLeft w:val="480"/>
          <w:marRight w:val="0"/>
          <w:marTop w:val="0"/>
          <w:marBottom w:val="0"/>
          <w:divBdr>
            <w:top w:val="none" w:sz="0" w:space="0" w:color="auto"/>
            <w:left w:val="none" w:sz="0" w:space="0" w:color="auto"/>
            <w:bottom w:val="none" w:sz="0" w:space="0" w:color="auto"/>
            <w:right w:val="none" w:sz="0" w:space="0" w:color="auto"/>
          </w:divBdr>
        </w:div>
        <w:div w:id="2078163161">
          <w:marLeft w:val="480"/>
          <w:marRight w:val="0"/>
          <w:marTop w:val="0"/>
          <w:marBottom w:val="0"/>
          <w:divBdr>
            <w:top w:val="none" w:sz="0" w:space="0" w:color="auto"/>
            <w:left w:val="none" w:sz="0" w:space="0" w:color="auto"/>
            <w:bottom w:val="none" w:sz="0" w:space="0" w:color="auto"/>
            <w:right w:val="none" w:sz="0" w:space="0" w:color="auto"/>
          </w:divBdr>
        </w:div>
        <w:div w:id="1758019782">
          <w:marLeft w:val="480"/>
          <w:marRight w:val="0"/>
          <w:marTop w:val="0"/>
          <w:marBottom w:val="0"/>
          <w:divBdr>
            <w:top w:val="none" w:sz="0" w:space="0" w:color="auto"/>
            <w:left w:val="none" w:sz="0" w:space="0" w:color="auto"/>
            <w:bottom w:val="none" w:sz="0" w:space="0" w:color="auto"/>
            <w:right w:val="none" w:sz="0" w:space="0" w:color="auto"/>
          </w:divBdr>
        </w:div>
        <w:div w:id="437874844">
          <w:marLeft w:val="480"/>
          <w:marRight w:val="0"/>
          <w:marTop w:val="0"/>
          <w:marBottom w:val="0"/>
          <w:divBdr>
            <w:top w:val="none" w:sz="0" w:space="0" w:color="auto"/>
            <w:left w:val="none" w:sz="0" w:space="0" w:color="auto"/>
            <w:bottom w:val="none" w:sz="0" w:space="0" w:color="auto"/>
            <w:right w:val="none" w:sz="0" w:space="0" w:color="auto"/>
          </w:divBdr>
        </w:div>
        <w:div w:id="701786780">
          <w:marLeft w:val="480"/>
          <w:marRight w:val="0"/>
          <w:marTop w:val="0"/>
          <w:marBottom w:val="0"/>
          <w:divBdr>
            <w:top w:val="none" w:sz="0" w:space="0" w:color="auto"/>
            <w:left w:val="none" w:sz="0" w:space="0" w:color="auto"/>
            <w:bottom w:val="none" w:sz="0" w:space="0" w:color="auto"/>
            <w:right w:val="none" w:sz="0" w:space="0" w:color="auto"/>
          </w:divBdr>
        </w:div>
        <w:div w:id="464858911">
          <w:marLeft w:val="480"/>
          <w:marRight w:val="0"/>
          <w:marTop w:val="0"/>
          <w:marBottom w:val="0"/>
          <w:divBdr>
            <w:top w:val="none" w:sz="0" w:space="0" w:color="auto"/>
            <w:left w:val="none" w:sz="0" w:space="0" w:color="auto"/>
            <w:bottom w:val="none" w:sz="0" w:space="0" w:color="auto"/>
            <w:right w:val="none" w:sz="0" w:space="0" w:color="auto"/>
          </w:divBdr>
        </w:div>
        <w:div w:id="1442067810">
          <w:marLeft w:val="480"/>
          <w:marRight w:val="0"/>
          <w:marTop w:val="0"/>
          <w:marBottom w:val="0"/>
          <w:divBdr>
            <w:top w:val="none" w:sz="0" w:space="0" w:color="auto"/>
            <w:left w:val="none" w:sz="0" w:space="0" w:color="auto"/>
            <w:bottom w:val="none" w:sz="0" w:space="0" w:color="auto"/>
            <w:right w:val="none" w:sz="0" w:space="0" w:color="auto"/>
          </w:divBdr>
        </w:div>
        <w:div w:id="2107574711">
          <w:marLeft w:val="480"/>
          <w:marRight w:val="0"/>
          <w:marTop w:val="0"/>
          <w:marBottom w:val="0"/>
          <w:divBdr>
            <w:top w:val="none" w:sz="0" w:space="0" w:color="auto"/>
            <w:left w:val="none" w:sz="0" w:space="0" w:color="auto"/>
            <w:bottom w:val="none" w:sz="0" w:space="0" w:color="auto"/>
            <w:right w:val="none" w:sz="0" w:space="0" w:color="auto"/>
          </w:divBdr>
        </w:div>
        <w:div w:id="973683277">
          <w:marLeft w:val="480"/>
          <w:marRight w:val="0"/>
          <w:marTop w:val="0"/>
          <w:marBottom w:val="0"/>
          <w:divBdr>
            <w:top w:val="none" w:sz="0" w:space="0" w:color="auto"/>
            <w:left w:val="none" w:sz="0" w:space="0" w:color="auto"/>
            <w:bottom w:val="none" w:sz="0" w:space="0" w:color="auto"/>
            <w:right w:val="none" w:sz="0" w:space="0" w:color="auto"/>
          </w:divBdr>
        </w:div>
        <w:div w:id="834340649">
          <w:marLeft w:val="480"/>
          <w:marRight w:val="0"/>
          <w:marTop w:val="0"/>
          <w:marBottom w:val="0"/>
          <w:divBdr>
            <w:top w:val="none" w:sz="0" w:space="0" w:color="auto"/>
            <w:left w:val="none" w:sz="0" w:space="0" w:color="auto"/>
            <w:bottom w:val="none" w:sz="0" w:space="0" w:color="auto"/>
            <w:right w:val="none" w:sz="0" w:space="0" w:color="auto"/>
          </w:divBdr>
        </w:div>
        <w:div w:id="1227644790">
          <w:marLeft w:val="480"/>
          <w:marRight w:val="0"/>
          <w:marTop w:val="0"/>
          <w:marBottom w:val="0"/>
          <w:divBdr>
            <w:top w:val="none" w:sz="0" w:space="0" w:color="auto"/>
            <w:left w:val="none" w:sz="0" w:space="0" w:color="auto"/>
            <w:bottom w:val="none" w:sz="0" w:space="0" w:color="auto"/>
            <w:right w:val="none" w:sz="0" w:space="0" w:color="auto"/>
          </w:divBdr>
        </w:div>
        <w:div w:id="1252397537">
          <w:marLeft w:val="480"/>
          <w:marRight w:val="0"/>
          <w:marTop w:val="0"/>
          <w:marBottom w:val="0"/>
          <w:divBdr>
            <w:top w:val="none" w:sz="0" w:space="0" w:color="auto"/>
            <w:left w:val="none" w:sz="0" w:space="0" w:color="auto"/>
            <w:bottom w:val="none" w:sz="0" w:space="0" w:color="auto"/>
            <w:right w:val="none" w:sz="0" w:space="0" w:color="auto"/>
          </w:divBdr>
        </w:div>
        <w:div w:id="1695418847">
          <w:marLeft w:val="480"/>
          <w:marRight w:val="0"/>
          <w:marTop w:val="0"/>
          <w:marBottom w:val="0"/>
          <w:divBdr>
            <w:top w:val="none" w:sz="0" w:space="0" w:color="auto"/>
            <w:left w:val="none" w:sz="0" w:space="0" w:color="auto"/>
            <w:bottom w:val="none" w:sz="0" w:space="0" w:color="auto"/>
            <w:right w:val="none" w:sz="0" w:space="0" w:color="auto"/>
          </w:divBdr>
        </w:div>
        <w:div w:id="1048333045">
          <w:marLeft w:val="480"/>
          <w:marRight w:val="0"/>
          <w:marTop w:val="0"/>
          <w:marBottom w:val="0"/>
          <w:divBdr>
            <w:top w:val="none" w:sz="0" w:space="0" w:color="auto"/>
            <w:left w:val="none" w:sz="0" w:space="0" w:color="auto"/>
            <w:bottom w:val="none" w:sz="0" w:space="0" w:color="auto"/>
            <w:right w:val="none" w:sz="0" w:space="0" w:color="auto"/>
          </w:divBdr>
        </w:div>
        <w:div w:id="956524435">
          <w:marLeft w:val="480"/>
          <w:marRight w:val="0"/>
          <w:marTop w:val="0"/>
          <w:marBottom w:val="0"/>
          <w:divBdr>
            <w:top w:val="none" w:sz="0" w:space="0" w:color="auto"/>
            <w:left w:val="none" w:sz="0" w:space="0" w:color="auto"/>
            <w:bottom w:val="none" w:sz="0" w:space="0" w:color="auto"/>
            <w:right w:val="none" w:sz="0" w:space="0" w:color="auto"/>
          </w:divBdr>
        </w:div>
        <w:div w:id="345139385">
          <w:marLeft w:val="480"/>
          <w:marRight w:val="0"/>
          <w:marTop w:val="0"/>
          <w:marBottom w:val="0"/>
          <w:divBdr>
            <w:top w:val="none" w:sz="0" w:space="0" w:color="auto"/>
            <w:left w:val="none" w:sz="0" w:space="0" w:color="auto"/>
            <w:bottom w:val="none" w:sz="0" w:space="0" w:color="auto"/>
            <w:right w:val="none" w:sz="0" w:space="0" w:color="auto"/>
          </w:divBdr>
        </w:div>
        <w:div w:id="648637212">
          <w:marLeft w:val="480"/>
          <w:marRight w:val="0"/>
          <w:marTop w:val="0"/>
          <w:marBottom w:val="0"/>
          <w:divBdr>
            <w:top w:val="none" w:sz="0" w:space="0" w:color="auto"/>
            <w:left w:val="none" w:sz="0" w:space="0" w:color="auto"/>
            <w:bottom w:val="none" w:sz="0" w:space="0" w:color="auto"/>
            <w:right w:val="none" w:sz="0" w:space="0" w:color="auto"/>
          </w:divBdr>
        </w:div>
        <w:div w:id="862790828">
          <w:marLeft w:val="480"/>
          <w:marRight w:val="0"/>
          <w:marTop w:val="0"/>
          <w:marBottom w:val="0"/>
          <w:divBdr>
            <w:top w:val="none" w:sz="0" w:space="0" w:color="auto"/>
            <w:left w:val="none" w:sz="0" w:space="0" w:color="auto"/>
            <w:bottom w:val="none" w:sz="0" w:space="0" w:color="auto"/>
            <w:right w:val="none" w:sz="0" w:space="0" w:color="auto"/>
          </w:divBdr>
        </w:div>
        <w:div w:id="1715815011">
          <w:marLeft w:val="480"/>
          <w:marRight w:val="0"/>
          <w:marTop w:val="0"/>
          <w:marBottom w:val="0"/>
          <w:divBdr>
            <w:top w:val="none" w:sz="0" w:space="0" w:color="auto"/>
            <w:left w:val="none" w:sz="0" w:space="0" w:color="auto"/>
            <w:bottom w:val="none" w:sz="0" w:space="0" w:color="auto"/>
            <w:right w:val="none" w:sz="0" w:space="0" w:color="auto"/>
          </w:divBdr>
        </w:div>
        <w:div w:id="1599756584">
          <w:marLeft w:val="480"/>
          <w:marRight w:val="0"/>
          <w:marTop w:val="0"/>
          <w:marBottom w:val="0"/>
          <w:divBdr>
            <w:top w:val="none" w:sz="0" w:space="0" w:color="auto"/>
            <w:left w:val="none" w:sz="0" w:space="0" w:color="auto"/>
            <w:bottom w:val="none" w:sz="0" w:space="0" w:color="auto"/>
            <w:right w:val="none" w:sz="0" w:space="0" w:color="auto"/>
          </w:divBdr>
        </w:div>
        <w:div w:id="2017345235">
          <w:marLeft w:val="480"/>
          <w:marRight w:val="0"/>
          <w:marTop w:val="0"/>
          <w:marBottom w:val="0"/>
          <w:divBdr>
            <w:top w:val="none" w:sz="0" w:space="0" w:color="auto"/>
            <w:left w:val="none" w:sz="0" w:space="0" w:color="auto"/>
            <w:bottom w:val="none" w:sz="0" w:space="0" w:color="auto"/>
            <w:right w:val="none" w:sz="0" w:space="0" w:color="auto"/>
          </w:divBdr>
        </w:div>
        <w:div w:id="853687457">
          <w:marLeft w:val="480"/>
          <w:marRight w:val="0"/>
          <w:marTop w:val="0"/>
          <w:marBottom w:val="0"/>
          <w:divBdr>
            <w:top w:val="none" w:sz="0" w:space="0" w:color="auto"/>
            <w:left w:val="none" w:sz="0" w:space="0" w:color="auto"/>
            <w:bottom w:val="none" w:sz="0" w:space="0" w:color="auto"/>
            <w:right w:val="none" w:sz="0" w:space="0" w:color="auto"/>
          </w:divBdr>
        </w:div>
        <w:div w:id="244388180">
          <w:marLeft w:val="480"/>
          <w:marRight w:val="0"/>
          <w:marTop w:val="0"/>
          <w:marBottom w:val="0"/>
          <w:divBdr>
            <w:top w:val="none" w:sz="0" w:space="0" w:color="auto"/>
            <w:left w:val="none" w:sz="0" w:space="0" w:color="auto"/>
            <w:bottom w:val="none" w:sz="0" w:space="0" w:color="auto"/>
            <w:right w:val="none" w:sz="0" w:space="0" w:color="auto"/>
          </w:divBdr>
        </w:div>
        <w:div w:id="1332682715">
          <w:marLeft w:val="480"/>
          <w:marRight w:val="0"/>
          <w:marTop w:val="0"/>
          <w:marBottom w:val="0"/>
          <w:divBdr>
            <w:top w:val="none" w:sz="0" w:space="0" w:color="auto"/>
            <w:left w:val="none" w:sz="0" w:space="0" w:color="auto"/>
            <w:bottom w:val="none" w:sz="0" w:space="0" w:color="auto"/>
            <w:right w:val="none" w:sz="0" w:space="0" w:color="auto"/>
          </w:divBdr>
        </w:div>
        <w:div w:id="465709298">
          <w:marLeft w:val="480"/>
          <w:marRight w:val="0"/>
          <w:marTop w:val="0"/>
          <w:marBottom w:val="0"/>
          <w:divBdr>
            <w:top w:val="none" w:sz="0" w:space="0" w:color="auto"/>
            <w:left w:val="none" w:sz="0" w:space="0" w:color="auto"/>
            <w:bottom w:val="none" w:sz="0" w:space="0" w:color="auto"/>
            <w:right w:val="none" w:sz="0" w:space="0" w:color="auto"/>
          </w:divBdr>
        </w:div>
        <w:div w:id="1323702688">
          <w:marLeft w:val="480"/>
          <w:marRight w:val="0"/>
          <w:marTop w:val="0"/>
          <w:marBottom w:val="0"/>
          <w:divBdr>
            <w:top w:val="none" w:sz="0" w:space="0" w:color="auto"/>
            <w:left w:val="none" w:sz="0" w:space="0" w:color="auto"/>
            <w:bottom w:val="none" w:sz="0" w:space="0" w:color="auto"/>
            <w:right w:val="none" w:sz="0" w:space="0" w:color="auto"/>
          </w:divBdr>
        </w:div>
        <w:div w:id="234323411">
          <w:marLeft w:val="480"/>
          <w:marRight w:val="0"/>
          <w:marTop w:val="0"/>
          <w:marBottom w:val="0"/>
          <w:divBdr>
            <w:top w:val="none" w:sz="0" w:space="0" w:color="auto"/>
            <w:left w:val="none" w:sz="0" w:space="0" w:color="auto"/>
            <w:bottom w:val="none" w:sz="0" w:space="0" w:color="auto"/>
            <w:right w:val="none" w:sz="0" w:space="0" w:color="auto"/>
          </w:divBdr>
        </w:div>
        <w:div w:id="1090200736">
          <w:marLeft w:val="480"/>
          <w:marRight w:val="0"/>
          <w:marTop w:val="0"/>
          <w:marBottom w:val="0"/>
          <w:divBdr>
            <w:top w:val="none" w:sz="0" w:space="0" w:color="auto"/>
            <w:left w:val="none" w:sz="0" w:space="0" w:color="auto"/>
            <w:bottom w:val="none" w:sz="0" w:space="0" w:color="auto"/>
            <w:right w:val="none" w:sz="0" w:space="0" w:color="auto"/>
          </w:divBdr>
        </w:div>
        <w:div w:id="643388336">
          <w:marLeft w:val="480"/>
          <w:marRight w:val="0"/>
          <w:marTop w:val="0"/>
          <w:marBottom w:val="0"/>
          <w:divBdr>
            <w:top w:val="none" w:sz="0" w:space="0" w:color="auto"/>
            <w:left w:val="none" w:sz="0" w:space="0" w:color="auto"/>
            <w:bottom w:val="none" w:sz="0" w:space="0" w:color="auto"/>
            <w:right w:val="none" w:sz="0" w:space="0" w:color="auto"/>
          </w:divBdr>
        </w:div>
        <w:div w:id="534776728">
          <w:marLeft w:val="480"/>
          <w:marRight w:val="0"/>
          <w:marTop w:val="0"/>
          <w:marBottom w:val="0"/>
          <w:divBdr>
            <w:top w:val="none" w:sz="0" w:space="0" w:color="auto"/>
            <w:left w:val="none" w:sz="0" w:space="0" w:color="auto"/>
            <w:bottom w:val="none" w:sz="0" w:space="0" w:color="auto"/>
            <w:right w:val="none" w:sz="0" w:space="0" w:color="auto"/>
          </w:divBdr>
        </w:div>
        <w:div w:id="1299873028">
          <w:marLeft w:val="480"/>
          <w:marRight w:val="0"/>
          <w:marTop w:val="0"/>
          <w:marBottom w:val="0"/>
          <w:divBdr>
            <w:top w:val="none" w:sz="0" w:space="0" w:color="auto"/>
            <w:left w:val="none" w:sz="0" w:space="0" w:color="auto"/>
            <w:bottom w:val="none" w:sz="0" w:space="0" w:color="auto"/>
            <w:right w:val="none" w:sz="0" w:space="0" w:color="auto"/>
          </w:divBdr>
        </w:div>
        <w:div w:id="1066031560">
          <w:marLeft w:val="480"/>
          <w:marRight w:val="0"/>
          <w:marTop w:val="0"/>
          <w:marBottom w:val="0"/>
          <w:divBdr>
            <w:top w:val="none" w:sz="0" w:space="0" w:color="auto"/>
            <w:left w:val="none" w:sz="0" w:space="0" w:color="auto"/>
            <w:bottom w:val="none" w:sz="0" w:space="0" w:color="auto"/>
            <w:right w:val="none" w:sz="0" w:space="0" w:color="auto"/>
          </w:divBdr>
        </w:div>
        <w:div w:id="1653174399">
          <w:marLeft w:val="480"/>
          <w:marRight w:val="0"/>
          <w:marTop w:val="0"/>
          <w:marBottom w:val="0"/>
          <w:divBdr>
            <w:top w:val="none" w:sz="0" w:space="0" w:color="auto"/>
            <w:left w:val="none" w:sz="0" w:space="0" w:color="auto"/>
            <w:bottom w:val="none" w:sz="0" w:space="0" w:color="auto"/>
            <w:right w:val="none" w:sz="0" w:space="0" w:color="auto"/>
          </w:divBdr>
        </w:div>
        <w:div w:id="1386296170">
          <w:marLeft w:val="480"/>
          <w:marRight w:val="0"/>
          <w:marTop w:val="0"/>
          <w:marBottom w:val="0"/>
          <w:divBdr>
            <w:top w:val="none" w:sz="0" w:space="0" w:color="auto"/>
            <w:left w:val="none" w:sz="0" w:space="0" w:color="auto"/>
            <w:bottom w:val="none" w:sz="0" w:space="0" w:color="auto"/>
            <w:right w:val="none" w:sz="0" w:space="0" w:color="auto"/>
          </w:divBdr>
        </w:div>
        <w:div w:id="2057389555">
          <w:marLeft w:val="480"/>
          <w:marRight w:val="0"/>
          <w:marTop w:val="0"/>
          <w:marBottom w:val="0"/>
          <w:divBdr>
            <w:top w:val="none" w:sz="0" w:space="0" w:color="auto"/>
            <w:left w:val="none" w:sz="0" w:space="0" w:color="auto"/>
            <w:bottom w:val="none" w:sz="0" w:space="0" w:color="auto"/>
            <w:right w:val="none" w:sz="0" w:space="0" w:color="auto"/>
          </w:divBdr>
        </w:div>
        <w:div w:id="168714828">
          <w:marLeft w:val="480"/>
          <w:marRight w:val="0"/>
          <w:marTop w:val="0"/>
          <w:marBottom w:val="0"/>
          <w:divBdr>
            <w:top w:val="none" w:sz="0" w:space="0" w:color="auto"/>
            <w:left w:val="none" w:sz="0" w:space="0" w:color="auto"/>
            <w:bottom w:val="none" w:sz="0" w:space="0" w:color="auto"/>
            <w:right w:val="none" w:sz="0" w:space="0" w:color="auto"/>
          </w:divBdr>
        </w:div>
        <w:div w:id="344871607">
          <w:marLeft w:val="480"/>
          <w:marRight w:val="0"/>
          <w:marTop w:val="0"/>
          <w:marBottom w:val="0"/>
          <w:divBdr>
            <w:top w:val="none" w:sz="0" w:space="0" w:color="auto"/>
            <w:left w:val="none" w:sz="0" w:space="0" w:color="auto"/>
            <w:bottom w:val="none" w:sz="0" w:space="0" w:color="auto"/>
            <w:right w:val="none" w:sz="0" w:space="0" w:color="auto"/>
          </w:divBdr>
        </w:div>
        <w:div w:id="1464886980">
          <w:marLeft w:val="480"/>
          <w:marRight w:val="0"/>
          <w:marTop w:val="0"/>
          <w:marBottom w:val="0"/>
          <w:divBdr>
            <w:top w:val="none" w:sz="0" w:space="0" w:color="auto"/>
            <w:left w:val="none" w:sz="0" w:space="0" w:color="auto"/>
            <w:bottom w:val="none" w:sz="0" w:space="0" w:color="auto"/>
            <w:right w:val="none" w:sz="0" w:space="0" w:color="auto"/>
          </w:divBdr>
        </w:div>
        <w:div w:id="180898393">
          <w:marLeft w:val="480"/>
          <w:marRight w:val="0"/>
          <w:marTop w:val="0"/>
          <w:marBottom w:val="0"/>
          <w:divBdr>
            <w:top w:val="none" w:sz="0" w:space="0" w:color="auto"/>
            <w:left w:val="none" w:sz="0" w:space="0" w:color="auto"/>
            <w:bottom w:val="none" w:sz="0" w:space="0" w:color="auto"/>
            <w:right w:val="none" w:sz="0" w:space="0" w:color="auto"/>
          </w:divBdr>
        </w:div>
      </w:divsChild>
    </w:div>
    <w:div w:id="1376736245">
      <w:bodyDiv w:val="1"/>
      <w:marLeft w:val="0"/>
      <w:marRight w:val="0"/>
      <w:marTop w:val="0"/>
      <w:marBottom w:val="0"/>
      <w:divBdr>
        <w:top w:val="none" w:sz="0" w:space="0" w:color="auto"/>
        <w:left w:val="none" w:sz="0" w:space="0" w:color="auto"/>
        <w:bottom w:val="none" w:sz="0" w:space="0" w:color="auto"/>
        <w:right w:val="none" w:sz="0" w:space="0" w:color="auto"/>
      </w:divBdr>
    </w:div>
    <w:div w:id="1388607301">
      <w:bodyDiv w:val="1"/>
      <w:marLeft w:val="0"/>
      <w:marRight w:val="0"/>
      <w:marTop w:val="0"/>
      <w:marBottom w:val="0"/>
      <w:divBdr>
        <w:top w:val="none" w:sz="0" w:space="0" w:color="auto"/>
        <w:left w:val="none" w:sz="0" w:space="0" w:color="auto"/>
        <w:bottom w:val="none" w:sz="0" w:space="0" w:color="auto"/>
        <w:right w:val="none" w:sz="0" w:space="0" w:color="auto"/>
      </w:divBdr>
    </w:div>
    <w:div w:id="1391927605">
      <w:bodyDiv w:val="1"/>
      <w:marLeft w:val="0"/>
      <w:marRight w:val="0"/>
      <w:marTop w:val="0"/>
      <w:marBottom w:val="0"/>
      <w:divBdr>
        <w:top w:val="none" w:sz="0" w:space="0" w:color="auto"/>
        <w:left w:val="none" w:sz="0" w:space="0" w:color="auto"/>
        <w:bottom w:val="none" w:sz="0" w:space="0" w:color="auto"/>
        <w:right w:val="none" w:sz="0" w:space="0" w:color="auto"/>
      </w:divBdr>
    </w:div>
    <w:div w:id="1392271213">
      <w:bodyDiv w:val="1"/>
      <w:marLeft w:val="0"/>
      <w:marRight w:val="0"/>
      <w:marTop w:val="0"/>
      <w:marBottom w:val="0"/>
      <w:divBdr>
        <w:top w:val="none" w:sz="0" w:space="0" w:color="auto"/>
        <w:left w:val="none" w:sz="0" w:space="0" w:color="auto"/>
        <w:bottom w:val="none" w:sz="0" w:space="0" w:color="auto"/>
        <w:right w:val="none" w:sz="0" w:space="0" w:color="auto"/>
      </w:divBdr>
    </w:div>
    <w:div w:id="1396929035">
      <w:bodyDiv w:val="1"/>
      <w:marLeft w:val="0"/>
      <w:marRight w:val="0"/>
      <w:marTop w:val="0"/>
      <w:marBottom w:val="0"/>
      <w:divBdr>
        <w:top w:val="none" w:sz="0" w:space="0" w:color="auto"/>
        <w:left w:val="none" w:sz="0" w:space="0" w:color="auto"/>
        <w:bottom w:val="none" w:sz="0" w:space="0" w:color="auto"/>
        <w:right w:val="none" w:sz="0" w:space="0" w:color="auto"/>
      </w:divBdr>
      <w:divsChild>
        <w:div w:id="218053467">
          <w:marLeft w:val="480"/>
          <w:marRight w:val="0"/>
          <w:marTop w:val="0"/>
          <w:marBottom w:val="0"/>
          <w:divBdr>
            <w:top w:val="none" w:sz="0" w:space="0" w:color="auto"/>
            <w:left w:val="none" w:sz="0" w:space="0" w:color="auto"/>
            <w:bottom w:val="none" w:sz="0" w:space="0" w:color="auto"/>
            <w:right w:val="none" w:sz="0" w:space="0" w:color="auto"/>
          </w:divBdr>
        </w:div>
        <w:div w:id="806895469">
          <w:marLeft w:val="480"/>
          <w:marRight w:val="0"/>
          <w:marTop w:val="0"/>
          <w:marBottom w:val="0"/>
          <w:divBdr>
            <w:top w:val="none" w:sz="0" w:space="0" w:color="auto"/>
            <w:left w:val="none" w:sz="0" w:space="0" w:color="auto"/>
            <w:bottom w:val="none" w:sz="0" w:space="0" w:color="auto"/>
            <w:right w:val="none" w:sz="0" w:space="0" w:color="auto"/>
          </w:divBdr>
        </w:div>
        <w:div w:id="1295986506">
          <w:marLeft w:val="480"/>
          <w:marRight w:val="0"/>
          <w:marTop w:val="0"/>
          <w:marBottom w:val="0"/>
          <w:divBdr>
            <w:top w:val="none" w:sz="0" w:space="0" w:color="auto"/>
            <w:left w:val="none" w:sz="0" w:space="0" w:color="auto"/>
            <w:bottom w:val="none" w:sz="0" w:space="0" w:color="auto"/>
            <w:right w:val="none" w:sz="0" w:space="0" w:color="auto"/>
          </w:divBdr>
        </w:div>
        <w:div w:id="827482609">
          <w:marLeft w:val="480"/>
          <w:marRight w:val="0"/>
          <w:marTop w:val="0"/>
          <w:marBottom w:val="0"/>
          <w:divBdr>
            <w:top w:val="none" w:sz="0" w:space="0" w:color="auto"/>
            <w:left w:val="none" w:sz="0" w:space="0" w:color="auto"/>
            <w:bottom w:val="none" w:sz="0" w:space="0" w:color="auto"/>
            <w:right w:val="none" w:sz="0" w:space="0" w:color="auto"/>
          </w:divBdr>
        </w:div>
        <w:div w:id="16129199">
          <w:marLeft w:val="480"/>
          <w:marRight w:val="0"/>
          <w:marTop w:val="0"/>
          <w:marBottom w:val="0"/>
          <w:divBdr>
            <w:top w:val="none" w:sz="0" w:space="0" w:color="auto"/>
            <w:left w:val="none" w:sz="0" w:space="0" w:color="auto"/>
            <w:bottom w:val="none" w:sz="0" w:space="0" w:color="auto"/>
            <w:right w:val="none" w:sz="0" w:space="0" w:color="auto"/>
          </w:divBdr>
        </w:div>
        <w:div w:id="114642692">
          <w:marLeft w:val="480"/>
          <w:marRight w:val="0"/>
          <w:marTop w:val="0"/>
          <w:marBottom w:val="0"/>
          <w:divBdr>
            <w:top w:val="none" w:sz="0" w:space="0" w:color="auto"/>
            <w:left w:val="none" w:sz="0" w:space="0" w:color="auto"/>
            <w:bottom w:val="none" w:sz="0" w:space="0" w:color="auto"/>
            <w:right w:val="none" w:sz="0" w:space="0" w:color="auto"/>
          </w:divBdr>
        </w:div>
        <w:div w:id="1723671899">
          <w:marLeft w:val="480"/>
          <w:marRight w:val="0"/>
          <w:marTop w:val="0"/>
          <w:marBottom w:val="0"/>
          <w:divBdr>
            <w:top w:val="none" w:sz="0" w:space="0" w:color="auto"/>
            <w:left w:val="none" w:sz="0" w:space="0" w:color="auto"/>
            <w:bottom w:val="none" w:sz="0" w:space="0" w:color="auto"/>
            <w:right w:val="none" w:sz="0" w:space="0" w:color="auto"/>
          </w:divBdr>
        </w:div>
        <w:div w:id="772287796">
          <w:marLeft w:val="480"/>
          <w:marRight w:val="0"/>
          <w:marTop w:val="0"/>
          <w:marBottom w:val="0"/>
          <w:divBdr>
            <w:top w:val="none" w:sz="0" w:space="0" w:color="auto"/>
            <w:left w:val="none" w:sz="0" w:space="0" w:color="auto"/>
            <w:bottom w:val="none" w:sz="0" w:space="0" w:color="auto"/>
            <w:right w:val="none" w:sz="0" w:space="0" w:color="auto"/>
          </w:divBdr>
        </w:div>
        <w:div w:id="1060399171">
          <w:marLeft w:val="480"/>
          <w:marRight w:val="0"/>
          <w:marTop w:val="0"/>
          <w:marBottom w:val="0"/>
          <w:divBdr>
            <w:top w:val="none" w:sz="0" w:space="0" w:color="auto"/>
            <w:left w:val="none" w:sz="0" w:space="0" w:color="auto"/>
            <w:bottom w:val="none" w:sz="0" w:space="0" w:color="auto"/>
            <w:right w:val="none" w:sz="0" w:space="0" w:color="auto"/>
          </w:divBdr>
        </w:div>
        <w:div w:id="1955625496">
          <w:marLeft w:val="480"/>
          <w:marRight w:val="0"/>
          <w:marTop w:val="0"/>
          <w:marBottom w:val="0"/>
          <w:divBdr>
            <w:top w:val="none" w:sz="0" w:space="0" w:color="auto"/>
            <w:left w:val="none" w:sz="0" w:space="0" w:color="auto"/>
            <w:bottom w:val="none" w:sz="0" w:space="0" w:color="auto"/>
            <w:right w:val="none" w:sz="0" w:space="0" w:color="auto"/>
          </w:divBdr>
        </w:div>
        <w:div w:id="301422615">
          <w:marLeft w:val="480"/>
          <w:marRight w:val="0"/>
          <w:marTop w:val="0"/>
          <w:marBottom w:val="0"/>
          <w:divBdr>
            <w:top w:val="none" w:sz="0" w:space="0" w:color="auto"/>
            <w:left w:val="none" w:sz="0" w:space="0" w:color="auto"/>
            <w:bottom w:val="none" w:sz="0" w:space="0" w:color="auto"/>
            <w:right w:val="none" w:sz="0" w:space="0" w:color="auto"/>
          </w:divBdr>
        </w:div>
        <w:div w:id="413744849">
          <w:marLeft w:val="480"/>
          <w:marRight w:val="0"/>
          <w:marTop w:val="0"/>
          <w:marBottom w:val="0"/>
          <w:divBdr>
            <w:top w:val="none" w:sz="0" w:space="0" w:color="auto"/>
            <w:left w:val="none" w:sz="0" w:space="0" w:color="auto"/>
            <w:bottom w:val="none" w:sz="0" w:space="0" w:color="auto"/>
            <w:right w:val="none" w:sz="0" w:space="0" w:color="auto"/>
          </w:divBdr>
        </w:div>
        <w:div w:id="2064399704">
          <w:marLeft w:val="480"/>
          <w:marRight w:val="0"/>
          <w:marTop w:val="0"/>
          <w:marBottom w:val="0"/>
          <w:divBdr>
            <w:top w:val="none" w:sz="0" w:space="0" w:color="auto"/>
            <w:left w:val="none" w:sz="0" w:space="0" w:color="auto"/>
            <w:bottom w:val="none" w:sz="0" w:space="0" w:color="auto"/>
            <w:right w:val="none" w:sz="0" w:space="0" w:color="auto"/>
          </w:divBdr>
        </w:div>
        <w:div w:id="1836988618">
          <w:marLeft w:val="480"/>
          <w:marRight w:val="0"/>
          <w:marTop w:val="0"/>
          <w:marBottom w:val="0"/>
          <w:divBdr>
            <w:top w:val="none" w:sz="0" w:space="0" w:color="auto"/>
            <w:left w:val="none" w:sz="0" w:space="0" w:color="auto"/>
            <w:bottom w:val="none" w:sz="0" w:space="0" w:color="auto"/>
            <w:right w:val="none" w:sz="0" w:space="0" w:color="auto"/>
          </w:divBdr>
        </w:div>
        <w:div w:id="739522870">
          <w:marLeft w:val="480"/>
          <w:marRight w:val="0"/>
          <w:marTop w:val="0"/>
          <w:marBottom w:val="0"/>
          <w:divBdr>
            <w:top w:val="none" w:sz="0" w:space="0" w:color="auto"/>
            <w:left w:val="none" w:sz="0" w:space="0" w:color="auto"/>
            <w:bottom w:val="none" w:sz="0" w:space="0" w:color="auto"/>
            <w:right w:val="none" w:sz="0" w:space="0" w:color="auto"/>
          </w:divBdr>
        </w:div>
        <w:div w:id="1492209818">
          <w:marLeft w:val="480"/>
          <w:marRight w:val="0"/>
          <w:marTop w:val="0"/>
          <w:marBottom w:val="0"/>
          <w:divBdr>
            <w:top w:val="none" w:sz="0" w:space="0" w:color="auto"/>
            <w:left w:val="none" w:sz="0" w:space="0" w:color="auto"/>
            <w:bottom w:val="none" w:sz="0" w:space="0" w:color="auto"/>
            <w:right w:val="none" w:sz="0" w:space="0" w:color="auto"/>
          </w:divBdr>
        </w:div>
        <w:div w:id="1169826285">
          <w:marLeft w:val="480"/>
          <w:marRight w:val="0"/>
          <w:marTop w:val="0"/>
          <w:marBottom w:val="0"/>
          <w:divBdr>
            <w:top w:val="none" w:sz="0" w:space="0" w:color="auto"/>
            <w:left w:val="none" w:sz="0" w:space="0" w:color="auto"/>
            <w:bottom w:val="none" w:sz="0" w:space="0" w:color="auto"/>
            <w:right w:val="none" w:sz="0" w:space="0" w:color="auto"/>
          </w:divBdr>
        </w:div>
        <w:div w:id="130828851">
          <w:marLeft w:val="480"/>
          <w:marRight w:val="0"/>
          <w:marTop w:val="0"/>
          <w:marBottom w:val="0"/>
          <w:divBdr>
            <w:top w:val="none" w:sz="0" w:space="0" w:color="auto"/>
            <w:left w:val="none" w:sz="0" w:space="0" w:color="auto"/>
            <w:bottom w:val="none" w:sz="0" w:space="0" w:color="auto"/>
            <w:right w:val="none" w:sz="0" w:space="0" w:color="auto"/>
          </w:divBdr>
        </w:div>
        <w:div w:id="394010631">
          <w:marLeft w:val="480"/>
          <w:marRight w:val="0"/>
          <w:marTop w:val="0"/>
          <w:marBottom w:val="0"/>
          <w:divBdr>
            <w:top w:val="none" w:sz="0" w:space="0" w:color="auto"/>
            <w:left w:val="none" w:sz="0" w:space="0" w:color="auto"/>
            <w:bottom w:val="none" w:sz="0" w:space="0" w:color="auto"/>
            <w:right w:val="none" w:sz="0" w:space="0" w:color="auto"/>
          </w:divBdr>
        </w:div>
        <w:div w:id="1132360219">
          <w:marLeft w:val="480"/>
          <w:marRight w:val="0"/>
          <w:marTop w:val="0"/>
          <w:marBottom w:val="0"/>
          <w:divBdr>
            <w:top w:val="none" w:sz="0" w:space="0" w:color="auto"/>
            <w:left w:val="none" w:sz="0" w:space="0" w:color="auto"/>
            <w:bottom w:val="none" w:sz="0" w:space="0" w:color="auto"/>
            <w:right w:val="none" w:sz="0" w:space="0" w:color="auto"/>
          </w:divBdr>
        </w:div>
        <w:div w:id="633944493">
          <w:marLeft w:val="480"/>
          <w:marRight w:val="0"/>
          <w:marTop w:val="0"/>
          <w:marBottom w:val="0"/>
          <w:divBdr>
            <w:top w:val="none" w:sz="0" w:space="0" w:color="auto"/>
            <w:left w:val="none" w:sz="0" w:space="0" w:color="auto"/>
            <w:bottom w:val="none" w:sz="0" w:space="0" w:color="auto"/>
            <w:right w:val="none" w:sz="0" w:space="0" w:color="auto"/>
          </w:divBdr>
        </w:div>
        <w:div w:id="731544038">
          <w:marLeft w:val="480"/>
          <w:marRight w:val="0"/>
          <w:marTop w:val="0"/>
          <w:marBottom w:val="0"/>
          <w:divBdr>
            <w:top w:val="none" w:sz="0" w:space="0" w:color="auto"/>
            <w:left w:val="none" w:sz="0" w:space="0" w:color="auto"/>
            <w:bottom w:val="none" w:sz="0" w:space="0" w:color="auto"/>
            <w:right w:val="none" w:sz="0" w:space="0" w:color="auto"/>
          </w:divBdr>
        </w:div>
        <w:div w:id="269092941">
          <w:marLeft w:val="480"/>
          <w:marRight w:val="0"/>
          <w:marTop w:val="0"/>
          <w:marBottom w:val="0"/>
          <w:divBdr>
            <w:top w:val="none" w:sz="0" w:space="0" w:color="auto"/>
            <w:left w:val="none" w:sz="0" w:space="0" w:color="auto"/>
            <w:bottom w:val="none" w:sz="0" w:space="0" w:color="auto"/>
            <w:right w:val="none" w:sz="0" w:space="0" w:color="auto"/>
          </w:divBdr>
        </w:div>
        <w:div w:id="2032223642">
          <w:marLeft w:val="480"/>
          <w:marRight w:val="0"/>
          <w:marTop w:val="0"/>
          <w:marBottom w:val="0"/>
          <w:divBdr>
            <w:top w:val="none" w:sz="0" w:space="0" w:color="auto"/>
            <w:left w:val="none" w:sz="0" w:space="0" w:color="auto"/>
            <w:bottom w:val="none" w:sz="0" w:space="0" w:color="auto"/>
            <w:right w:val="none" w:sz="0" w:space="0" w:color="auto"/>
          </w:divBdr>
        </w:div>
        <w:div w:id="1358241008">
          <w:marLeft w:val="480"/>
          <w:marRight w:val="0"/>
          <w:marTop w:val="0"/>
          <w:marBottom w:val="0"/>
          <w:divBdr>
            <w:top w:val="none" w:sz="0" w:space="0" w:color="auto"/>
            <w:left w:val="none" w:sz="0" w:space="0" w:color="auto"/>
            <w:bottom w:val="none" w:sz="0" w:space="0" w:color="auto"/>
            <w:right w:val="none" w:sz="0" w:space="0" w:color="auto"/>
          </w:divBdr>
        </w:div>
        <w:div w:id="845946649">
          <w:marLeft w:val="480"/>
          <w:marRight w:val="0"/>
          <w:marTop w:val="0"/>
          <w:marBottom w:val="0"/>
          <w:divBdr>
            <w:top w:val="none" w:sz="0" w:space="0" w:color="auto"/>
            <w:left w:val="none" w:sz="0" w:space="0" w:color="auto"/>
            <w:bottom w:val="none" w:sz="0" w:space="0" w:color="auto"/>
            <w:right w:val="none" w:sz="0" w:space="0" w:color="auto"/>
          </w:divBdr>
        </w:div>
        <w:div w:id="213664431">
          <w:marLeft w:val="480"/>
          <w:marRight w:val="0"/>
          <w:marTop w:val="0"/>
          <w:marBottom w:val="0"/>
          <w:divBdr>
            <w:top w:val="none" w:sz="0" w:space="0" w:color="auto"/>
            <w:left w:val="none" w:sz="0" w:space="0" w:color="auto"/>
            <w:bottom w:val="none" w:sz="0" w:space="0" w:color="auto"/>
            <w:right w:val="none" w:sz="0" w:space="0" w:color="auto"/>
          </w:divBdr>
        </w:div>
        <w:div w:id="1596667981">
          <w:marLeft w:val="480"/>
          <w:marRight w:val="0"/>
          <w:marTop w:val="0"/>
          <w:marBottom w:val="0"/>
          <w:divBdr>
            <w:top w:val="none" w:sz="0" w:space="0" w:color="auto"/>
            <w:left w:val="none" w:sz="0" w:space="0" w:color="auto"/>
            <w:bottom w:val="none" w:sz="0" w:space="0" w:color="auto"/>
            <w:right w:val="none" w:sz="0" w:space="0" w:color="auto"/>
          </w:divBdr>
        </w:div>
        <w:div w:id="1740207044">
          <w:marLeft w:val="480"/>
          <w:marRight w:val="0"/>
          <w:marTop w:val="0"/>
          <w:marBottom w:val="0"/>
          <w:divBdr>
            <w:top w:val="none" w:sz="0" w:space="0" w:color="auto"/>
            <w:left w:val="none" w:sz="0" w:space="0" w:color="auto"/>
            <w:bottom w:val="none" w:sz="0" w:space="0" w:color="auto"/>
            <w:right w:val="none" w:sz="0" w:space="0" w:color="auto"/>
          </w:divBdr>
        </w:div>
        <w:div w:id="1161002958">
          <w:marLeft w:val="480"/>
          <w:marRight w:val="0"/>
          <w:marTop w:val="0"/>
          <w:marBottom w:val="0"/>
          <w:divBdr>
            <w:top w:val="none" w:sz="0" w:space="0" w:color="auto"/>
            <w:left w:val="none" w:sz="0" w:space="0" w:color="auto"/>
            <w:bottom w:val="none" w:sz="0" w:space="0" w:color="auto"/>
            <w:right w:val="none" w:sz="0" w:space="0" w:color="auto"/>
          </w:divBdr>
        </w:div>
        <w:div w:id="1117290019">
          <w:marLeft w:val="480"/>
          <w:marRight w:val="0"/>
          <w:marTop w:val="0"/>
          <w:marBottom w:val="0"/>
          <w:divBdr>
            <w:top w:val="none" w:sz="0" w:space="0" w:color="auto"/>
            <w:left w:val="none" w:sz="0" w:space="0" w:color="auto"/>
            <w:bottom w:val="none" w:sz="0" w:space="0" w:color="auto"/>
            <w:right w:val="none" w:sz="0" w:space="0" w:color="auto"/>
          </w:divBdr>
        </w:div>
        <w:div w:id="1132283260">
          <w:marLeft w:val="480"/>
          <w:marRight w:val="0"/>
          <w:marTop w:val="0"/>
          <w:marBottom w:val="0"/>
          <w:divBdr>
            <w:top w:val="none" w:sz="0" w:space="0" w:color="auto"/>
            <w:left w:val="none" w:sz="0" w:space="0" w:color="auto"/>
            <w:bottom w:val="none" w:sz="0" w:space="0" w:color="auto"/>
            <w:right w:val="none" w:sz="0" w:space="0" w:color="auto"/>
          </w:divBdr>
        </w:div>
        <w:div w:id="1047023190">
          <w:marLeft w:val="480"/>
          <w:marRight w:val="0"/>
          <w:marTop w:val="0"/>
          <w:marBottom w:val="0"/>
          <w:divBdr>
            <w:top w:val="none" w:sz="0" w:space="0" w:color="auto"/>
            <w:left w:val="none" w:sz="0" w:space="0" w:color="auto"/>
            <w:bottom w:val="none" w:sz="0" w:space="0" w:color="auto"/>
            <w:right w:val="none" w:sz="0" w:space="0" w:color="auto"/>
          </w:divBdr>
        </w:div>
        <w:div w:id="1504978205">
          <w:marLeft w:val="480"/>
          <w:marRight w:val="0"/>
          <w:marTop w:val="0"/>
          <w:marBottom w:val="0"/>
          <w:divBdr>
            <w:top w:val="none" w:sz="0" w:space="0" w:color="auto"/>
            <w:left w:val="none" w:sz="0" w:space="0" w:color="auto"/>
            <w:bottom w:val="none" w:sz="0" w:space="0" w:color="auto"/>
            <w:right w:val="none" w:sz="0" w:space="0" w:color="auto"/>
          </w:divBdr>
        </w:div>
        <w:div w:id="1397705724">
          <w:marLeft w:val="480"/>
          <w:marRight w:val="0"/>
          <w:marTop w:val="0"/>
          <w:marBottom w:val="0"/>
          <w:divBdr>
            <w:top w:val="none" w:sz="0" w:space="0" w:color="auto"/>
            <w:left w:val="none" w:sz="0" w:space="0" w:color="auto"/>
            <w:bottom w:val="none" w:sz="0" w:space="0" w:color="auto"/>
            <w:right w:val="none" w:sz="0" w:space="0" w:color="auto"/>
          </w:divBdr>
        </w:div>
        <w:div w:id="663899601">
          <w:marLeft w:val="480"/>
          <w:marRight w:val="0"/>
          <w:marTop w:val="0"/>
          <w:marBottom w:val="0"/>
          <w:divBdr>
            <w:top w:val="none" w:sz="0" w:space="0" w:color="auto"/>
            <w:left w:val="none" w:sz="0" w:space="0" w:color="auto"/>
            <w:bottom w:val="none" w:sz="0" w:space="0" w:color="auto"/>
            <w:right w:val="none" w:sz="0" w:space="0" w:color="auto"/>
          </w:divBdr>
        </w:div>
        <w:div w:id="1729769558">
          <w:marLeft w:val="480"/>
          <w:marRight w:val="0"/>
          <w:marTop w:val="0"/>
          <w:marBottom w:val="0"/>
          <w:divBdr>
            <w:top w:val="none" w:sz="0" w:space="0" w:color="auto"/>
            <w:left w:val="none" w:sz="0" w:space="0" w:color="auto"/>
            <w:bottom w:val="none" w:sz="0" w:space="0" w:color="auto"/>
            <w:right w:val="none" w:sz="0" w:space="0" w:color="auto"/>
          </w:divBdr>
        </w:div>
        <w:div w:id="1724253282">
          <w:marLeft w:val="480"/>
          <w:marRight w:val="0"/>
          <w:marTop w:val="0"/>
          <w:marBottom w:val="0"/>
          <w:divBdr>
            <w:top w:val="none" w:sz="0" w:space="0" w:color="auto"/>
            <w:left w:val="none" w:sz="0" w:space="0" w:color="auto"/>
            <w:bottom w:val="none" w:sz="0" w:space="0" w:color="auto"/>
            <w:right w:val="none" w:sz="0" w:space="0" w:color="auto"/>
          </w:divBdr>
        </w:div>
        <w:div w:id="501698730">
          <w:marLeft w:val="480"/>
          <w:marRight w:val="0"/>
          <w:marTop w:val="0"/>
          <w:marBottom w:val="0"/>
          <w:divBdr>
            <w:top w:val="none" w:sz="0" w:space="0" w:color="auto"/>
            <w:left w:val="none" w:sz="0" w:space="0" w:color="auto"/>
            <w:bottom w:val="none" w:sz="0" w:space="0" w:color="auto"/>
            <w:right w:val="none" w:sz="0" w:space="0" w:color="auto"/>
          </w:divBdr>
        </w:div>
        <w:div w:id="985210165">
          <w:marLeft w:val="480"/>
          <w:marRight w:val="0"/>
          <w:marTop w:val="0"/>
          <w:marBottom w:val="0"/>
          <w:divBdr>
            <w:top w:val="none" w:sz="0" w:space="0" w:color="auto"/>
            <w:left w:val="none" w:sz="0" w:space="0" w:color="auto"/>
            <w:bottom w:val="none" w:sz="0" w:space="0" w:color="auto"/>
            <w:right w:val="none" w:sz="0" w:space="0" w:color="auto"/>
          </w:divBdr>
        </w:div>
        <w:div w:id="313609738">
          <w:marLeft w:val="480"/>
          <w:marRight w:val="0"/>
          <w:marTop w:val="0"/>
          <w:marBottom w:val="0"/>
          <w:divBdr>
            <w:top w:val="none" w:sz="0" w:space="0" w:color="auto"/>
            <w:left w:val="none" w:sz="0" w:space="0" w:color="auto"/>
            <w:bottom w:val="none" w:sz="0" w:space="0" w:color="auto"/>
            <w:right w:val="none" w:sz="0" w:space="0" w:color="auto"/>
          </w:divBdr>
        </w:div>
        <w:div w:id="1966496957">
          <w:marLeft w:val="480"/>
          <w:marRight w:val="0"/>
          <w:marTop w:val="0"/>
          <w:marBottom w:val="0"/>
          <w:divBdr>
            <w:top w:val="none" w:sz="0" w:space="0" w:color="auto"/>
            <w:left w:val="none" w:sz="0" w:space="0" w:color="auto"/>
            <w:bottom w:val="none" w:sz="0" w:space="0" w:color="auto"/>
            <w:right w:val="none" w:sz="0" w:space="0" w:color="auto"/>
          </w:divBdr>
        </w:div>
        <w:div w:id="1802066615">
          <w:marLeft w:val="480"/>
          <w:marRight w:val="0"/>
          <w:marTop w:val="0"/>
          <w:marBottom w:val="0"/>
          <w:divBdr>
            <w:top w:val="none" w:sz="0" w:space="0" w:color="auto"/>
            <w:left w:val="none" w:sz="0" w:space="0" w:color="auto"/>
            <w:bottom w:val="none" w:sz="0" w:space="0" w:color="auto"/>
            <w:right w:val="none" w:sz="0" w:space="0" w:color="auto"/>
          </w:divBdr>
        </w:div>
        <w:div w:id="1116412308">
          <w:marLeft w:val="480"/>
          <w:marRight w:val="0"/>
          <w:marTop w:val="0"/>
          <w:marBottom w:val="0"/>
          <w:divBdr>
            <w:top w:val="none" w:sz="0" w:space="0" w:color="auto"/>
            <w:left w:val="none" w:sz="0" w:space="0" w:color="auto"/>
            <w:bottom w:val="none" w:sz="0" w:space="0" w:color="auto"/>
            <w:right w:val="none" w:sz="0" w:space="0" w:color="auto"/>
          </w:divBdr>
        </w:div>
        <w:div w:id="1625883356">
          <w:marLeft w:val="480"/>
          <w:marRight w:val="0"/>
          <w:marTop w:val="0"/>
          <w:marBottom w:val="0"/>
          <w:divBdr>
            <w:top w:val="none" w:sz="0" w:space="0" w:color="auto"/>
            <w:left w:val="none" w:sz="0" w:space="0" w:color="auto"/>
            <w:bottom w:val="none" w:sz="0" w:space="0" w:color="auto"/>
            <w:right w:val="none" w:sz="0" w:space="0" w:color="auto"/>
          </w:divBdr>
        </w:div>
        <w:div w:id="1009794404">
          <w:marLeft w:val="480"/>
          <w:marRight w:val="0"/>
          <w:marTop w:val="0"/>
          <w:marBottom w:val="0"/>
          <w:divBdr>
            <w:top w:val="none" w:sz="0" w:space="0" w:color="auto"/>
            <w:left w:val="none" w:sz="0" w:space="0" w:color="auto"/>
            <w:bottom w:val="none" w:sz="0" w:space="0" w:color="auto"/>
            <w:right w:val="none" w:sz="0" w:space="0" w:color="auto"/>
          </w:divBdr>
        </w:div>
        <w:div w:id="793402540">
          <w:marLeft w:val="480"/>
          <w:marRight w:val="0"/>
          <w:marTop w:val="0"/>
          <w:marBottom w:val="0"/>
          <w:divBdr>
            <w:top w:val="none" w:sz="0" w:space="0" w:color="auto"/>
            <w:left w:val="none" w:sz="0" w:space="0" w:color="auto"/>
            <w:bottom w:val="none" w:sz="0" w:space="0" w:color="auto"/>
            <w:right w:val="none" w:sz="0" w:space="0" w:color="auto"/>
          </w:divBdr>
        </w:div>
      </w:divsChild>
    </w:div>
    <w:div w:id="1403215612">
      <w:bodyDiv w:val="1"/>
      <w:marLeft w:val="0"/>
      <w:marRight w:val="0"/>
      <w:marTop w:val="0"/>
      <w:marBottom w:val="0"/>
      <w:divBdr>
        <w:top w:val="none" w:sz="0" w:space="0" w:color="auto"/>
        <w:left w:val="none" w:sz="0" w:space="0" w:color="auto"/>
        <w:bottom w:val="none" w:sz="0" w:space="0" w:color="auto"/>
        <w:right w:val="none" w:sz="0" w:space="0" w:color="auto"/>
      </w:divBdr>
    </w:div>
    <w:div w:id="1409964548">
      <w:bodyDiv w:val="1"/>
      <w:marLeft w:val="0"/>
      <w:marRight w:val="0"/>
      <w:marTop w:val="0"/>
      <w:marBottom w:val="0"/>
      <w:divBdr>
        <w:top w:val="none" w:sz="0" w:space="0" w:color="auto"/>
        <w:left w:val="none" w:sz="0" w:space="0" w:color="auto"/>
        <w:bottom w:val="none" w:sz="0" w:space="0" w:color="auto"/>
        <w:right w:val="none" w:sz="0" w:space="0" w:color="auto"/>
      </w:divBdr>
    </w:div>
    <w:div w:id="1411266940">
      <w:bodyDiv w:val="1"/>
      <w:marLeft w:val="0"/>
      <w:marRight w:val="0"/>
      <w:marTop w:val="0"/>
      <w:marBottom w:val="0"/>
      <w:divBdr>
        <w:top w:val="none" w:sz="0" w:space="0" w:color="auto"/>
        <w:left w:val="none" w:sz="0" w:space="0" w:color="auto"/>
        <w:bottom w:val="none" w:sz="0" w:space="0" w:color="auto"/>
        <w:right w:val="none" w:sz="0" w:space="0" w:color="auto"/>
      </w:divBdr>
    </w:div>
    <w:div w:id="1412702506">
      <w:bodyDiv w:val="1"/>
      <w:marLeft w:val="0"/>
      <w:marRight w:val="0"/>
      <w:marTop w:val="0"/>
      <w:marBottom w:val="0"/>
      <w:divBdr>
        <w:top w:val="none" w:sz="0" w:space="0" w:color="auto"/>
        <w:left w:val="none" w:sz="0" w:space="0" w:color="auto"/>
        <w:bottom w:val="none" w:sz="0" w:space="0" w:color="auto"/>
        <w:right w:val="none" w:sz="0" w:space="0" w:color="auto"/>
      </w:divBdr>
    </w:div>
    <w:div w:id="1412774285">
      <w:bodyDiv w:val="1"/>
      <w:marLeft w:val="0"/>
      <w:marRight w:val="0"/>
      <w:marTop w:val="0"/>
      <w:marBottom w:val="0"/>
      <w:divBdr>
        <w:top w:val="none" w:sz="0" w:space="0" w:color="auto"/>
        <w:left w:val="none" w:sz="0" w:space="0" w:color="auto"/>
        <w:bottom w:val="none" w:sz="0" w:space="0" w:color="auto"/>
        <w:right w:val="none" w:sz="0" w:space="0" w:color="auto"/>
      </w:divBdr>
      <w:divsChild>
        <w:div w:id="1520855086">
          <w:marLeft w:val="480"/>
          <w:marRight w:val="0"/>
          <w:marTop w:val="0"/>
          <w:marBottom w:val="0"/>
          <w:divBdr>
            <w:top w:val="none" w:sz="0" w:space="0" w:color="auto"/>
            <w:left w:val="none" w:sz="0" w:space="0" w:color="auto"/>
            <w:bottom w:val="none" w:sz="0" w:space="0" w:color="auto"/>
            <w:right w:val="none" w:sz="0" w:space="0" w:color="auto"/>
          </w:divBdr>
        </w:div>
        <w:div w:id="1176963424">
          <w:marLeft w:val="480"/>
          <w:marRight w:val="0"/>
          <w:marTop w:val="0"/>
          <w:marBottom w:val="0"/>
          <w:divBdr>
            <w:top w:val="none" w:sz="0" w:space="0" w:color="auto"/>
            <w:left w:val="none" w:sz="0" w:space="0" w:color="auto"/>
            <w:bottom w:val="none" w:sz="0" w:space="0" w:color="auto"/>
            <w:right w:val="none" w:sz="0" w:space="0" w:color="auto"/>
          </w:divBdr>
        </w:div>
        <w:div w:id="586306462">
          <w:marLeft w:val="480"/>
          <w:marRight w:val="0"/>
          <w:marTop w:val="0"/>
          <w:marBottom w:val="0"/>
          <w:divBdr>
            <w:top w:val="none" w:sz="0" w:space="0" w:color="auto"/>
            <w:left w:val="none" w:sz="0" w:space="0" w:color="auto"/>
            <w:bottom w:val="none" w:sz="0" w:space="0" w:color="auto"/>
            <w:right w:val="none" w:sz="0" w:space="0" w:color="auto"/>
          </w:divBdr>
        </w:div>
        <w:div w:id="1958176360">
          <w:marLeft w:val="480"/>
          <w:marRight w:val="0"/>
          <w:marTop w:val="0"/>
          <w:marBottom w:val="0"/>
          <w:divBdr>
            <w:top w:val="none" w:sz="0" w:space="0" w:color="auto"/>
            <w:left w:val="none" w:sz="0" w:space="0" w:color="auto"/>
            <w:bottom w:val="none" w:sz="0" w:space="0" w:color="auto"/>
            <w:right w:val="none" w:sz="0" w:space="0" w:color="auto"/>
          </w:divBdr>
        </w:div>
        <w:div w:id="1100680126">
          <w:marLeft w:val="480"/>
          <w:marRight w:val="0"/>
          <w:marTop w:val="0"/>
          <w:marBottom w:val="0"/>
          <w:divBdr>
            <w:top w:val="none" w:sz="0" w:space="0" w:color="auto"/>
            <w:left w:val="none" w:sz="0" w:space="0" w:color="auto"/>
            <w:bottom w:val="none" w:sz="0" w:space="0" w:color="auto"/>
            <w:right w:val="none" w:sz="0" w:space="0" w:color="auto"/>
          </w:divBdr>
        </w:div>
        <w:div w:id="7408730">
          <w:marLeft w:val="480"/>
          <w:marRight w:val="0"/>
          <w:marTop w:val="0"/>
          <w:marBottom w:val="0"/>
          <w:divBdr>
            <w:top w:val="none" w:sz="0" w:space="0" w:color="auto"/>
            <w:left w:val="none" w:sz="0" w:space="0" w:color="auto"/>
            <w:bottom w:val="none" w:sz="0" w:space="0" w:color="auto"/>
            <w:right w:val="none" w:sz="0" w:space="0" w:color="auto"/>
          </w:divBdr>
        </w:div>
        <w:div w:id="1786927780">
          <w:marLeft w:val="480"/>
          <w:marRight w:val="0"/>
          <w:marTop w:val="0"/>
          <w:marBottom w:val="0"/>
          <w:divBdr>
            <w:top w:val="none" w:sz="0" w:space="0" w:color="auto"/>
            <w:left w:val="none" w:sz="0" w:space="0" w:color="auto"/>
            <w:bottom w:val="none" w:sz="0" w:space="0" w:color="auto"/>
            <w:right w:val="none" w:sz="0" w:space="0" w:color="auto"/>
          </w:divBdr>
        </w:div>
        <w:div w:id="2040008841">
          <w:marLeft w:val="480"/>
          <w:marRight w:val="0"/>
          <w:marTop w:val="0"/>
          <w:marBottom w:val="0"/>
          <w:divBdr>
            <w:top w:val="none" w:sz="0" w:space="0" w:color="auto"/>
            <w:left w:val="none" w:sz="0" w:space="0" w:color="auto"/>
            <w:bottom w:val="none" w:sz="0" w:space="0" w:color="auto"/>
            <w:right w:val="none" w:sz="0" w:space="0" w:color="auto"/>
          </w:divBdr>
        </w:div>
        <w:div w:id="1572619250">
          <w:marLeft w:val="480"/>
          <w:marRight w:val="0"/>
          <w:marTop w:val="0"/>
          <w:marBottom w:val="0"/>
          <w:divBdr>
            <w:top w:val="none" w:sz="0" w:space="0" w:color="auto"/>
            <w:left w:val="none" w:sz="0" w:space="0" w:color="auto"/>
            <w:bottom w:val="none" w:sz="0" w:space="0" w:color="auto"/>
            <w:right w:val="none" w:sz="0" w:space="0" w:color="auto"/>
          </w:divBdr>
        </w:div>
        <w:div w:id="1043139914">
          <w:marLeft w:val="480"/>
          <w:marRight w:val="0"/>
          <w:marTop w:val="0"/>
          <w:marBottom w:val="0"/>
          <w:divBdr>
            <w:top w:val="none" w:sz="0" w:space="0" w:color="auto"/>
            <w:left w:val="none" w:sz="0" w:space="0" w:color="auto"/>
            <w:bottom w:val="none" w:sz="0" w:space="0" w:color="auto"/>
            <w:right w:val="none" w:sz="0" w:space="0" w:color="auto"/>
          </w:divBdr>
        </w:div>
        <w:div w:id="1315259596">
          <w:marLeft w:val="480"/>
          <w:marRight w:val="0"/>
          <w:marTop w:val="0"/>
          <w:marBottom w:val="0"/>
          <w:divBdr>
            <w:top w:val="none" w:sz="0" w:space="0" w:color="auto"/>
            <w:left w:val="none" w:sz="0" w:space="0" w:color="auto"/>
            <w:bottom w:val="none" w:sz="0" w:space="0" w:color="auto"/>
            <w:right w:val="none" w:sz="0" w:space="0" w:color="auto"/>
          </w:divBdr>
        </w:div>
        <w:div w:id="1647784444">
          <w:marLeft w:val="480"/>
          <w:marRight w:val="0"/>
          <w:marTop w:val="0"/>
          <w:marBottom w:val="0"/>
          <w:divBdr>
            <w:top w:val="none" w:sz="0" w:space="0" w:color="auto"/>
            <w:left w:val="none" w:sz="0" w:space="0" w:color="auto"/>
            <w:bottom w:val="none" w:sz="0" w:space="0" w:color="auto"/>
            <w:right w:val="none" w:sz="0" w:space="0" w:color="auto"/>
          </w:divBdr>
        </w:div>
        <w:div w:id="738989649">
          <w:marLeft w:val="480"/>
          <w:marRight w:val="0"/>
          <w:marTop w:val="0"/>
          <w:marBottom w:val="0"/>
          <w:divBdr>
            <w:top w:val="none" w:sz="0" w:space="0" w:color="auto"/>
            <w:left w:val="none" w:sz="0" w:space="0" w:color="auto"/>
            <w:bottom w:val="none" w:sz="0" w:space="0" w:color="auto"/>
            <w:right w:val="none" w:sz="0" w:space="0" w:color="auto"/>
          </w:divBdr>
        </w:div>
        <w:div w:id="907157394">
          <w:marLeft w:val="480"/>
          <w:marRight w:val="0"/>
          <w:marTop w:val="0"/>
          <w:marBottom w:val="0"/>
          <w:divBdr>
            <w:top w:val="none" w:sz="0" w:space="0" w:color="auto"/>
            <w:left w:val="none" w:sz="0" w:space="0" w:color="auto"/>
            <w:bottom w:val="none" w:sz="0" w:space="0" w:color="auto"/>
            <w:right w:val="none" w:sz="0" w:space="0" w:color="auto"/>
          </w:divBdr>
        </w:div>
        <w:div w:id="837424704">
          <w:marLeft w:val="480"/>
          <w:marRight w:val="0"/>
          <w:marTop w:val="0"/>
          <w:marBottom w:val="0"/>
          <w:divBdr>
            <w:top w:val="none" w:sz="0" w:space="0" w:color="auto"/>
            <w:left w:val="none" w:sz="0" w:space="0" w:color="auto"/>
            <w:bottom w:val="none" w:sz="0" w:space="0" w:color="auto"/>
            <w:right w:val="none" w:sz="0" w:space="0" w:color="auto"/>
          </w:divBdr>
        </w:div>
        <w:div w:id="541139645">
          <w:marLeft w:val="480"/>
          <w:marRight w:val="0"/>
          <w:marTop w:val="0"/>
          <w:marBottom w:val="0"/>
          <w:divBdr>
            <w:top w:val="none" w:sz="0" w:space="0" w:color="auto"/>
            <w:left w:val="none" w:sz="0" w:space="0" w:color="auto"/>
            <w:bottom w:val="none" w:sz="0" w:space="0" w:color="auto"/>
            <w:right w:val="none" w:sz="0" w:space="0" w:color="auto"/>
          </w:divBdr>
        </w:div>
        <w:div w:id="790364855">
          <w:marLeft w:val="480"/>
          <w:marRight w:val="0"/>
          <w:marTop w:val="0"/>
          <w:marBottom w:val="0"/>
          <w:divBdr>
            <w:top w:val="none" w:sz="0" w:space="0" w:color="auto"/>
            <w:left w:val="none" w:sz="0" w:space="0" w:color="auto"/>
            <w:bottom w:val="none" w:sz="0" w:space="0" w:color="auto"/>
            <w:right w:val="none" w:sz="0" w:space="0" w:color="auto"/>
          </w:divBdr>
        </w:div>
        <w:div w:id="700130182">
          <w:marLeft w:val="480"/>
          <w:marRight w:val="0"/>
          <w:marTop w:val="0"/>
          <w:marBottom w:val="0"/>
          <w:divBdr>
            <w:top w:val="none" w:sz="0" w:space="0" w:color="auto"/>
            <w:left w:val="none" w:sz="0" w:space="0" w:color="auto"/>
            <w:bottom w:val="none" w:sz="0" w:space="0" w:color="auto"/>
            <w:right w:val="none" w:sz="0" w:space="0" w:color="auto"/>
          </w:divBdr>
        </w:div>
        <w:div w:id="1416779750">
          <w:marLeft w:val="480"/>
          <w:marRight w:val="0"/>
          <w:marTop w:val="0"/>
          <w:marBottom w:val="0"/>
          <w:divBdr>
            <w:top w:val="none" w:sz="0" w:space="0" w:color="auto"/>
            <w:left w:val="none" w:sz="0" w:space="0" w:color="auto"/>
            <w:bottom w:val="none" w:sz="0" w:space="0" w:color="auto"/>
            <w:right w:val="none" w:sz="0" w:space="0" w:color="auto"/>
          </w:divBdr>
        </w:div>
        <w:div w:id="1104694807">
          <w:marLeft w:val="480"/>
          <w:marRight w:val="0"/>
          <w:marTop w:val="0"/>
          <w:marBottom w:val="0"/>
          <w:divBdr>
            <w:top w:val="none" w:sz="0" w:space="0" w:color="auto"/>
            <w:left w:val="none" w:sz="0" w:space="0" w:color="auto"/>
            <w:bottom w:val="none" w:sz="0" w:space="0" w:color="auto"/>
            <w:right w:val="none" w:sz="0" w:space="0" w:color="auto"/>
          </w:divBdr>
        </w:div>
        <w:div w:id="2057659072">
          <w:marLeft w:val="480"/>
          <w:marRight w:val="0"/>
          <w:marTop w:val="0"/>
          <w:marBottom w:val="0"/>
          <w:divBdr>
            <w:top w:val="none" w:sz="0" w:space="0" w:color="auto"/>
            <w:left w:val="none" w:sz="0" w:space="0" w:color="auto"/>
            <w:bottom w:val="none" w:sz="0" w:space="0" w:color="auto"/>
            <w:right w:val="none" w:sz="0" w:space="0" w:color="auto"/>
          </w:divBdr>
        </w:div>
        <w:div w:id="300892416">
          <w:marLeft w:val="480"/>
          <w:marRight w:val="0"/>
          <w:marTop w:val="0"/>
          <w:marBottom w:val="0"/>
          <w:divBdr>
            <w:top w:val="none" w:sz="0" w:space="0" w:color="auto"/>
            <w:left w:val="none" w:sz="0" w:space="0" w:color="auto"/>
            <w:bottom w:val="none" w:sz="0" w:space="0" w:color="auto"/>
            <w:right w:val="none" w:sz="0" w:space="0" w:color="auto"/>
          </w:divBdr>
        </w:div>
        <w:div w:id="755901074">
          <w:marLeft w:val="480"/>
          <w:marRight w:val="0"/>
          <w:marTop w:val="0"/>
          <w:marBottom w:val="0"/>
          <w:divBdr>
            <w:top w:val="none" w:sz="0" w:space="0" w:color="auto"/>
            <w:left w:val="none" w:sz="0" w:space="0" w:color="auto"/>
            <w:bottom w:val="none" w:sz="0" w:space="0" w:color="auto"/>
            <w:right w:val="none" w:sz="0" w:space="0" w:color="auto"/>
          </w:divBdr>
        </w:div>
        <w:div w:id="1010180066">
          <w:marLeft w:val="480"/>
          <w:marRight w:val="0"/>
          <w:marTop w:val="0"/>
          <w:marBottom w:val="0"/>
          <w:divBdr>
            <w:top w:val="none" w:sz="0" w:space="0" w:color="auto"/>
            <w:left w:val="none" w:sz="0" w:space="0" w:color="auto"/>
            <w:bottom w:val="none" w:sz="0" w:space="0" w:color="auto"/>
            <w:right w:val="none" w:sz="0" w:space="0" w:color="auto"/>
          </w:divBdr>
        </w:div>
        <w:div w:id="743719708">
          <w:marLeft w:val="480"/>
          <w:marRight w:val="0"/>
          <w:marTop w:val="0"/>
          <w:marBottom w:val="0"/>
          <w:divBdr>
            <w:top w:val="none" w:sz="0" w:space="0" w:color="auto"/>
            <w:left w:val="none" w:sz="0" w:space="0" w:color="auto"/>
            <w:bottom w:val="none" w:sz="0" w:space="0" w:color="auto"/>
            <w:right w:val="none" w:sz="0" w:space="0" w:color="auto"/>
          </w:divBdr>
        </w:div>
        <w:div w:id="704672920">
          <w:marLeft w:val="480"/>
          <w:marRight w:val="0"/>
          <w:marTop w:val="0"/>
          <w:marBottom w:val="0"/>
          <w:divBdr>
            <w:top w:val="none" w:sz="0" w:space="0" w:color="auto"/>
            <w:left w:val="none" w:sz="0" w:space="0" w:color="auto"/>
            <w:bottom w:val="none" w:sz="0" w:space="0" w:color="auto"/>
            <w:right w:val="none" w:sz="0" w:space="0" w:color="auto"/>
          </w:divBdr>
        </w:div>
        <w:div w:id="141585167">
          <w:marLeft w:val="480"/>
          <w:marRight w:val="0"/>
          <w:marTop w:val="0"/>
          <w:marBottom w:val="0"/>
          <w:divBdr>
            <w:top w:val="none" w:sz="0" w:space="0" w:color="auto"/>
            <w:left w:val="none" w:sz="0" w:space="0" w:color="auto"/>
            <w:bottom w:val="none" w:sz="0" w:space="0" w:color="auto"/>
            <w:right w:val="none" w:sz="0" w:space="0" w:color="auto"/>
          </w:divBdr>
        </w:div>
        <w:div w:id="1142691951">
          <w:marLeft w:val="480"/>
          <w:marRight w:val="0"/>
          <w:marTop w:val="0"/>
          <w:marBottom w:val="0"/>
          <w:divBdr>
            <w:top w:val="none" w:sz="0" w:space="0" w:color="auto"/>
            <w:left w:val="none" w:sz="0" w:space="0" w:color="auto"/>
            <w:bottom w:val="none" w:sz="0" w:space="0" w:color="auto"/>
            <w:right w:val="none" w:sz="0" w:space="0" w:color="auto"/>
          </w:divBdr>
        </w:div>
        <w:div w:id="1898586338">
          <w:marLeft w:val="480"/>
          <w:marRight w:val="0"/>
          <w:marTop w:val="0"/>
          <w:marBottom w:val="0"/>
          <w:divBdr>
            <w:top w:val="none" w:sz="0" w:space="0" w:color="auto"/>
            <w:left w:val="none" w:sz="0" w:space="0" w:color="auto"/>
            <w:bottom w:val="none" w:sz="0" w:space="0" w:color="auto"/>
            <w:right w:val="none" w:sz="0" w:space="0" w:color="auto"/>
          </w:divBdr>
        </w:div>
        <w:div w:id="460878331">
          <w:marLeft w:val="480"/>
          <w:marRight w:val="0"/>
          <w:marTop w:val="0"/>
          <w:marBottom w:val="0"/>
          <w:divBdr>
            <w:top w:val="none" w:sz="0" w:space="0" w:color="auto"/>
            <w:left w:val="none" w:sz="0" w:space="0" w:color="auto"/>
            <w:bottom w:val="none" w:sz="0" w:space="0" w:color="auto"/>
            <w:right w:val="none" w:sz="0" w:space="0" w:color="auto"/>
          </w:divBdr>
        </w:div>
        <w:div w:id="1188983539">
          <w:marLeft w:val="480"/>
          <w:marRight w:val="0"/>
          <w:marTop w:val="0"/>
          <w:marBottom w:val="0"/>
          <w:divBdr>
            <w:top w:val="none" w:sz="0" w:space="0" w:color="auto"/>
            <w:left w:val="none" w:sz="0" w:space="0" w:color="auto"/>
            <w:bottom w:val="none" w:sz="0" w:space="0" w:color="auto"/>
            <w:right w:val="none" w:sz="0" w:space="0" w:color="auto"/>
          </w:divBdr>
        </w:div>
        <w:div w:id="184372827">
          <w:marLeft w:val="480"/>
          <w:marRight w:val="0"/>
          <w:marTop w:val="0"/>
          <w:marBottom w:val="0"/>
          <w:divBdr>
            <w:top w:val="none" w:sz="0" w:space="0" w:color="auto"/>
            <w:left w:val="none" w:sz="0" w:space="0" w:color="auto"/>
            <w:bottom w:val="none" w:sz="0" w:space="0" w:color="auto"/>
            <w:right w:val="none" w:sz="0" w:space="0" w:color="auto"/>
          </w:divBdr>
        </w:div>
        <w:div w:id="622228062">
          <w:marLeft w:val="480"/>
          <w:marRight w:val="0"/>
          <w:marTop w:val="0"/>
          <w:marBottom w:val="0"/>
          <w:divBdr>
            <w:top w:val="none" w:sz="0" w:space="0" w:color="auto"/>
            <w:left w:val="none" w:sz="0" w:space="0" w:color="auto"/>
            <w:bottom w:val="none" w:sz="0" w:space="0" w:color="auto"/>
            <w:right w:val="none" w:sz="0" w:space="0" w:color="auto"/>
          </w:divBdr>
        </w:div>
        <w:div w:id="699474507">
          <w:marLeft w:val="480"/>
          <w:marRight w:val="0"/>
          <w:marTop w:val="0"/>
          <w:marBottom w:val="0"/>
          <w:divBdr>
            <w:top w:val="none" w:sz="0" w:space="0" w:color="auto"/>
            <w:left w:val="none" w:sz="0" w:space="0" w:color="auto"/>
            <w:bottom w:val="none" w:sz="0" w:space="0" w:color="auto"/>
            <w:right w:val="none" w:sz="0" w:space="0" w:color="auto"/>
          </w:divBdr>
        </w:div>
        <w:div w:id="707490432">
          <w:marLeft w:val="480"/>
          <w:marRight w:val="0"/>
          <w:marTop w:val="0"/>
          <w:marBottom w:val="0"/>
          <w:divBdr>
            <w:top w:val="none" w:sz="0" w:space="0" w:color="auto"/>
            <w:left w:val="none" w:sz="0" w:space="0" w:color="auto"/>
            <w:bottom w:val="none" w:sz="0" w:space="0" w:color="auto"/>
            <w:right w:val="none" w:sz="0" w:space="0" w:color="auto"/>
          </w:divBdr>
        </w:div>
        <w:div w:id="1136527864">
          <w:marLeft w:val="480"/>
          <w:marRight w:val="0"/>
          <w:marTop w:val="0"/>
          <w:marBottom w:val="0"/>
          <w:divBdr>
            <w:top w:val="none" w:sz="0" w:space="0" w:color="auto"/>
            <w:left w:val="none" w:sz="0" w:space="0" w:color="auto"/>
            <w:bottom w:val="none" w:sz="0" w:space="0" w:color="auto"/>
            <w:right w:val="none" w:sz="0" w:space="0" w:color="auto"/>
          </w:divBdr>
        </w:div>
        <w:div w:id="1897621338">
          <w:marLeft w:val="480"/>
          <w:marRight w:val="0"/>
          <w:marTop w:val="0"/>
          <w:marBottom w:val="0"/>
          <w:divBdr>
            <w:top w:val="none" w:sz="0" w:space="0" w:color="auto"/>
            <w:left w:val="none" w:sz="0" w:space="0" w:color="auto"/>
            <w:bottom w:val="none" w:sz="0" w:space="0" w:color="auto"/>
            <w:right w:val="none" w:sz="0" w:space="0" w:color="auto"/>
          </w:divBdr>
        </w:div>
        <w:div w:id="78989782">
          <w:marLeft w:val="480"/>
          <w:marRight w:val="0"/>
          <w:marTop w:val="0"/>
          <w:marBottom w:val="0"/>
          <w:divBdr>
            <w:top w:val="none" w:sz="0" w:space="0" w:color="auto"/>
            <w:left w:val="none" w:sz="0" w:space="0" w:color="auto"/>
            <w:bottom w:val="none" w:sz="0" w:space="0" w:color="auto"/>
            <w:right w:val="none" w:sz="0" w:space="0" w:color="auto"/>
          </w:divBdr>
        </w:div>
        <w:div w:id="640424176">
          <w:marLeft w:val="480"/>
          <w:marRight w:val="0"/>
          <w:marTop w:val="0"/>
          <w:marBottom w:val="0"/>
          <w:divBdr>
            <w:top w:val="none" w:sz="0" w:space="0" w:color="auto"/>
            <w:left w:val="none" w:sz="0" w:space="0" w:color="auto"/>
            <w:bottom w:val="none" w:sz="0" w:space="0" w:color="auto"/>
            <w:right w:val="none" w:sz="0" w:space="0" w:color="auto"/>
          </w:divBdr>
        </w:div>
        <w:div w:id="1164122286">
          <w:marLeft w:val="480"/>
          <w:marRight w:val="0"/>
          <w:marTop w:val="0"/>
          <w:marBottom w:val="0"/>
          <w:divBdr>
            <w:top w:val="none" w:sz="0" w:space="0" w:color="auto"/>
            <w:left w:val="none" w:sz="0" w:space="0" w:color="auto"/>
            <w:bottom w:val="none" w:sz="0" w:space="0" w:color="auto"/>
            <w:right w:val="none" w:sz="0" w:space="0" w:color="auto"/>
          </w:divBdr>
        </w:div>
      </w:divsChild>
    </w:div>
    <w:div w:id="1427262924">
      <w:bodyDiv w:val="1"/>
      <w:marLeft w:val="0"/>
      <w:marRight w:val="0"/>
      <w:marTop w:val="0"/>
      <w:marBottom w:val="0"/>
      <w:divBdr>
        <w:top w:val="none" w:sz="0" w:space="0" w:color="auto"/>
        <w:left w:val="none" w:sz="0" w:space="0" w:color="auto"/>
        <w:bottom w:val="none" w:sz="0" w:space="0" w:color="auto"/>
        <w:right w:val="none" w:sz="0" w:space="0" w:color="auto"/>
      </w:divBdr>
    </w:div>
    <w:div w:id="1428191620">
      <w:bodyDiv w:val="1"/>
      <w:marLeft w:val="0"/>
      <w:marRight w:val="0"/>
      <w:marTop w:val="0"/>
      <w:marBottom w:val="0"/>
      <w:divBdr>
        <w:top w:val="none" w:sz="0" w:space="0" w:color="auto"/>
        <w:left w:val="none" w:sz="0" w:space="0" w:color="auto"/>
        <w:bottom w:val="none" w:sz="0" w:space="0" w:color="auto"/>
        <w:right w:val="none" w:sz="0" w:space="0" w:color="auto"/>
      </w:divBdr>
    </w:div>
    <w:div w:id="1429346873">
      <w:bodyDiv w:val="1"/>
      <w:marLeft w:val="0"/>
      <w:marRight w:val="0"/>
      <w:marTop w:val="0"/>
      <w:marBottom w:val="0"/>
      <w:divBdr>
        <w:top w:val="none" w:sz="0" w:space="0" w:color="auto"/>
        <w:left w:val="none" w:sz="0" w:space="0" w:color="auto"/>
        <w:bottom w:val="none" w:sz="0" w:space="0" w:color="auto"/>
        <w:right w:val="none" w:sz="0" w:space="0" w:color="auto"/>
      </w:divBdr>
    </w:div>
    <w:div w:id="1434780709">
      <w:bodyDiv w:val="1"/>
      <w:marLeft w:val="0"/>
      <w:marRight w:val="0"/>
      <w:marTop w:val="0"/>
      <w:marBottom w:val="0"/>
      <w:divBdr>
        <w:top w:val="none" w:sz="0" w:space="0" w:color="auto"/>
        <w:left w:val="none" w:sz="0" w:space="0" w:color="auto"/>
        <w:bottom w:val="none" w:sz="0" w:space="0" w:color="auto"/>
        <w:right w:val="none" w:sz="0" w:space="0" w:color="auto"/>
      </w:divBdr>
    </w:div>
    <w:div w:id="1435173992">
      <w:bodyDiv w:val="1"/>
      <w:marLeft w:val="0"/>
      <w:marRight w:val="0"/>
      <w:marTop w:val="0"/>
      <w:marBottom w:val="0"/>
      <w:divBdr>
        <w:top w:val="none" w:sz="0" w:space="0" w:color="auto"/>
        <w:left w:val="none" w:sz="0" w:space="0" w:color="auto"/>
        <w:bottom w:val="none" w:sz="0" w:space="0" w:color="auto"/>
        <w:right w:val="none" w:sz="0" w:space="0" w:color="auto"/>
      </w:divBdr>
      <w:divsChild>
        <w:div w:id="842816155">
          <w:marLeft w:val="480"/>
          <w:marRight w:val="0"/>
          <w:marTop w:val="0"/>
          <w:marBottom w:val="0"/>
          <w:divBdr>
            <w:top w:val="none" w:sz="0" w:space="0" w:color="auto"/>
            <w:left w:val="none" w:sz="0" w:space="0" w:color="auto"/>
            <w:bottom w:val="none" w:sz="0" w:space="0" w:color="auto"/>
            <w:right w:val="none" w:sz="0" w:space="0" w:color="auto"/>
          </w:divBdr>
        </w:div>
        <w:div w:id="310915305">
          <w:marLeft w:val="480"/>
          <w:marRight w:val="0"/>
          <w:marTop w:val="0"/>
          <w:marBottom w:val="0"/>
          <w:divBdr>
            <w:top w:val="none" w:sz="0" w:space="0" w:color="auto"/>
            <w:left w:val="none" w:sz="0" w:space="0" w:color="auto"/>
            <w:bottom w:val="none" w:sz="0" w:space="0" w:color="auto"/>
            <w:right w:val="none" w:sz="0" w:space="0" w:color="auto"/>
          </w:divBdr>
        </w:div>
        <w:div w:id="1640694464">
          <w:marLeft w:val="480"/>
          <w:marRight w:val="0"/>
          <w:marTop w:val="0"/>
          <w:marBottom w:val="0"/>
          <w:divBdr>
            <w:top w:val="none" w:sz="0" w:space="0" w:color="auto"/>
            <w:left w:val="none" w:sz="0" w:space="0" w:color="auto"/>
            <w:bottom w:val="none" w:sz="0" w:space="0" w:color="auto"/>
            <w:right w:val="none" w:sz="0" w:space="0" w:color="auto"/>
          </w:divBdr>
        </w:div>
        <w:div w:id="193344731">
          <w:marLeft w:val="480"/>
          <w:marRight w:val="0"/>
          <w:marTop w:val="0"/>
          <w:marBottom w:val="0"/>
          <w:divBdr>
            <w:top w:val="none" w:sz="0" w:space="0" w:color="auto"/>
            <w:left w:val="none" w:sz="0" w:space="0" w:color="auto"/>
            <w:bottom w:val="none" w:sz="0" w:space="0" w:color="auto"/>
            <w:right w:val="none" w:sz="0" w:space="0" w:color="auto"/>
          </w:divBdr>
        </w:div>
        <w:div w:id="1564682445">
          <w:marLeft w:val="480"/>
          <w:marRight w:val="0"/>
          <w:marTop w:val="0"/>
          <w:marBottom w:val="0"/>
          <w:divBdr>
            <w:top w:val="none" w:sz="0" w:space="0" w:color="auto"/>
            <w:left w:val="none" w:sz="0" w:space="0" w:color="auto"/>
            <w:bottom w:val="none" w:sz="0" w:space="0" w:color="auto"/>
            <w:right w:val="none" w:sz="0" w:space="0" w:color="auto"/>
          </w:divBdr>
        </w:div>
        <w:div w:id="1617057465">
          <w:marLeft w:val="480"/>
          <w:marRight w:val="0"/>
          <w:marTop w:val="0"/>
          <w:marBottom w:val="0"/>
          <w:divBdr>
            <w:top w:val="none" w:sz="0" w:space="0" w:color="auto"/>
            <w:left w:val="none" w:sz="0" w:space="0" w:color="auto"/>
            <w:bottom w:val="none" w:sz="0" w:space="0" w:color="auto"/>
            <w:right w:val="none" w:sz="0" w:space="0" w:color="auto"/>
          </w:divBdr>
        </w:div>
        <w:div w:id="220677546">
          <w:marLeft w:val="480"/>
          <w:marRight w:val="0"/>
          <w:marTop w:val="0"/>
          <w:marBottom w:val="0"/>
          <w:divBdr>
            <w:top w:val="none" w:sz="0" w:space="0" w:color="auto"/>
            <w:left w:val="none" w:sz="0" w:space="0" w:color="auto"/>
            <w:bottom w:val="none" w:sz="0" w:space="0" w:color="auto"/>
            <w:right w:val="none" w:sz="0" w:space="0" w:color="auto"/>
          </w:divBdr>
        </w:div>
        <w:div w:id="936060185">
          <w:marLeft w:val="480"/>
          <w:marRight w:val="0"/>
          <w:marTop w:val="0"/>
          <w:marBottom w:val="0"/>
          <w:divBdr>
            <w:top w:val="none" w:sz="0" w:space="0" w:color="auto"/>
            <w:left w:val="none" w:sz="0" w:space="0" w:color="auto"/>
            <w:bottom w:val="none" w:sz="0" w:space="0" w:color="auto"/>
            <w:right w:val="none" w:sz="0" w:space="0" w:color="auto"/>
          </w:divBdr>
        </w:div>
        <w:div w:id="885485565">
          <w:marLeft w:val="480"/>
          <w:marRight w:val="0"/>
          <w:marTop w:val="0"/>
          <w:marBottom w:val="0"/>
          <w:divBdr>
            <w:top w:val="none" w:sz="0" w:space="0" w:color="auto"/>
            <w:left w:val="none" w:sz="0" w:space="0" w:color="auto"/>
            <w:bottom w:val="none" w:sz="0" w:space="0" w:color="auto"/>
            <w:right w:val="none" w:sz="0" w:space="0" w:color="auto"/>
          </w:divBdr>
        </w:div>
        <w:div w:id="1945652271">
          <w:marLeft w:val="480"/>
          <w:marRight w:val="0"/>
          <w:marTop w:val="0"/>
          <w:marBottom w:val="0"/>
          <w:divBdr>
            <w:top w:val="none" w:sz="0" w:space="0" w:color="auto"/>
            <w:left w:val="none" w:sz="0" w:space="0" w:color="auto"/>
            <w:bottom w:val="none" w:sz="0" w:space="0" w:color="auto"/>
            <w:right w:val="none" w:sz="0" w:space="0" w:color="auto"/>
          </w:divBdr>
        </w:div>
        <w:div w:id="929386716">
          <w:marLeft w:val="480"/>
          <w:marRight w:val="0"/>
          <w:marTop w:val="0"/>
          <w:marBottom w:val="0"/>
          <w:divBdr>
            <w:top w:val="none" w:sz="0" w:space="0" w:color="auto"/>
            <w:left w:val="none" w:sz="0" w:space="0" w:color="auto"/>
            <w:bottom w:val="none" w:sz="0" w:space="0" w:color="auto"/>
            <w:right w:val="none" w:sz="0" w:space="0" w:color="auto"/>
          </w:divBdr>
        </w:div>
        <w:div w:id="481780350">
          <w:marLeft w:val="480"/>
          <w:marRight w:val="0"/>
          <w:marTop w:val="0"/>
          <w:marBottom w:val="0"/>
          <w:divBdr>
            <w:top w:val="none" w:sz="0" w:space="0" w:color="auto"/>
            <w:left w:val="none" w:sz="0" w:space="0" w:color="auto"/>
            <w:bottom w:val="none" w:sz="0" w:space="0" w:color="auto"/>
            <w:right w:val="none" w:sz="0" w:space="0" w:color="auto"/>
          </w:divBdr>
        </w:div>
        <w:div w:id="572469234">
          <w:marLeft w:val="480"/>
          <w:marRight w:val="0"/>
          <w:marTop w:val="0"/>
          <w:marBottom w:val="0"/>
          <w:divBdr>
            <w:top w:val="none" w:sz="0" w:space="0" w:color="auto"/>
            <w:left w:val="none" w:sz="0" w:space="0" w:color="auto"/>
            <w:bottom w:val="none" w:sz="0" w:space="0" w:color="auto"/>
            <w:right w:val="none" w:sz="0" w:space="0" w:color="auto"/>
          </w:divBdr>
        </w:div>
        <w:div w:id="1629580758">
          <w:marLeft w:val="480"/>
          <w:marRight w:val="0"/>
          <w:marTop w:val="0"/>
          <w:marBottom w:val="0"/>
          <w:divBdr>
            <w:top w:val="none" w:sz="0" w:space="0" w:color="auto"/>
            <w:left w:val="none" w:sz="0" w:space="0" w:color="auto"/>
            <w:bottom w:val="none" w:sz="0" w:space="0" w:color="auto"/>
            <w:right w:val="none" w:sz="0" w:space="0" w:color="auto"/>
          </w:divBdr>
        </w:div>
        <w:div w:id="1358890654">
          <w:marLeft w:val="480"/>
          <w:marRight w:val="0"/>
          <w:marTop w:val="0"/>
          <w:marBottom w:val="0"/>
          <w:divBdr>
            <w:top w:val="none" w:sz="0" w:space="0" w:color="auto"/>
            <w:left w:val="none" w:sz="0" w:space="0" w:color="auto"/>
            <w:bottom w:val="none" w:sz="0" w:space="0" w:color="auto"/>
            <w:right w:val="none" w:sz="0" w:space="0" w:color="auto"/>
          </w:divBdr>
        </w:div>
        <w:div w:id="1856646518">
          <w:marLeft w:val="480"/>
          <w:marRight w:val="0"/>
          <w:marTop w:val="0"/>
          <w:marBottom w:val="0"/>
          <w:divBdr>
            <w:top w:val="none" w:sz="0" w:space="0" w:color="auto"/>
            <w:left w:val="none" w:sz="0" w:space="0" w:color="auto"/>
            <w:bottom w:val="none" w:sz="0" w:space="0" w:color="auto"/>
            <w:right w:val="none" w:sz="0" w:space="0" w:color="auto"/>
          </w:divBdr>
        </w:div>
        <w:div w:id="642151967">
          <w:marLeft w:val="480"/>
          <w:marRight w:val="0"/>
          <w:marTop w:val="0"/>
          <w:marBottom w:val="0"/>
          <w:divBdr>
            <w:top w:val="none" w:sz="0" w:space="0" w:color="auto"/>
            <w:left w:val="none" w:sz="0" w:space="0" w:color="auto"/>
            <w:bottom w:val="none" w:sz="0" w:space="0" w:color="auto"/>
            <w:right w:val="none" w:sz="0" w:space="0" w:color="auto"/>
          </w:divBdr>
        </w:div>
        <w:div w:id="527303265">
          <w:marLeft w:val="480"/>
          <w:marRight w:val="0"/>
          <w:marTop w:val="0"/>
          <w:marBottom w:val="0"/>
          <w:divBdr>
            <w:top w:val="none" w:sz="0" w:space="0" w:color="auto"/>
            <w:left w:val="none" w:sz="0" w:space="0" w:color="auto"/>
            <w:bottom w:val="none" w:sz="0" w:space="0" w:color="auto"/>
            <w:right w:val="none" w:sz="0" w:space="0" w:color="auto"/>
          </w:divBdr>
        </w:div>
        <w:div w:id="1364592755">
          <w:marLeft w:val="480"/>
          <w:marRight w:val="0"/>
          <w:marTop w:val="0"/>
          <w:marBottom w:val="0"/>
          <w:divBdr>
            <w:top w:val="none" w:sz="0" w:space="0" w:color="auto"/>
            <w:left w:val="none" w:sz="0" w:space="0" w:color="auto"/>
            <w:bottom w:val="none" w:sz="0" w:space="0" w:color="auto"/>
            <w:right w:val="none" w:sz="0" w:space="0" w:color="auto"/>
          </w:divBdr>
        </w:div>
        <w:div w:id="620692438">
          <w:marLeft w:val="480"/>
          <w:marRight w:val="0"/>
          <w:marTop w:val="0"/>
          <w:marBottom w:val="0"/>
          <w:divBdr>
            <w:top w:val="none" w:sz="0" w:space="0" w:color="auto"/>
            <w:left w:val="none" w:sz="0" w:space="0" w:color="auto"/>
            <w:bottom w:val="none" w:sz="0" w:space="0" w:color="auto"/>
            <w:right w:val="none" w:sz="0" w:space="0" w:color="auto"/>
          </w:divBdr>
        </w:div>
        <w:div w:id="663364908">
          <w:marLeft w:val="480"/>
          <w:marRight w:val="0"/>
          <w:marTop w:val="0"/>
          <w:marBottom w:val="0"/>
          <w:divBdr>
            <w:top w:val="none" w:sz="0" w:space="0" w:color="auto"/>
            <w:left w:val="none" w:sz="0" w:space="0" w:color="auto"/>
            <w:bottom w:val="none" w:sz="0" w:space="0" w:color="auto"/>
            <w:right w:val="none" w:sz="0" w:space="0" w:color="auto"/>
          </w:divBdr>
        </w:div>
        <w:div w:id="786658281">
          <w:marLeft w:val="480"/>
          <w:marRight w:val="0"/>
          <w:marTop w:val="0"/>
          <w:marBottom w:val="0"/>
          <w:divBdr>
            <w:top w:val="none" w:sz="0" w:space="0" w:color="auto"/>
            <w:left w:val="none" w:sz="0" w:space="0" w:color="auto"/>
            <w:bottom w:val="none" w:sz="0" w:space="0" w:color="auto"/>
            <w:right w:val="none" w:sz="0" w:space="0" w:color="auto"/>
          </w:divBdr>
        </w:div>
        <w:div w:id="1241908560">
          <w:marLeft w:val="480"/>
          <w:marRight w:val="0"/>
          <w:marTop w:val="0"/>
          <w:marBottom w:val="0"/>
          <w:divBdr>
            <w:top w:val="none" w:sz="0" w:space="0" w:color="auto"/>
            <w:left w:val="none" w:sz="0" w:space="0" w:color="auto"/>
            <w:bottom w:val="none" w:sz="0" w:space="0" w:color="auto"/>
            <w:right w:val="none" w:sz="0" w:space="0" w:color="auto"/>
          </w:divBdr>
        </w:div>
        <w:div w:id="1705905563">
          <w:marLeft w:val="480"/>
          <w:marRight w:val="0"/>
          <w:marTop w:val="0"/>
          <w:marBottom w:val="0"/>
          <w:divBdr>
            <w:top w:val="none" w:sz="0" w:space="0" w:color="auto"/>
            <w:left w:val="none" w:sz="0" w:space="0" w:color="auto"/>
            <w:bottom w:val="none" w:sz="0" w:space="0" w:color="auto"/>
            <w:right w:val="none" w:sz="0" w:space="0" w:color="auto"/>
          </w:divBdr>
        </w:div>
        <w:div w:id="274797439">
          <w:marLeft w:val="480"/>
          <w:marRight w:val="0"/>
          <w:marTop w:val="0"/>
          <w:marBottom w:val="0"/>
          <w:divBdr>
            <w:top w:val="none" w:sz="0" w:space="0" w:color="auto"/>
            <w:left w:val="none" w:sz="0" w:space="0" w:color="auto"/>
            <w:bottom w:val="none" w:sz="0" w:space="0" w:color="auto"/>
            <w:right w:val="none" w:sz="0" w:space="0" w:color="auto"/>
          </w:divBdr>
        </w:div>
        <w:div w:id="167183914">
          <w:marLeft w:val="480"/>
          <w:marRight w:val="0"/>
          <w:marTop w:val="0"/>
          <w:marBottom w:val="0"/>
          <w:divBdr>
            <w:top w:val="none" w:sz="0" w:space="0" w:color="auto"/>
            <w:left w:val="none" w:sz="0" w:space="0" w:color="auto"/>
            <w:bottom w:val="none" w:sz="0" w:space="0" w:color="auto"/>
            <w:right w:val="none" w:sz="0" w:space="0" w:color="auto"/>
          </w:divBdr>
        </w:div>
        <w:div w:id="2052266360">
          <w:marLeft w:val="480"/>
          <w:marRight w:val="0"/>
          <w:marTop w:val="0"/>
          <w:marBottom w:val="0"/>
          <w:divBdr>
            <w:top w:val="none" w:sz="0" w:space="0" w:color="auto"/>
            <w:left w:val="none" w:sz="0" w:space="0" w:color="auto"/>
            <w:bottom w:val="none" w:sz="0" w:space="0" w:color="auto"/>
            <w:right w:val="none" w:sz="0" w:space="0" w:color="auto"/>
          </w:divBdr>
        </w:div>
        <w:div w:id="633950289">
          <w:marLeft w:val="480"/>
          <w:marRight w:val="0"/>
          <w:marTop w:val="0"/>
          <w:marBottom w:val="0"/>
          <w:divBdr>
            <w:top w:val="none" w:sz="0" w:space="0" w:color="auto"/>
            <w:left w:val="none" w:sz="0" w:space="0" w:color="auto"/>
            <w:bottom w:val="none" w:sz="0" w:space="0" w:color="auto"/>
            <w:right w:val="none" w:sz="0" w:space="0" w:color="auto"/>
          </w:divBdr>
        </w:div>
        <w:div w:id="1432505035">
          <w:marLeft w:val="480"/>
          <w:marRight w:val="0"/>
          <w:marTop w:val="0"/>
          <w:marBottom w:val="0"/>
          <w:divBdr>
            <w:top w:val="none" w:sz="0" w:space="0" w:color="auto"/>
            <w:left w:val="none" w:sz="0" w:space="0" w:color="auto"/>
            <w:bottom w:val="none" w:sz="0" w:space="0" w:color="auto"/>
            <w:right w:val="none" w:sz="0" w:space="0" w:color="auto"/>
          </w:divBdr>
        </w:div>
        <w:div w:id="1534268416">
          <w:marLeft w:val="480"/>
          <w:marRight w:val="0"/>
          <w:marTop w:val="0"/>
          <w:marBottom w:val="0"/>
          <w:divBdr>
            <w:top w:val="none" w:sz="0" w:space="0" w:color="auto"/>
            <w:left w:val="none" w:sz="0" w:space="0" w:color="auto"/>
            <w:bottom w:val="none" w:sz="0" w:space="0" w:color="auto"/>
            <w:right w:val="none" w:sz="0" w:space="0" w:color="auto"/>
          </w:divBdr>
        </w:div>
        <w:div w:id="1602034382">
          <w:marLeft w:val="480"/>
          <w:marRight w:val="0"/>
          <w:marTop w:val="0"/>
          <w:marBottom w:val="0"/>
          <w:divBdr>
            <w:top w:val="none" w:sz="0" w:space="0" w:color="auto"/>
            <w:left w:val="none" w:sz="0" w:space="0" w:color="auto"/>
            <w:bottom w:val="none" w:sz="0" w:space="0" w:color="auto"/>
            <w:right w:val="none" w:sz="0" w:space="0" w:color="auto"/>
          </w:divBdr>
        </w:div>
        <w:div w:id="1720861869">
          <w:marLeft w:val="480"/>
          <w:marRight w:val="0"/>
          <w:marTop w:val="0"/>
          <w:marBottom w:val="0"/>
          <w:divBdr>
            <w:top w:val="none" w:sz="0" w:space="0" w:color="auto"/>
            <w:left w:val="none" w:sz="0" w:space="0" w:color="auto"/>
            <w:bottom w:val="none" w:sz="0" w:space="0" w:color="auto"/>
            <w:right w:val="none" w:sz="0" w:space="0" w:color="auto"/>
          </w:divBdr>
        </w:div>
        <w:div w:id="1202211813">
          <w:marLeft w:val="480"/>
          <w:marRight w:val="0"/>
          <w:marTop w:val="0"/>
          <w:marBottom w:val="0"/>
          <w:divBdr>
            <w:top w:val="none" w:sz="0" w:space="0" w:color="auto"/>
            <w:left w:val="none" w:sz="0" w:space="0" w:color="auto"/>
            <w:bottom w:val="none" w:sz="0" w:space="0" w:color="auto"/>
            <w:right w:val="none" w:sz="0" w:space="0" w:color="auto"/>
          </w:divBdr>
        </w:div>
        <w:div w:id="603805277">
          <w:marLeft w:val="480"/>
          <w:marRight w:val="0"/>
          <w:marTop w:val="0"/>
          <w:marBottom w:val="0"/>
          <w:divBdr>
            <w:top w:val="none" w:sz="0" w:space="0" w:color="auto"/>
            <w:left w:val="none" w:sz="0" w:space="0" w:color="auto"/>
            <w:bottom w:val="none" w:sz="0" w:space="0" w:color="auto"/>
            <w:right w:val="none" w:sz="0" w:space="0" w:color="auto"/>
          </w:divBdr>
        </w:div>
        <w:div w:id="1446077942">
          <w:marLeft w:val="480"/>
          <w:marRight w:val="0"/>
          <w:marTop w:val="0"/>
          <w:marBottom w:val="0"/>
          <w:divBdr>
            <w:top w:val="none" w:sz="0" w:space="0" w:color="auto"/>
            <w:left w:val="none" w:sz="0" w:space="0" w:color="auto"/>
            <w:bottom w:val="none" w:sz="0" w:space="0" w:color="auto"/>
            <w:right w:val="none" w:sz="0" w:space="0" w:color="auto"/>
          </w:divBdr>
        </w:div>
        <w:div w:id="1045836021">
          <w:marLeft w:val="480"/>
          <w:marRight w:val="0"/>
          <w:marTop w:val="0"/>
          <w:marBottom w:val="0"/>
          <w:divBdr>
            <w:top w:val="none" w:sz="0" w:space="0" w:color="auto"/>
            <w:left w:val="none" w:sz="0" w:space="0" w:color="auto"/>
            <w:bottom w:val="none" w:sz="0" w:space="0" w:color="auto"/>
            <w:right w:val="none" w:sz="0" w:space="0" w:color="auto"/>
          </w:divBdr>
        </w:div>
        <w:div w:id="1203712901">
          <w:marLeft w:val="480"/>
          <w:marRight w:val="0"/>
          <w:marTop w:val="0"/>
          <w:marBottom w:val="0"/>
          <w:divBdr>
            <w:top w:val="none" w:sz="0" w:space="0" w:color="auto"/>
            <w:left w:val="none" w:sz="0" w:space="0" w:color="auto"/>
            <w:bottom w:val="none" w:sz="0" w:space="0" w:color="auto"/>
            <w:right w:val="none" w:sz="0" w:space="0" w:color="auto"/>
          </w:divBdr>
        </w:div>
        <w:div w:id="123037160">
          <w:marLeft w:val="480"/>
          <w:marRight w:val="0"/>
          <w:marTop w:val="0"/>
          <w:marBottom w:val="0"/>
          <w:divBdr>
            <w:top w:val="none" w:sz="0" w:space="0" w:color="auto"/>
            <w:left w:val="none" w:sz="0" w:space="0" w:color="auto"/>
            <w:bottom w:val="none" w:sz="0" w:space="0" w:color="auto"/>
            <w:right w:val="none" w:sz="0" w:space="0" w:color="auto"/>
          </w:divBdr>
        </w:div>
        <w:div w:id="567499973">
          <w:marLeft w:val="480"/>
          <w:marRight w:val="0"/>
          <w:marTop w:val="0"/>
          <w:marBottom w:val="0"/>
          <w:divBdr>
            <w:top w:val="none" w:sz="0" w:space="0" w:color="auto"/>
            <w:left w:val="none" w:sz="0" w:space="0" w:color="auto"/>
            <w:bottom w:val="none" w:sz="0" w:space="0" w:color="auto"/>
            <w:right w:val="none" w:sz="0" w:space="0" w:color="auto"/>
          </w:divBdr>
        </w:div>
        <w:div w:id="464733719">
          <w:marLeft w:val="480"/>
          <w:marRight w:val="0"/>
          <w:marTop w:val="0"/>
          <w:marBottom w:val="0"/>
          <w:divBdr>
            <w:top w:val="none" w:sz="0" w:space="0" w:color="auto"/>
            <w:left w:val="none" w:sz="0" w:space="0" w:color="auto"/>
            <w:bottom w:val="none" w:sz="0" w:space="0" w:color="auto"/>
            <w:right w:val="none" w:sz="0" w:space="0" w:color="auto"/>
          </w:divBdr>
        </w:div>
        <w:div w:id="173543745">
          <w:marLeft w:val="480"/>
          <w:marRight w:val="0"/>
          <w:marTop w:val="0"/>
          <w:marBottom w:val="0"/>
          <w:divBdr>
            <w:top w:val="none" w:sz="0" w:space="0" w:color="auto"/>
            <w:left w:val="none" w:sz="0" w:space="0" w:color="auto"/>
            <w:bottom w:val="none" w:sz="0" w:space="0" w:color="auto"/>
            <w:right w:val="none" w:sz="0" w:space="0" w:color="auto"/>
          </w:divBdr>
        </w:div>
        <w:div w:id="2098669550">
          <w:marLeft w:val="480"/>
          <w:marRight w:val="0"/>
          <w:marTop w:val="0"/>
          <w:marBottom w:val="0"/>
          <w:divBdr>
            <w:top w:val="none" w:sz="0" w:space="0" w:color="auto"/>
            <w:left w:val="none" w:sz="0" w:space="0" w:color="auto"/>
            <w:bottom w:val="none" w:sz="0" w:space="0" w:color="auto"/>
            <w:right w:val="none" w:sz="0" w:space="0" w:color="auto"/>
          </w:divBdr>
        </w:div>
        <w:div w:id="1690986518">
          <w:marLeft w:val="480"/>
          <w:marRight w:val="0"/>
          <w:marTop w:val="0"/>
          <w:marBottom w:val="0"/>
          <w:divBdr>
            <w:top w:val="none" w:sz="0" w:space="0" w:color="auto"/>
            <w:left w:val="none" w:sz="0" w:space="0" w:color="auto"/>
            <w:bottom w:val="none" w:sz="0" w:space="0" w:color="auto"/>
            <w:right w:val="none" w:sz="0" w:space="0" w:color="auto"/>
          </w:divBdr>
        </w:div>
        <w:div w:id="1111587445">
          <w:marLeft w:val="480"/>
          <w:marRight w:val="0"/>
          <w:marTop w:val="0"/>
          <w:marBottom w:val="0"/>
          <w:divBdr>
            <w:top w:val="none" w:sz="0" w:space="0" w:color="auto"/>
            <w:left w:val="none" w:sz="0" w:space="0" w:color="auto"/>
            <w:bottom w:val="none" w:sz="0" w:space="0" w:color="auto"/>
            <w:right w:val="none" w:sz="0" w:space="0" w:color="auto"/>
          </w:divBdr>
        </w:div>
        <w:div w:id="228616363">
          <w:marLeft w:val="480"/>
          <w:marRight w:val="0"/>
          <w:marTop w:val="0"/>
          <w:marBottom w:val="0"/>
          <w:divBdr>
            <w:top w:val="none" w:sz="0" w:space="0" w:color="auto"/>
            <w:left w:val="none" w:sz="0" w:space="0" w:color="auto"/>
            <w:bottom w:val="none" w:sz="0" w:space="0" w:color="auto"/>
            <w:right w:val="none" w:sz="0" w:space="0" w:color="auto"/>
          </w:divBdr>
        </w:div>
        <w:div w:id="2096439031">
          <w:marLeft w:val="480"/>
          <w:marRight w:val="0"/>
          <w:marTop w:val="0"/>
          <w:marBottom w:val="0"/>
          <w:divBdr>
            <w:top w:val="none" w:sz="0" w:space="0" w:color="auto"/>
            <w:left w:val="none" w:sz="0" w:space="0" w:color="auto"/>
            <w:bottom w:val="none" w:sz="0" w:space="0" w:color="auto"/>
            <w:right w:val="none" w:sz="0" w:space="0" w:color="auto"/>
          </w:divBdr>
        </w:div>
        <w:div w:id="470979">
          <w:marLeft w:val="480"/>
          <w:marRight w:val="0"/>
          <w:marTop w:val="0"/>
          <w:marBottom w:val="0"/>
          <w:divBdr>
            <w:top w:val="none" w:sz="0" w:space="0" w:color="auto"/>
            <w:left w:val="none" w:sz="0" w:space="0" w:color="auto"/>
            <w:bottom w:val="none" w:sz="0" w:space="0" w:color="auto"/>
            <w:right w:val="none" w:sz="0" w:space="0" w:color="auto"/>
          </w:divBdr>
        </w:div>
        <w:div w:id="1424834440">
          <w:marLeft w:val="480"/>
          <w:marRight w:val="0"/>
          <w:marTop w:val="0"/>
          <w:marBottom w:val="0"/>
          <w:divBdr>
            <w:top w:val="none" w:sz="0" w:space="0" w:color="auto"/>
            <w:left w:val="none" w:sz="0" w:space="0" w:color="auto"/>
            <w:bottom w:val="none" w:sz="0" w:space="0" w:color="auto"/>
            <w:right w:val="none" w:sz="0" w:space="0" w:color="auto"/>
          </w:divBdr>
        </w:div>
      </w:divsChild>
    </w:div>
    <w:div w:id="1436514752">
      <w:bodyDiv w:val="1"/>
      <w:marLeft w:val="0"/>
      <w:marRight w:val="0"/>
      <w:marTop w:val="0"/>
      <w:marBottom w:val="0"/>
      <w:divBdr>
        <w:top w:val="none" w:sz="0" w:space="0" w:color="auto"/>
        <w:left w:val="none" w:sz="0" w:space="0" w:color="auto"/>
        <w:bottom w:val="none" w:sz="0" w:space="0" w:color="auto"/>
        <w:right w:val="none" w:sz="0" w:space="0" w:color="auto"/>
      </w:divBdr>
    </w:div>
    <w:div w:id="1451436065">
      <w:bodyDiv w:val="1"/>
      <w:marLeft w:val="0"/>
      <w:marRight w:val="0"/>
      <w:marTop w:val="0"/>
      <w:marBottom w:val="0"/>
      <w:divBdr>
        <w:top w:val="none" w:sz="0" w:space="0" w:color="auto"/>
        <w:left w:val="none" w:sz="0" w:space="0" w:color="auto"/>
        <w:bottom w:val="none" w:sz="0" w:space="0" w:color="auto"/>
        <w:right w:val="none" w:sz="0" w:space="0" w:color="auto"/>
      </w:divBdr>
    </w:div>
    <w:div w:id="1455516430">
      <w:bodyDiv w:val="1"/>
      <w:marLeft w:val="0"/>
      <w:marRight w:val="0"/>
      <w:marTop w:val="0"/>
      <w:marBottom w:val="0"/>
      <w:divBdr>
        <w:top w:val="none" w:sz="0" w:space="0" w:color="auto"/>
        <w:left w:val="none" w:sz="0" w:space="0" w:color="auto"/>
        <w:bottom w:val="none" w:sz="0" w:space="0" w:color="auto"/>
        <w:right w:val="none" w:sz="0" w:space="0" w:color="auto"/>
      </w:divBdr>
    </w:div>
    <w:div w:id="1462268845">
      <w:bodyDiv w:val="1"/>
      <w:marLeft w:val="0"/>
      <w:marRight w:val="0"/>
      <w:marTop w:val="0"/>
      <w:marBottom w:val="0"/>
      <w:divBdr>
        <w:top w:val="none" w:sz="0" w:space="0" w:color="auto"/>
        <w:left w:val="none" w:sz="0" w:space="0" w:color="auto"/>
        <w:bottom w:val="none" w:sz="0" w:space="0" w:color="auto"/>
        <w:right w:val="none" w:sz="0" w:space="0" w:color="auto"/>
      </w:divBdr>
      <w:divsChild>
        <w:div w:id="1625652275">
          <w:marLeft w:val="480"/>
          <w:marRight w:val="0"/>
          <w:marTop w:val="0"/>
          <w:marBottom w:val="0"/>
          <w:divBdr>
            <w:top w:val="none" w:sz="0" w:space="0" w:color="auto"/>
            <w:left w:val="none" w:sz="0" w:space="0" w:color="auto"/>
            <w:bottom w:val="none" w:sz="0" w:space="0" w:color="auto"/>
            <w:right w:val="none" w:sz="0" w:space="0" w:color="auto"/>
          </w:divBdr>
        </w:div>
        <w:div w:id="1326711664">
          <w:marLeft w:val="480"/>
          <w:marRight w:val="0"/>
          <w:marTop w:val="0"/>
          <w:marBottom w:val="0"/>
          <w:divBdr>
            <w:top w:val="none" w:sz="0" w:space="0" w:color="auto"/>
            <w:left w:val="none" w:sz="0" w:space="0" w:color="auto"/>
            <w:bottom w:val="none" w:sz="0" w:space="0" w:color="auto"/>
            <w:right w:val="none" w:sz="0" w:space="0" w:color="auto"/>
          </w:divBdr>
        </w:div>
        <w:div w:id="1615862304">
          <w:marLeft w:val="480"/>
          <w:marRight w:val="0"/>
          <w:marTop w:val="0"/>
          <w:marBottom w:val="0"/>
          <w:divBdr>
            <w:top w:val="none" w:sz="0" w:space="0" w:color="auto"/>
            <w:left w:val="none" w:sz="0" w:space="0" w:color="auto"/>
            <w:bottom w:val="none" w:sz="0" w:space="0" w:color="auto"/>
            <w:right w:val="none" w:sz="0" w:space="0" w:color="auto"/>
          </w:divBdr>
        </w:div>
        <w:div w:id="1369259189">
          <w:marLeft w:val="480"/>
          <w:marRight w:val="0"/>
          <w:marTop w:val="0"/>
          <w:marBottom w:val="0"/>
          <w:divBdr>
            <w:top w:val="none" w:sz="0" w:space="0" w:color="auto"/>
            <w:left w:val="none" w:sz="0" w:space="0" w:color="auto"/>
            <w:bottom w:val="none" w:sz="0" w:space="0" w:color="auto"/>
            <w:right w:val="none" w:sz="0" w:space="0" w:color="auto"/>
          </w:divBdr>
        </w:div>
        <w:div w:id="297492503">
          <w:marLeft w:val="480"/>
          <w:marRight w:val="0"/>
          <w:marTop w:val="0"/>
          <w:marBottom w:val="0"/>
          <w:divBdr>
            <w:top w:val="none" w:sz="0" w:space="0" w:color="auto"/>
            <w:left w:val="none" w:sz="0" w:space="0" w:color="auto"/>
            <w:bottom w:val="none" w:sz="0" w:space="0" w:color="auto"/>
            <w:right w:val="none" w:sz="0" w:space="0" w:color="auto"/>
          </w:divBdr>
        </w:div>
        <w:div w:id="1876890400">
          <w:marLeft w:val="480"/>
          <w:marRight w:val="0"/>
          <w:marTop w:val="0"/>
          <w:marBottom w:val="0"/>
          <w:divBdr>
            <w:top w:val="none" w:sz="0" w:space="0" w:color="auto"/>
            <w:left w:val="none" w:sz="0" w:space="0" w:color="auto"/>
            <w:bottom w:val="none" w:sz="0" w:space="0" w:color="auto"/>
            <w:right w:val="none" w:sz="0" w:space="0" w:color="auto"/>
          </w:divBdr>
        </w:div>
        <w:div w:id="995916174">
          <w:marLeft w:val="480"/>
          <w:marRight w:val="0"/>
          <w:marTop w:val="0"/>
          <w:marBottom w:val="0"/>
          <w:divBdr>
            <w:top w:val="none" w:sz="0" w:space="0" w:color="auto"/>
            <w:left w:val="none" w:sz="0" w:space="0" w:color="auto"/>
            <w:bottom w:val="none" w:sz="0" w:space="0" w:color="auto"/>
            <w:right w:val="none" w:sz="0" w:space="0" w:color="auto"/>
          </w:divBdr>
        </w:div>
        <w:div w:id="1690060860">
          <w:marLeft w:val="480"/>
          <w:marRight w:val="0"/>
          <w:marTop w:val="0"/>
          <w:marBottom w:val="0"/>
          <w:divBdr>
            <w:top w:val="none" w:sz="0" w:space="0" w:color="auto"/>
            <w:left w:val="none" w:sz="0" w:space="0" w:color="auto"/>
            <w:bottom w:val="none" w:sz="0" w:space="0" w:color="auto"/>
            <w:right w:val="none" w:sz="0" w:space="0" w:color="auto"/>
          </w:divBdr>
        </w:div>
        <w:div w:id="1301153522">
          <w:marLeft w:val="480"/>
          <w:marRight w:val="0"/>
          <w:marTop w:val="0"/>
          <w:marBottom w:val="0"/>
          <w:divBdr>
            <w:top w:val="none" w:sz="0" w:space="0" w:color="auto"/>
            <w:left w:val="none" w:sz="0" w:space="0" w:color="auto"/>
            <w:bottom w:val="none" w:sz="0" w:space="0" w:color="auto"/>
            <w:right w:val="none" w:sz="0" w:space="0" w:color="auto"/>
          </w:divBdr>
        </w:div>
        <w:div w:id="1802918209">
          <w:marLeft w:val="480"/>
          <w:marRight w:val="0"/>
          <w:marTop w:val="0"/>
          <w:marBottom w:val="0"/>
          <w:divBdr>
            <w:top w:val="none" w:sz="0" w:space="0" w:color="auto"/>
            <w:left w:val="none" w:sz="0" w:space="0" w:color="auto"/>
            <w:bottom w:val="none" w:sz="0" w:space="0" w:color="auto"/>
            <w:right w:val="none" w:sz="0" w:space="0" w:color="auto"/>
          </w:divBdr>
        </w:div>
        <w:div w:id="878707289">
          <w:marLeft w:val="480"/>
          <w:marRight w:val="0"/>
          <w:marTop w:val="0"/>
          <w:marBottom w:val="0"/>
          <w:divBdr>
            <w:top w:val="none" w:sz="0" w:space="0" w:color="auto"/>
            <w:left w:val="none" w:sz="0" w:space="0" w:color="auto"/>
            <w:bottom w:val="none" w:sz="0" w:space="0" w:color="auto"/>
            <w:right w:val="none" w:sz="0" w:space="0" w:color="auto"/>
          </w:divBdr>
        </w:div>
        <w:div w:id="337973684">
          <w:marLeft w:val="480"/>
          <w:marRight w:val="0"/>
          <w:marTop w:val="0"/>
          <w:marBottom w:val="0"/>
          <w:divBdr>
            <w:top w:val="none" w:sz="0" w:space="0" w:color="auto"/>
            <w:left w:val="none" w:sz="0" w:space="0" w:color="auto"/>
            <w:bottom w:val="none" w:sz="0" w:space="0" w:color="auto"/>
            <w:right w:val="none" w:sz="0" w:space="0" w:color="auto"/>
          </w:divBdr>
        </w:div>
        <w:div w:id="1126775743">
          <w:marLeft w:val="480"/>
          <w:marRight w:val="0"/>
          <w:marTop w:val="0"/>
          <w:marBottom w:val="0"/>
          <w:divBdr>
            <w:top w:val="none" w:sz="0" w:space="0" w:color="auto"/>
            <w:left w:val="none" w:sz="0" w:space="0" w:color="auto"/>
            <w:bottom w:val="none" w:sz="0" w:space="0" w:color="auto"/>
            <w:right w:val="none" w:sz="0" w:space="0" w:color="auto"/>
          </w:divBdr>
        </w:div>
        <w:div w:id="788008650">
          <w:marLeft w:val="480"/>
          <w:marRight w:val="0"/>
          <w:marTop w:val="0"/>
          <w:marBottom w:val="0"/>
          <w:divBdr>
            <w:top w:val="none" w:sz="0" w:space="0" w:color="auto"/>
            <w:left w:val="none" w:sz="0" w:space="0" w:color="auto"/>
            <w:bottom w:val="none" w:sz="0" w:space="0" w:color="auto"/>
            <w:right w:val="none" w:sz="0" w:space="0" w:color="auto"/>
          </w:divBdr>
        </w:div>
        <w:div w:id="2047833630">
          <w:marLeft w:val="480"/>
          <w:marRight w:val="0"/>
          <w:marTop w:val="0"/>
          <w:marBottom w:val="0"/>
          <w:divBdr>
            <w:top w:val="none" w:sz="0" w:space="0" w:color="auto"/>
            <w:left w:val="none" w:sz="0" w:space="0" w:color="auto"/>
            <w:bottom w:val="none" w:sz="0" w:space="0" w:color="auto"/>
            <w:right w:val="none" w:sz="0" w:space="0" w:color="auto"/>
          </w:divBdr>
        </w:div>
        <w:div w:id="316764582">
          <w:marLeft w:val="480"/>
          <w:marRight w:val="0"/>
          <w:marTop w:val="0"/>
          <w:marBottom w:val="0"/>
          <w:divBdr>
            <w:top w:val="none" w:sz="0" w:space="0" w:color="auto"/>
            <w:left w:val="none" w:sz="0" w:space="0" w:color="auto"/>
            <w:bottom w:val="none" w:sz="0" w:space="0" w:color="auto"/>
            <w:right w:val="none" w:sz="0" w:space="0" w:color="auto"/>
          </w:divBdr>
        </w:div>
        <w:div w:id="405954067">
          <w:marLeft w:val="480"/>
          <w:marRight w:val="0"/>
          <w:marTop w:val="0"/>
          <w:marBottom w:val="0"/>
          <w:divBdr>
            <w:top w:val="none" w:sz="0" w:space="0" w:color="auto"/>
            <w:left w:val="none" w:sz="0" w:space="0" w:color="auto"/>
            <w:bottom w:val="none" w:sz="0" w:space="0" w:color="auto"/>
            <w:right w:val="none" w:sz="0" w:space="0" w:color="auto"/>
          </w:divBdr>
        </w:div>
        <w:div w:id="434326793">
          <w:marLeft w:val="480"/>
          <w:marRight w:val="0"/>
          <w:marTop w:val="0"/>
          <w:marBottom w:val="0"/>
          <w:divBdr>
            <w:top w:val="none" w:sz="0" w:space="0" w:color="auto"/>
            <w:left w:val="none" w:sz="0" w:space="0" w:color="auto"/>
            <w:bottom w:val="none" w:sz="0" w:space="0" w:color="auto"/>
            <w:right w:val="none" w:sz="0" w:space="0" w:color="auto"/>
          </w:divBdr>
        </w:div>
        <w:div w:id="2140759024">
          <w:marLeft w:val="480"/>
          <w:marRight w:val="0"/>
          <w:marTop w:val="0"/>
          <w:marBottom w:val="0"/>
          <w:divBdr>
            <w:top w:val="none" w:sz="0" w:space="0" w:color="auto"/>
            <w:left w:val="none" w:sz="0" w:space="0" w:color="auto"/>
            <w:bottom w:val="none" w:sz="0" w:space="0" w:color="auto"/>
            <w:right w:val="none" w:sz="0" w:space="0" w:color="auto"/>
          </w:divBdr>
        </w:div>
        <w:div w:id="491260322">
          <w:marLeft w:val="480"/>
          <w:marRight w:val="0"/>
          <w:marTop w:val="0"/>
          <w:marBottom w:val="0"/>
          <w:divBdr>
            <w:top w:val="none" w:sz="0" w:space="0" w:color="auto"/>
            <w:left w:val="none" w:sz="0" w:space="0" w:color="auto"/>
            <w:bottom w:val="none" w:sz="0" w:space="0" w:color="auto"/>
            <w:right w:val="none" w:sz="0" w:space="0" w:color="auto"/>
          </w:divBdr>
        </w:div>
        <w:div w:id="200284766">
          <w:marLeft w:val="480"/>
          <w:marRight w:val="0"/>
          <w:marTop w:val="0"/>
          <w:marBottom w:val="0"/>
          <w:divBdr>
            <w:top w:val="none" w:sz="0" w:space="0" w:color="auto"/>
            <w:left w:val="none" w:sz="0" w:space="0" w:color="auto"/>
            <w:bottom w:val="none" w:sz="0" w:space="0" w:color="auto"/>
            <w:right w:val="none" w:sz="0" w:space="0" w:color="auto"/>
          </w:divBdr>
        </w:div>
        <w:div w:id="267390219">
          <w:marLeft w:val="480"/>
          <w:marRight w:val="0"/>
          <w:marTop w:val="0"/>
          <w:marBottom w:val="0"/>
          <w:divBdr>
            <w:top w:val="none" w:sz="0" w:space="0" w:color="auto"/>
            <w:left w:val="none" w:sz="0" w:space="0" w:color="auto"/>
            <w:bottom w:val="none" w:sz="0" w:space="0" w:color="auto"/>
            <w:right w:val="none" w:sz="0" w:space="0" w:color="auto"/>
          </w:divBdr>
        </w:div>
        <w:div w:id="1818843322">
          <w:marLeft w:val="480"/>
          <w:marRight w:val="0"/>
          <w:marTop w:val="0"/>
          <w:marBottom w:val="0"/>
          <w:divBdr>
            <w:top w:val="none" w:sz="0" w:space="0" w:color="auto"/>
            <w:left w:val="none" w:sz="0" w:space="0" w:color="auto"/>
            <w:bottom w:val="none" w:sz="0" w:space="0" w:color="auto"/>
            <w:right w:val="none" w:sz="0" w:space="0" w:color="auto"/>
          </w:divBdr>
        </w:div>
        <w:div w:id="2041512289">
          <w:marLeft w:val="480"/>
          <w:marRight w:val="0"/>
          <w:marTop w:val="0"/>
          <w:marBottom w:val="0"/>
          <w:divBdr>
            <w:top w:val="none" w:sz="0" w:space="0" w:color="auto"/>
            <w:left w:val="none" w:sz="0" w:space="0" w:color="auto"/>
            <w:bottom w:val="none" w:sz="0" w:space="0" w:color="auto"/>
            <w:right w:val="none" w:sz="0" w:space="0" w:color="auto"/>
          </w:divBdr>
        </w:div>
        <w:div w:id="1850481032">
          <w:marLeft w:val="480"/>
          <w:marRight w:val="0"/>
          <w:marTop w:val="0"/>
          <w:marBottom w:val="0"/>
          <w:divBdr>
            <w:top w:val="none" w:sz="0" w:space="0" w:color="auto"/>
            <w:left w:val="none" w:sz="0" w:space="0" w:color="auto"/>
            <w:bottom w:val="none" w:sz="0" w:space="0" w:color="auto"/>
            <w:right w:val="none" w:sz="0" w:space="0" w:color="auto"/>
          </w:divBdr>
        </w:div>
        <w:div w:id="2114202108">
          <w:marLeft w:val="480"/>
          <w:marRight w:val="0"/>
          <w:marTop w:val="0"/>
          <w:marBottom w:val="0"/>
          <w:divBdr>
            <w:top w:val="none" w:sz="0" w:space="0" w:color="auto"/>
            <w:left w:val="none" w:sz="0" w:space="0" w:color="auto"/>
            <w:bottom w:val="none" w:sz="0" w:space="0" w:color="auto"/>
            <w:right w:val="none" w:sz="0" w:space="0" w:color="auto"/>
          </w:divBdr>
        </w:div>
        <w:div w:id="1137529113">
          <w:marLeft w:val="480"/>
          <w:marRight w:val="0"/>
          <w:marTop w:val="0"/>
          <w:marBottom w:val="0"/>
          <w:divBdr>
            <w:top w:val="none" w:sz="0" w:space="0" w:color="auto"/>
            <w:left w:val="none" w:sz="0" w:space="0" w:color="auto"/>
            <w:bottom w:val="none" w:sz="0" w:space="0" w:color="auto"/>
            <w:right w:val="none" w:sz="0" w:space="0" w:color="auto"/>
          </w:divBdr>
        </w:div>
        <w:div w:id="1274241967">
          <w:marLeft w:val="480"/>
          <w:marRight w:val="0"/>
          <w:marTop w:val="0"/>
          <w:marBottom w:val="0"/>
          <w:divBdr>
            <w:top w:val="none" w:sz="0" w:space="0" w:color="auto"/>
            <w:left w:val="none" w:sz="0" w:space="0" w:color="auto"/>
            <w:bottom w:val="none" w:sz="0" w:space="0" w:color="auto"/>
            <w:right w:val="none" w:sz="0" w:space="0" w:color="auto"/>
          </w:divBdr>
        </w:div>
        <w:div w:id="1140029905">
          <w:marLeft w:val="480"/>
          <w:marRight w:val="0"/>
          <w:marTop w:val="0"/>
          <w:marBottom w:val="0"/>
          <w:divBdr>
            <w:top w:val="none" w:sz="0" w:space="0" w:color="auto"/>
            <w:left w:val="none" w:sz="0" w:space="0" w:color="auto"/>
            <w:bottom w:val="none" w:sz="0" w:space="0" w:color="auto"/>
            <w:right w:val="none" w:sz="0" w:space="0" w:color="auto"/>
          </w:divBdr>
        </w:div>
        <w:div w:id="1879855996">
          <w:marLeft w:val="480"/>
          <w:marRight w:val="0"/>
          <w:marTop w:val="0"/>
          <w:marBottom w:val="0"/>
          <w:divBdr>
            <w:top w:val="none" w:sz="0" w:space="0" w:color="auto"/>
            <w:left w:val="none" w:sz="0" w:space="0" w:color="auto"/>
            <w:bottom w:val="none" w:sz="0" w:space="0" w:color="auto"/>
            <w:right w:val="none" w:sz="0" w:space="0" w:color="auto"/>
          </w:divBdr>
        </w:div>
        <w:div w:id="1541818999">
          <w:marLeft w:val="480"/>
          <w:marRight w:val="0"/>
          <w:marTop w:val="0"/>
          <w:marBottom w:val="0"/>
          <w:divBdr>
            <w:top w:val="none" w:sz="0" w:space="0" w:color="auto"/>
            <w:left w:val="none" w:sz="0" w:space="0" w:color="auto"/>
            <w:bottom w:val="none" w:sz="0" w:space="0" w:color="auto"/>
            <w:right w:val="none" w:sz="0" w:space="0" w:color="auto"/>
          </w:divBdr>
        </w:div>
        <w:div w:id="1236473860">
          <w:marLeft w:val="480"/>
          <w:marRight w:val="0"/>
          <w:marTop w:val="0"/>
          <w:marBottom w:val="0"/>
          <w:divBdr>
            <w:top w:val="none" w:sz="0" w:space="0" w:color="auto"/>
            <w:left w:val="none" w:sz="0" w:space="0" w:color="auto"/>
            <w:bottom w:val="none" w:sz="0" w:space="0" w:color="auto"/>
            <w:right w:val="none" w:sz="0" w:space="0" w:color="auto"/>
          </w:divBdr>
        </w:div>
        <w:div w:id="1796365848">
          <w:marLeft w:val="480"/>
          <w:marRight w:val="0"/>
          <w:marTop w:val="0"/>
          <w:marBottom w:val="0"/>
          <w:divBdr>
            <w:top w:val="none" w:sz="0" w:space="0" w:color="auto"/>
            <w:left w:val="none" w:sz="0" w:space="0" w:color="auto"/>
            <w:bottom w:val="none" w:sz="0" w:space="0" w:color="auto"/>
            <w:right w:val="none" w:sz="0" w:space="0" w:color="auto"/>
          </w:divBdr>
        </w:div>
        <w:div w:id="1876653936">
          <w:marLeft w:val="480"/>
          <w:marRight w:val="0"/>
          <w:marTop w:val="0"/>
          <w:marBottom w:val="0"/>
          <w:divBdr>
            <w:top w:val="none" w:sz="0" w:space="0" w:color="auto"/>
            <w:left w:val="none" w:sz="0" w:space="0" w:color="auto"/>
            <w:bottom w:val="none" w:sz="0" w:space="0" w:color="auto"/>
            <w:right w:val="none" w:sz="0" w:space="0" w:color="auto"/>
          </w:divBdr>
        </w:div>
        <w:div w:id="1045644950">
          <w:marLeft w:val="480"/>
          <w:marRight w:val="0"/>
          <w:marTop w:val="0"/>
          <w:marBottom w:val="0"/>
          <w:divBdr>
            <w:top w:val="none" w:sz="0" w:space="0" w:color="auto"/>
            <w:left w:val="none" w:sz="0" w:space="0" w:color="auto"/>
            <w:bottom w:val="none" w:sz="0" w:space="0" w:color="auto"/>
            <w:right w:val="none" w:sz="0" w:space="0" w:color="auto"/>
          </w:divBdr>
        </w:div>
        <w:div w:id="100152550">
          <w:marLeft w:val="480"/>
          <w:marRight w:val="0"/>
          <w:marTop w:val="0"/>
          <w:marBottom w:val="0"/>
          <w:divBdr>
            <w:top w:val="none" w:sz="0" w:space="0" w:color="auto"/>
            <w:left w:val="none" w:sz="0" w:space="0" w:color="auto"/>
            <w:bottom w:val="none" w:sz="0" w:space="0" w:color="auto"/>
            <w:right w:val="none" w:sz="0" w:space="0" w:color="auto"/>
          </w:divBdr>
        </w:div>
        <w:div w:id="1836073065">
          <w:marLeft w:val="480"/>
          <w:marRight w:val="0"/>
          <w:marTop w:val="0"/>
          <w:marBottom w:val="0"/>
          <w:divBdr>
            <w:top w:val="none" w:sz="0" w:space="0" w:color="auto"/>
            <w:left w:val="none" w:sz="0" w:space="0" w:color="auto"/>
            <w:bottom w:val="none" w:sz="0" w:space="0" w:color="auto"/>
            <w:right w:val="none" w:sz="0" w:space="0" w:color="auto"/>
          </w:divBdr>
        </w:div>
        <w:div w:id="134491129">
          <w:marLeft w:val="480"/>
          <w:marRight w:val="0"/>
          <w:marTop w:val="0"/>
          <w:marBottom w:val="0"/>
          <w:divBdr>
            <w:top w:val="none" w:sz="0" w:space="0" w:color="auto"/>
            <w:left w:val="none" w:sz="0" w:space="0" w:color="auto"/>
            <w:bottom w:val="none" w:sz="0" w:space="0" w:color="auto"/>
            <w:right w:val="none" w:sz="0" w:space="0" w:color="auto"/>
          </w:divBdr>
        </w:div>
        <w:div w:id="102112885">
          <w:marLeft w:val="480"/>
          <w:marRight w:val="0"/>
          <w:marTop w:val="0"/>
          <w:marBottom w:val="0"/>
          <w:divBdr>
            <w:top w:val="none" w:sz="0" w:space="0" w:color="auto"/>
            <w:left w:val="none" w:sz="0" w:space="0" w:color="auto"/>
            <w:bottom w:val="none" w:sz="0" w:space="0" w:color="auto"/>
            <w:right w:val="none" w:sz="0" w:space="0" w:color="auto"/>
          </w:divBdr>
        </w:div>
        <w:div w:id="1996228204">
          <w:marLeft w:val="480"/>
          <w:marRight w:val="0"/>
          <w:marTop w:val="0"/>
          <w:marBottom w:val="0"/>
          <w:divBdr>
            <w:top w:val="none" w:sz="0" w:space="0" w:color="auto"/>
            <w:left w:val="none" w:sz="0" w:space="0" w:color="auto"/>
            <w:bottom w:val="none" w:sz="0" w:space="0" w:color="auto"/>
            <w:right w:val="none" w:sz="0" w:space="0" w:color="auto"/>
          </w:divBdr>
        </w:div>
        <w:div w:id="1968580351">
          <w:marLeft w:val="480"/>
          <w:marRight w:val="0"/>
          <w:marTop w:val="0"/>
          <w:marBottom w:val="0"/>
          <w:divBdr>
            <w:top w:val="none" w:sz="0" w:space="0" w:color="auto"/>
            <w:left w:val="none" w:sz="0" w:space="0" w:color="auto"/>
            <w:bottom w:val="none" w:sz="0" w:space="0" w:color="auto"/>
            <w:right w:val="none" w:sz="0" w:space="0" w:color="auto"/>
          </w:divBdr>
        </w:div>
        <w:div w:id="501429279">
          <w:marLeft w:val="480"/>
          <w:marRight w:val="0"/>
          <w:marTop w:val="0"/>
          <w:marBottom w:val="0"/>
          <w:divBdr>
            <w:top w:val="none" w:sz="0" w:space="0" w:color="auto"/>
            <w:left w:val="none" w:sz="0" w:space="0" w:color="auto"/>
            <w:bottom w:val="none" w:sz="0" w:space="0" w:color="auto"/>
            <w:right w:val="none" w:sz="0" w:space="0" w:color="auto"/>
          </w:divBdr>
        </w:div>
        <w:div w:id="303243154">
          <w:marLeft w:val="480"/>
          <w:marRight w:val="0"/>
          <w:marTop w:val="0"/>
          <w:marBottom w:val="0"/>
          <w:divBdr>
            <w:top w:val="none" w:sz="0" w:space="0" w:color="auto"/>
            <w:left w:val="none" w:sz="0" w:space="0" w:color="auto"/>
            <w:bottom w:val="none" w:sz="0" w:space="0" w:color="auto"/>
            <w:right w:val="none" w:sz="0" w:space="0" w:color="auto"/>
          </w:divBdr>
        </w:div>
        <w:div w:id="590284407">
          <w:marLeft w:val="480"/>
          <w:marRight w:val="0"/>
          <w:marTop w:val="0"/>
          <w:marBottom w:val="0"/>
          <w:divBdr>
            <w:top w:val="none" w:sz="0" w:space="0" w:color="auto"/>
            <w:left w:val="none" w:sz="0" w:space="0" w:color="auto"/>
            <w:bottom w:val="none" w:sz="0" w:space="0" w:color="auto"/>
            <w:right w:val="none" w:sz="0" w:space="0" w:color="auto"/>
          </w:divBdr>
        </w:div>
        <w:div w:id="194998880">
          <w:marLeft w:val="480"/>
          <w:marRight w:val="0"/>
          <w:marTop w:val="0"/>
          <w:marBottom w:val="0"/>
          <w:divBdr>
            <w:top w:val="none" w:sz="0" w:space="0" w:color="auto"/>
            <w:left w:val="none" w:sz="0" w:space="0" w:color="auto"/>
            <w:bottom w:val="none" w:sz="0" w:space="0" w:color="auto"/>
            <w:right w:val="none" w:sz="0" w:space="0" w:color="auto"/>
          </w:divBdr>
        </w:div>
        <w:div w:id="2057045186">
          <w:marLeft w:val="480"/>
          <w:marRight w:val="0"/>
          <w:marTop w:val="0"/>
          <w:marBottom w:val="0"/>
          <w:divBdr>
            <w:top w:val="none" w:sz="0" w:space="0" w:color="auto"/>
            <w:left w:val="none" w:sz="0" w:space="0" w:color="auto"/>
            <w:bottom w:val="none" w:sz="0" w:space="0" w:color="auto"/>
            <w:right w:val="none" w:sz="0" w:space="0" w:color="auto"/>
          </w:divBdr>
        </w:div>
        <w:div w:id="209534080">
          <w:marLeft w:val="480"/>
          <w:marRight w:val="0"/>
          <w:marTop w:val="0"/>
          <w:marBottom w:val="0"/>
          <w:divBdr>
            <w:top w:val="none" w:sz="0" w:space="0" w:color="auto"/>
            <w:left w:val="none" w:sz="0" w:space="0" w:color="auto"/>
            <w:bottom w:val="none" w:sz="0" w:space="0" w:color="auto"/>
            <w:right w:val="none" w:sz="0" w:space="0" w:color="auto"/>
          </w:divBdr>
        </w:div>
        <w:div w:id="440034127">
          <w:marLeft w:val="480"/>
          <w:marRight w:val="0"/>
          <w:marTop w:val="0"/>
          <w:marBottom w:val="0"/>
          <w:divBdr>
            <w:top w:val="none" w:sz="0" w:space="0" w:color="auto"/>
            <w:left w:val="none" w:sz="0" w:space="0" w:color="auto"/>
            <w:bottom w:val="none" w:sz="0" w:space="0" w:color="auto"/>
            <w:right w:val="none" w:sz="0" w:space="0" w:color="auto"/>
          </w:divBdr>
        </w:div>
        <w:div w:id="2029793629">
          <w:marLeft w:val="480"/>
          <w:marRight w:val="0"/>
          <w:marTop w:val="0"/>
          <w:marBottom w:val="0"/>
          <w:divBdr>
            <w:top w:val="none" w:sz="0" w:space="0" w:color="auto"/>
            <w:left w:val="none" w:sz="0" w:space="0" w:color="auto"/>
            <w:bottom w:val="none" w:sz="0" w:space="0" w:color="auto"/>
            <w:right w:val="none" w:sz="0" w:space="0" w:color="auto"/>
          </w:divBdr>
        </w:div>
      </w:divsChild>
    </w:div>
    <w:div w:id="1464733547">
      <w:bodyDiv w:val="1"/>
      <w:marLeft w:val="0"/>
      <w:marRight w:val="0"/>
      <w:marTop w:val="0"/>
      <w:marBottom w:val="0"/>
      <w:divBdr>
        <w:top w:val="none" w:sz="0" w:space="0" w:color="auto"/>
        <w:left w:val="none" w:sz="0" w:space="0" w:color="auto"/>
        <w:bottom w:val="none" w:sz="0" w:space="0" w:color="auto"/>
        <w:right w:val="none" w:sz="0" w:space="0" w:color="auto"/>
      </w:divBdr>
    </w:div>
    <w:div w:id="1467042600">
      <w:bodyDiv w:val="1"/>
      <w:marLeft w:val="0"/>
      <w:marRight w:val="0"/>
      <w:marTop w:val="0"/>
      <w:marBottom w:val="0"/>
      <w:divBdr>
        <w:top w:val="none" w:sz="0" w:space="0" w:color="auto"/>
        <w:left w:val="none" w:sz="0" w:space="0" w:color="auto"/>
        <w:bottom w:val="none" w:sz="0" w:space="0" w:color="auto"/>
        <w:right w:val="none" w:sz="0" w:space="0" w:color="auto"/>
      </w:divBdr>
    </w:div>
    <w:div w:id="1469278513">
      <w:bodyDiv w:val="1"/>
      <w:marLeft w:val="0"/>
      <w:marRight w:val="0"/>
      <w:marTop w:val="0"/>
      <w:marBottom w:val="0"/>
      <w:divBdr>
        <w:top w:val="none" w:sz="0" w:space="0" w:color="auto"/>
        <w:left w:val="none" w:sz="0" w:space="0" w:color="auto"/>
        <w:bottom w:val="none" w:sz="0" w:space="0" w:color="auto"/>
        <w:right w:val="none" w:sz="0" w:space="0" w:color="auto"/>
      </w:divBdr>
    </w:div>
    <w:div w:id="1493136136">
      <w:bodyDiv w:val="1"/>
      <w:marLeft w:val="0"/>
      <w:marRight w:val="0"/>
      <w:marTop w:val="0"/>
      <w:marBottom w:val="0"/>
      <w:divBdr>
        <w:top w:val="none" w:sz="0" w:space="0" w:color="auto"/>
        <w:left w:val="none" w:sz="0" w:space="0" w:color="auto"/>
        <w:bottom w:val="none" w:sz="0" w:space="0" w:color="auto"/>
        <w:right w:val="none" w:sz="0" w:space="0" w:color="auto"/>
      </w:divBdr>
    </w:div>
    <w:div w:id="1494763160">
      <w:bodyDiv w:val="1"/>
      <w:marLeft w:val="0"/>
      <w:marRight w:val="0"/>
      <w:marTop w:val="0"/>
      <w:marBottom w:val="0"/>
      <w:divBdr>
        <w:top w:val="none" w:sz="0" w:space="0" w:color="auto"/>
        <w:left w:val="none" w:sz="0" w:space="0" w:color="auto"/>
        <w:bottom w:val="none" w:sz="0" w:space="0" w:color="auto"/>
        <w:right w:val="none" w:sz="0" w:space="0" w:color="auto"/>
      </w:divBdr>
      <w:divsChild>
        <w:div w:id="1772241601">
          <w:marLeft w:val="480"/>
          <w:marRight w:val="0"/>
          <w:marTop w:val="0"/>
          <w:marBottom w:val="0"/>
          <w:divBdr>
            <w:top w:val="none" w:sz="0" w:space="0" w:color="auto"/>
            <w:left w:val="none" w:sz="0" w:space="0" w:color="auto"/>
            <w:bottom w:val="none" w:sz="0" w:space="0" w:color="auto"/>
            <w:right w:val="none" w:sz="0" w:space="0" w:color="auto"/>
          </w:divBdr>
        </w:div>
        <w:div w:id="2069761334">
          <w:marLeft w:val="480"/>
          <w:marRight w:val="0"/>
          <w:marTop w:val="0"/>
          <w:marBottom w:val="0"/>
          <w:divBdr>
            <w:top w:val="none" w:sz="0" w:space="0" w:color="auto"/>
            <w:left w:val="none" w:sz="0" w:space="0" w:color="auto"/>
            <w:bottom w:val="none" w:sz="0" w:space="0" w:color="auto"/>
            <w:right w:val="none" w:sz="0" w:space="0" w:color="auto"/>
          </w:divBdr>
        </w:div>
        <w:div w:id="1542327106">
          <w:marLeft w:val="480"/>
          <w:marRight w:val="0"/>
          <w:marTop w:val="0"/>
          <w:marBottom w:val="0"/>
          <w:divBdr>
            <w:top w:val="none" w:sz="0" w:space="0" w:color="auto"/>
            <w:left w:val="none" w:sz="0" w:space="0" w:color="auto"/>
            <w:bottom w:val="none" w:sz="0" w:space="0" w:color="auto"/>
            <w:right w:val="none" w:sz="0" w:space="0" w:color="auto"/>
          </w:divBdr>
        </w:div>
        <w:div w:id="1750693951">
          <w:marLeft w:val="480"/>
          <w:marRight w:val="0"/>
          <w:marTop w:val="0"/>
          <w:marBottom w:val="0"/>
          <w:divBdr>
            <w:top w:val="none" w:sz="0" w:space="0" w:color="auto"/>
            <w:left w:val="none" w:sz="0" w:space="0" w:color="auto"/>
            <w:bottom w:val="none" w:sz="0" w:space="0" w:color="auto"/>
            <w:right w:val="none" w:sz="0" w:space="0" w:color="auto"/>
          </w:divBdr>
        </w:div>
        <w:div w:id="640618177">
          <w:marLeft w:val="480"/>
          <w:marRight w:val="0"/>
          <w:marTop w:val="0"/>
          <w:marBottom w:val="0"/>
          <w:divBdr>
            <w:top w:val="none" w:sz="0" w:space="0" w:color="auto"/>
            <w:left w:val="none" w:sz="0" w:space="0" w:color="auto"/>
            <w:bottom w:val="none" w:sz="0" w:space="0" w:color="auto"/>
            <w:right w:val="none" w:sz="0" w:space="0" w:color="auto"/>
          </w:divBdr>
        </w:div>
        <w:div w:id="307705819">
          <w:marLeft w:val="480"/>
          <w:marRight w:val="0"/>
          <w:marTop w:val="0"/>
          <w:marBottom w:val="0"/>
          <w:divBdr>
            <w:top w:val="none" w:sz="0" w:space="0" w:color="auto"/>
            <w:left w:val="none" w:sz="0" w:space="0" w:color="auto"/>
            <w:bottom w:val="none" w:sz="0" w:space="0" w:color="auto"/>
            <w:right w:val="none" w:sz="0" w:space="0" w:color="auto"/>
          </w:divBdr>
        </w:div>
        <w:div w:id="1614050562">
          <w:marLeft w:val="480"/>
          <w:marRight w:val="0"/>
          <w:marTop w:val="0"/>
          <w:marBottom w:val="0"/>
          <w:divBdr>
            <w:top w:val="none" w:sz="0" w:space="0" w:color="auto"/>
            <w:left w:val="none" w:sz="0" w:space="0" w:color="auto"/>
            <w:bottom w:val="none" w:sz="0" w:space="0" w:color="auto"/>
            <w:right w:val="none" w:sz="0" w:space="0" w:color="auto"/>
          </w:divBdr>
        </w:div>
        <w:div w:id="1249928">
          <w:marLeft w:val="480"/>
          <w:marRight w:val="0"/>
          <w:marTop w:val="0"/>
          <w:marBottom w:val="0"/>
          <w:divBdr>
            <w:top w:val="none" w:sz="0" w:space="0" w:color="auto"/>
            <w:left w:val="none" w:sz="0" w:space="0" w:color="auto"/>
            <w:bottom w:val="none" w:sz="0" w:space="0" w:color="auto"/>
            <w:right w:val="none" w:sz="0" w:space="0" w:color="auto"/>
          </w:divBdr>
        </w:div>
        <w:div w:id="2111658073">
          <w:marLeft w:val="480"/>
          <w:marRight w:val="0"/>
          <w:marTop w:val="0"/>
          <w:marBottom w:val="0"/>
          <w:divBdr>
            <w:top w:val="none" w:sz="0" w:space="0" w:color="auto"/>
            <w:left w:val="none" w:sz="0" w:space="0" w:color="auto"/>
            <w:bottom w:val="none" w:sz="0" w:space="0" w:color="auto"/>
            <w:right w:val="none" w:sz="0" w:space="0" w:color="auto"/>
          </w:divBdr>
        </w:div>
        <w:div w:id="2122454911">
          <w:marLeft w:val="480"/>
          <w:marRight w:val="0"/>
          <w:marTop w:val="0"/>
          <w:marBottom w:val="0"/>
          <w:divBdr>
            <w:top w:val="none" w:sz="0" w:space="0" w:color="auto"/>
            <w:left w:val="none" w:sz="0" w:space="0" w:color="auto"/>
            <w:bottom w:val="none" w:sz="0" w:space="0" w:color="auto"/>
            <w:right w:val="none" w:sz="0" w:space="0" w:color="auto"/>
          </w:divBdr>
        </w:div>
        <w:div w:id="2127233385">
          <w:marLeft w:val="480"/>
          <w:marRight w:val="0"/>
          <w:marTop w:val="0"/>
          <w:marBottom w:val="0"/>
          <w:divBdr>
            <w:top w:val="none" w:sz="0" w:space="0" w:color="auto"/>
            <w:left w:val="none" w:sz="0" w:space="0" w:color="auto"/>
            <w:bottom w:val="none" w:sz="0" w:space="0" w:color="auto"/>
            <w:right w:val="none" w:sz="0" w:space="0" w:color="auto"/>
          </w:divBdr>
        </w:div>
        <w:div w:id="693196084">
          <w:marLeft w:val="480"/>
          <w:marRight w:val="0"/>
          <w:marTop w:val="0"/>
          <w:marBottom w:val="0"/>
          <w:divBdr>
            <w:top w:val="none" w:sz="0" w:space="0" w:color="auto"/>
            <w:left w:val="none" w:sz="0" w:space="0" w:color="auto"/>
            <w:bottom w:val="none" w:sz="0" w:space="0" w:color="auto"/>
            <w:right w:val="none" w:sz="0" w:space="0" w:color="auto"/>
          </w:divBdr>
        </w:div>
        <w:div w:id="1204710929">
          <w:marLeft w:val="480"/>
          <w:marRight w:val="0"/>
          <w:marTop w:val="0"/>
          <w:marBottom w:val="0"/>
          <w:divBdr>
            <w:top w:val="none" w:sz="0" w:space="0" w:color="auto"/>
            <w:left w:val="none" w:sz="0" w:space="0" w:color="auto"/>
            <w:bottom w:val="none" w:sz="0" w:space="0" w:color="auto"/>
            <w:right w:val="none" w:sz="0" w:space="0" w:color="auto"/>
          </w:divBdr>
        </w:div>
        <w:div w:id="572620053">
          <w:marLeft w:val="480"/>
          <w:marRight w:val="0"/>
          <w:marTop w:val="0"/>
          <w:marBottom w:val="0"/>
          <w:divBdr>
            <w:top w:val="none" w:sz="0" w:space="0" w:color="auto"/>
            <w:left w:val="none" w:sz="0" w:space="0" w:color="auto"/>
            <w:bottom w:val="none" w:sz="0" w:space="0" w:color="auto"/>
            <w:right w:val="none" w:sz="0" w:space="0" w:color="auto"/>
          </w:divBdr>
        </w:div>
        <w:div w:id="858392073">
          <w:marLeft w:val="480"/>
          <w:marRight w:val="0"/>
          <w:marTop w:val="0"/>
          <w:marBottom w:val="0"/>
          <w:divBdr>
            <w:top w:val="none" w:sz="0" w:space="0" w:color="auto"/>
            <w:left w:val="none" w:sz="0" w:space="0" w:color="auto"/>
            <w:bottom w:val="none" w:sz="0" w:space="0" w:color="auto"/>
            <w:right w:val="none" w:sz="0" w:space="0" w:color="auto"/>
          </w:divBdr>
        </w:div>
        <w:div w:id="356199545">
          <w:marLeft w:val="480"/>
          <w:marRight w:val="0"/>
          <w:marTop w:val="0"/>
          <w:marBottom w:val="0"/>
          <w:divBdr>
            <w:top w:val="none" w:sz="0" w:space="0" w:color="auto"/>
            <w:left w:val="none" w:sz="0" w:space="0" w:color="auto"/>
            <w:bottom w:val="none" w:sz="0" w:space="0" w:color="auto"/>
            <w:right w:val="none" w:sz="0" w:space="0" w:color="auto"/>
          </w:divBdr>
        </w:div>
        <w:div w:id="907425535">
          <w:marLeft w:val="480"/>
          <w:marRight w:val="0"/>
          <w:marTop w:val="0"/>
          <w:marBottom w:val="0"/>
          <w:divBdr>
            <w:top w:val="none" w:sz="0" w:space="0" w:color="auto"/>
            <w:left w:val="none" w:sz="0" w:space="0" w:color="auto"/>
            <w:bottom w:val="none" w:sz="0" w:space="0" w:color="auto"/>
            <w:right w:val="none" w:sz="0" w:space="0" w:color="auto"/>
          </w:divBdr>
        </w:div>
        <w:div w:id="1735352378">
          <w:marLeft w:val="480"/>
          <w:marRight w:val="0"/>
          <w:marTop w:val="0"/>
          <w:marBottom w:val="0"/>
          <w:divBdr>
            <w:top w:val="none" w:sz="0" w:space="0" w:color="auto"/>
            <w:left w:val="none" w:sz="0" w:space="0" w:color="auto"/>
            <w:bottom w:val="none" w:sz="0" w:space="0" w:color="auto"/>
            <w:right w:val="none" w:sz="0" w:space="0" w:color="auto"/>
          </w:divBdr>
        </w:div>
        <w:div w:id="903105789">
          <w:marLeft w:val="480"/>
          <w:marRight w:val="0"/>
          <w:marTop w:val="0"/>
          <w:marBottom w:val="0"/>
          <w:divBdr>
            <w:top w:val="none" w:sz="0" w:space="0" w:color="auto"/>
            <w:left w:val="none" w:sz="0" w:space="0" w:color="auto"/>
            <w:bottom w:val="none" w:sz="0" w:space="0" w:color="auto"/>
            <w:right w:val="none" w:sz="0" w:space="0" w:color="auto"/>
          </w:divBdr>
        </w:div>
        <w:div w:id="819035130">
          <w:marLeft w:val="480"/>
          <w:marRight w:val="0"/>
          <w:marTop w:val="0"/>
          <w:marBottom w:val="0"/>
          <w:divBdr>
            <w:top w:val="none" w:sz="0" w:space="0" w:color="auto"/>
            <w:left w:val="none" w:sz="0" w:space="0" w:color="auto"/>
            <w:bottom w:val="none" w:sz="0" w:space="0" w:color="auto"/>
            <w:right w:val="none" w:sz="0" w:space="0" w:color="auto"/>
          </w:divBdr>
        </w:div>
        <w:div w:id="1106461084">
          <w:marLeft w:val="480"/>
          <w:marRight w:val="0"/>
          <w:marTop w:val="0"/>
          <w:marBottom w:val="0"/>
          <w:divBdr>
            <w:top w:val="none" w:sz="0" w:space="0" w:color="auto"/>
            <w:left w:val="none" w:sz="0" w:space="0" w:color="auto"/>
            <w:bottom w:val="none" w:sz="0" w:space="0" w:color="auto"/>
            <w:right w:val="none" w:sz="0" w:space="0" w:color="auto"/>
          </w:divBdr>
        </w:div>
        <w:div w:id="547186677">
          <w:marLeft w:val="480"/>
          <w:marRight w:val="0"/>
          <w:marTop w:val="0"/>
          <w:marBottom w:val="0"/>
          <w:divBdr>
            <w:top w:val="none" w:sz="0" w:space="0" w:color="auto"/>
            <w:left w:val="none" w:sz="0" w:space="0" w:color="auto"/>
            <w:bottom w:val="none" w:sz="0" w:space="0" w:color="auto"/>
            <w:right w:val="none" w:sz="0" w:space="0" w:color="auto"/>
          </w:divBdr>
        </w:div>
        <w:div w:id="1361129750">
          <w:marLeft w:val="480"/>
          <w:marRight w:val="0"/>
          <w:marTop w:val="0"/>
          <w:marBottom w:val="0"/>
          <w:divBdr>
            <w:top w:val="none" w:sz="0" w:space="0" w:color="auto"/>
            <w:left w:val="none" w:sz="0" w:space="0" w:color="auto"/>
            <w:bottom w:val="none" w:sz="0" w:space="0" w:color="auto"/>
            <w:right w:val="none" w:sz="0" w:space="0" w:color="auto"/>
          </w:divBdr>
        </w:div>
        <w:div w:id="951204276">
          <w:marLeft w:val="480"/>
          <w:marRight w:val="0"/>
          <w:marTop w:val="0"/>
          <w:marBottom w:val="0"/>
          <w:divBdr>
            <w:top w:val="none" w:sz="0" w:space="0" w:color="auto"/>
            <w:left w:val="none" w:sz="0" w:space="0" w:color="auto"/>
            <w:bottom w:val="none" w:sz="0" w:space="0" w:color="auto"/>
            <w:right w:val="none" w:sz="0" w:space="0" w:color="auto"/>
          </w:divBdr>
        </w:div>
      </w:divsChild>
    </w:div>
    <w:div w:id="1497382461">
      <w:bodyDiv w:val="1"/>
      <w:marLeft w:val="0"/>
      <w:marRight w:val="0"/>
      <w:marTop w:val="0"/>
      <w:marBottom w:val="0"/>
      <w:divBdr>
        <w:top w:val="none" w:sz="0" w:space="0" w:color="auto"/>
        <w:left w:val="none" w:sz="0" w:space="0" w:color="auto"/>
        <w:bottom w:val="none" w:sz="0" w:space="0" w:color="auto"/>
        <w:right w:val="none" w:sz="0" w:space="0" w:color="auto"/>
      </w:divBdr>
    </w:div>
    <w:div w:id="1507015326">
      <w:bodyDiv w:val="1"/>
      <w:marLeft w:val="0"/>
      <w:marRight w:val="0"/>
      <w:marTop w:val="0"/>
      <w:marBottom w:val="0"/>
      <w:divBdr>
        <w:top w:val="none" w:sz="0" w:space="0" w:color="auto"/>
        <w:left w:val="none" w:sz="0" w:space="0" w:color="auto"/>
        <w:bottom w:val="none" w:sz="0" w:space="0" w:color="auto"/>
        <w:right w:val="none" w:sz="0" w:space="0" w:color="auto"/>
      </w:divBdr>
    </w:div>
    <w:div w:id="1511213246">
      <w:bodyDiv w:val="1"/>
      <w:marLeft w:val="0"/>
      <w:marRight w:val="0"/>
      <w:marTop w:val="0"/>
      <w:marBottom w:val="0"/>
      <w:divBdr>
        <w:top w:val="none" w:sz="0" w:space="0" w:color="auto"/>
        <w:left w:val="none" w:sz="0" w:space="0" w:color="auto"/>
        <w:bottom w:val="none" w:sz="0" w:space="0" w:color="auto"/>
        <w:right w:val="none" w:sz="0" w:space="0" w:color="auto"/>
      </w:divBdr>
      <w:divsChild>
        <w:div w:id="1458449884">
          <w:marLeft w:val="480"/>
          <w:marRight w:val="0"/>
          <w:marTop w:val="0"/>
          <w:marBottom w:val="0"/>
          <w:divBdr>
            <w:top w:val="none" w:sz="0" w:space="0" w:color="auto"/>
            <w:left w:val="none" w:sz="0" w:space="0" w:color="auto"/>
            <w:bottom w:val="none" w:sz="0" w:space="0" w:color="auto"/>
            <w:right w:val="none" w:sz="0" w:space="0" w:color="auto"/>
          </w:divBdr>
        </w:div>
        <w:div w:id="1800949521">
          <w:marLeft w:val="480"/>
          <w:marRight w:val="0"/>
          <w:marTop w:val="0"/>
          <w:marBottom w:val="0"/>
          <w:divBdr>
            <w:top w:val="none" w:sz="0" w:space="0" w:color="auto"/>
            <w:left w:val="none" w:sz="0" w:space="0" w:color="auto"/>
            <w:bottom w:val="none" w:sz="0" w:space="0" w:color="auto"/>
            <w:right w:val="none" w:sz="0" w:space="0" w:color="auto"/>
          </w:divBdr>
        </w:div>
        <w:div w:id="1405180874">
          <w:marLeft w:val="480"/>
          <w:marRight w:val="0"/>
          <w:marTop w:val="0"/>
          <w:marBottom w:val="0"/>
          <w:divBdr>
            <w:top w:val="none" w:sz="0" w:space="0" w:color="auto"/>
            <w:left w:val="none" w:sz="0" w:space="0" w:color="auto"/>
            <w:bottom w:val="none" w:sz="0" w:space="0" w:color="auto"/>
            <w:right w:val="none" w:sz="0" w:space="0" w:color="auto"/>
          </w:divBdr>
        </w:div>
        <w:div w:id="2052462618">
          <w:marLeft w:val="480"/>
          <w:marRight w:val="0"/>
          <w:marTop w:val="0"/>
          <w:marBottom w:val="0"/>
          <w:divBdr>
            <w:top w:val="none" w:sz="0" w:space="0" w:color="auto"/>
            <w:left w:val="none" w:sz="0" w:space="0" w:color="auto"/>
            <w:bottom w:val="none" w:sz="0" w:space="0" w:color="auto"/>
            <w:right w:val="none" w:sz="0" w:space="0" w:color="auto"/>
          </w:divBdr>
        </w:div>
        <w:div w:id="709257740">
          <w:marLeft w:val="480"/>
          <w:marRight w:val="0"/>
          <w:marTop w:val="0"/>
          <w:marBottom w:val="0"/>
          <w:divBdr>
            <w:top w:val="none" w:sz="0" w:space="0" w:color="auto"/>
            <w:left w:val="none" w:sz="0" w:space="0" w:color="auto"/>
            <w:bottom w:val="none" w:sz="0" w:space="0" w:color="auto"/>
            <w:right w:val="none" w:sz="0" w:space="0" w:color="auto"/>
          </w:divBdr>
        </w:div>
        <w:div w:id="2097554511">
          <w:marLeft w:val="480"/>
          <w:marRight w:val="0"/>
          <w:marTop w:val="0"/>
          <w:marBottom w:val="0"/>
          <w:divBdr>
            <w:top w:val="none" w:sz="0" w:space="0" w:color="auto"/>
            <w:left w:val="none" w:sz="0" w:space="0" w:color="auto"/>
            <w:bottom w:val="none" w:sz="0" w:space="0" w:color="auto"/>
            <w:right w:val="none" w:sz="0" w:space="0" w:color="auto"/>
          </w:divBdr>
        </w:div>
        <w:div w:id="2100637634">
          <w:marLeft w:val="480"/>
          <w:marRight w:val="0"/>
          <w:marTop w:val="0"/>
          <w:marBottom w:val="0"/>
          <w:divBdr>
            <w:top w:val="none" w:sz="0" w:space="0" w:color="auto"/>
            <w:left w:val="none" w:sz="0" w:space="0" w:color="auto"/>
            <w:bottom w:val="none" w:sz="0" w:space="0" w:color="auto"/>
            <w:right w:val="none" w:sz="0" w:space="0" w:color="auto"/>
          </w:divBdr>
        </w:div>
        <w:div w:id="751008112">
          <w:marLeft w:val="480"/>
          <w:marRight w:val="0"/>
          <w:marTop w:val="0"/>
          <w:marBottom w:val="0"/>
          <w:divBdr>
            <w:top w:val="none" w:sz="0" w:space="0" w:color="auto"/>
            <w:left w:val="none" w:sz="0" w:space="0" w:color="auto"/>
            <w:bottom w:val="none" w:sz="0" w:space="0" w:color="auto"/>
            <w:right w:val="none" w:sz="0" w:space="0" w:color="auto"/>
          </w:divBdr>
        </w:div>
        <w:div w:id="1990597323">
          <w:marLeft w:val="480"/>
          <w:marRight w:val="0"/>
          <w:marTop w:val="0"/>
          <w:marBottom w:val="0"/>
          <w:divBdr>
            <w:top w:val="none" w:sz="0" w:space="0" w:color="auto"/>
            <w:left w:val="none" w:sz="0" w:space="0" w:color="auto"/>
            <w:bottom w:val="none" w:sz="0" w:space="0" w:color="auto"/>
            <w:right w:val="none" w:sz="0" w:space="0" w:color="auto"/>
          </w:divBdr>
        </w:div>
        <w:div w:id="2009169178">
          <w:marLeft w:val="480"/>
          <w:marRight w:val="0"/>
          <w:marTop w:val="0"/>
          <w:marBottom w:val="0"/>
          <w:divBdr>
            <w:top w:val="none" w:sz="0" w:space="0" w:color="auto"/>
            <w:left w:val="none" w:sz="0" w:space="0" w:color="auto"/>
            <w:bottom w:val="none" w:sz="0" w:space="0" w:color="auto"/>
            <w:right w:val="none" w:sz="0" w:space="0" w:color="auto"/>
          </w:divBdr>
        </w:div>
        <w:div w:id="1803307966">
          <w:marLeft w:val="480"/>
          <w:marRight w:val="0"/>
          <w:marTop w:val="0"/>
          <w:marBottom w:val="0"/>
          <w:divBdr>
            <w:top w:val="none" w:sz="0" w:space="0" w:color="auto"/>
            <w:left w:val="none" w:sz="0" w:space="0" w:color="auto"/>
            <w:bottom w:val="none" w:sz="0" w:space="0" w:color="auto"/>
            <w:right w:val="none" w:sz="0" w:space="0" w:color="auto"/>
          </w:divBdr>
        </w:div>
        <w:div w:id="1620916432">
          <w:marLeft w:val="480"/>
          <w:marRight w:val="0"/>
          <w:marTop w:val="0"/>
          <w:marBottom w:val="0"/>
          <w:divBdr>
            <w:top w:val="none" w:sz="0" w:space="0" w:color="auto"/>
            <w:left w:val="none" w:sz="0" w:space="0" w:color="auto"/>
            <w:bottom w:val="none" w:sz="0" w:space="0" w:color="auto"/>
            <w:right w:val="none" w:sz="0" w:space="0" w:color="auto"/>
          </w:divBdr>
        </w:div>
        <w:div w:id="417673160">
          <w:marLeft w:val="480"/>
          <w:marRight w:val="0"/>
          <w:marTop w:val="0"/>
          <w:marBottom w:val="0"/>
          <w:divBdr>
            <w:top w:val="none" w:sz="0" w:space="0" w:color="auto"/>
            <w:left w:val="none" w:sz="0" w:space="0" w:color="auto"/>
            <w:bottom w:val="none" w:sz="0" w:space="0" w:color="auto"/>
            <w:right w:val="none" w:sz="0" w:space="0" w:color="auto"/>
          </w:divBdr>
        </w:div>
        <w:div w:id="456877195">
          <w:marLeft w:val="480"/>
          <w:marRight w:val="0"/>
          <w:marTop w:val="0"/>
          <w:marBottom w:val="0"/>
          <w:divBdr>
            <w:top w:val="none" w:sz="0" w:space="0" w:color="auto"/>
            <w:left w:val="none" w:sz="0" w:space="0" w:color="auto"/>
            <w:bottom w:val="none" w:sz="0" w:space="0" w:color="auto"/>
            <w:right w:val="none" w:sz="0" w:space="0" w:color="auto"/>
          </w:divBdr>
        </w:div>
        <w:div w:id="1461263724">
          <w:marLeft w:val="480"/>
          <w:marRight w:val="0"/>
          <w:marTop w:val="0"/>
          <w:marBottom w:val="0"/>
          <w:divBdr>
            <w:top w:val="none" w:sz="0" w:space="0" w:color="auto"/>
            <w:left w:val="none" w:sz="0" w:space="0" w:color="auto"/>
            <w:bottom w:val="none" w:sz="0" w:space="0" w:color="auto"/>
            <w:right w:val="none" w:sz="0" w:space="0" w:color="auto"/>
          </w:divBdr>
        </w:div>
        <w:div w:id="1039277154">
          <w:marLeft w:val="480"/>
          <w:marRight w:val="0"/>
          <w:marTop w:val="0"/>
          <w:marBottom w:val="0"/>
          <w:divBdr>
            <w:top w:val="none" w:sz="0" w:space="0" w:color="auto"/>
            <w:left w:val="none" w:sz="0" w:space="0" w:color="auto"/>
            <w:bottom w:val="none" w:sz="0" w:space="0" w:color="auto"/>
            <w:right w:val="none" w:sz="0" w:space="0" w:color="auto"/>
          </w:divBdr>
        </w:div>
        <w:div w:id="1866140239">
          <w:marLeft w:val="480"/>
          <w:marRight w:val="0"/>
          <w:marTop w:val="0"/>
          <w:marBottom w:val="0"/>
          <w:divBdr>
            <w:top w:val="none" w:sz="0" w:space="0" w:color="auto"/>
            <w:left w:val="none" w:sz="0" w:space="0" w:color="auto"/>
            <w:bottom w:val="none" w:sz="0" w:space="0" w:color="auto"/>
            <w:right w:val="none" w:sz="0" w:space="0" w:color="auto"/>
          </w:divBdr>
        </w:div>
        <w:div w:id="110975576">
          <w:marLeft w:val="480"/>
          <w:marRight w:val="0"/>
          <w:marTop w:val="0"/>
          <w:marBottom w:val="0"/>
          <w:divBdr>
            <w:top w:val="none" w:sz="0" w:space="0" w:color="auto"/>
            <w:left w:val="none" w:sz="0" w:space="0" w:color="auto"/>
            <w:bottom w:val="none" w:sz="0" w:space="0" w:color="auto"/>
            <w:right w:val="none" w:sz="0" w:space="0" w:color="auto"/>
          </w:divBdr>
        </w:div>
        <w:div w:id="61686857">
          <w:marLeft w:val="480"/>
          <w:marRight w:val="0"/>
          <w:marTop w:val="0"/>
          <w:marBottom w:val="0"/>
          <w:divBdr>
            <w:top w:val="none" w:sz="0" w:space="0" w:color="auto"/>
            <w:left w:val="none" w:sz="0" w:space="0" w:color="auto"/>
            <w:bottom w:val="none" w:sz="0" w:space="0" w:color="auto"/>
            <w:right w:val="none" w:sz="0" w:space="0" w:color="auto"/>
          </w:divBdr>
        </w:div>
        <w:div w:id="1121070484">
          <w:marLeft w:val="480"/>
          <w:marRight w:val="0"/>
          <w:marTop w:val="0"/>
          <w:marBottom w:val="0"/>
          <w:divBdr>
            <w:top w:val="none" w:sz="0" w:space="0" w:color="auto"/>
            <w:left w:val="none" w:sz="0" w:space="0" w:color="auto"/>
            <w:bottom w:val="none" w:sz="0" w:space="0" w:color="auto"/>
            <w:right w:val="none" w:sz="0" w:space="0" w:color="auto"/>
          </w:divBdr>
        </w:div>
        <w:div w:id="653795638">
          <w:marLeft w:val="480"/>
          <w:marRight w:val="0"/>
          <w:marTop w:val="0"/>
          <w:marBottom w:val="0"/>
          <w:divBdr>
            <w:top w:val="none" w:sz="0" w:space="0" w:color="auto"/>
            <w:left w:val="none" w:sz="0" w:space="0" w:color="auto"/>
            <w:bottom w:val="none" w:sz="0" w:space="0" w:color="auto"/>
            <w:right w:val="none" w:sz="0" w:space="0" w:color="auto"/>
          </w:divBdr>
        </w:div>
        <w:div w:id="891228656">
          <w:marLeft w:val="480"/>
          <w:marRight w:val="0"/>
          <w:marTop w:val="0"/>
          <w:marBottom w:val="0"/>
          <w:divBdr>
            <w:top w:val="none" w:sz="0" w:space="0" w:color="auto"/>
            <w:left w:val="none" w:sz="0" w:space="0" w:color="auto"/>
            <w:bottom w:val="none" w:sz="0" w:space="0" w:color="auto"/>
            <w:right w:val="none" w:sz="0" w:space="0" w:color="auto"/>
          </w:divBdr>
        </w:div>
        <w:div w:id="980770917">
          <w:marLeft w:val="480"/>
          <w:marRight w:val="0"/>
          <w:marTop w:val="0"/>
          <w:marBottom w:val="0"/>
          <w:divBdr>
            <w:top w:val="none" w:sz="0" w:space="0" w:color="auto"/>
            <w:left w:val="none" w:sz="0" w:space="0" w:color="auto"/>
            <w:bottom w:val="none" w:sz="0" w:space="0" w:color="auto"/>
            <w:right w:val="none" w:sz="0" w:space="0" w:color="auto"/>
          </w:divBdr>
        </w:div>
        <w:div w:id="855340803">
          <w:marLeft w:val="480"/>
          <w:marRight w:val="0"/>
          <w:marTop w:val="0"/>
          <w:marBottom w:val="0"/>
          <w:divBdr>
            <w:top w:val="none" w:sz="0" w:space="0" w:color="auto"/>
            <w:left w:val="none" w:sz="0" w:space="0" w:color="auto"/>
            <w:bottom w:val="none" w:sz="0" w:space="0" w:color="auto"/>
            <w:right w:val="none" w:sz="0" w:space="0" w:color="auto"/>
          </w:divBdr>
        </w:div>
      </w:divsChild>
    </w:div>
    <w:div w:id="1514496670">
      <w:bodyDiv w:val="1"/>
      <w:marLeft w:val="0"/>
      <w:marRight w:val="0"/>
      <w:marTop w:val="0"/>
      <w:marBottom w:val="0"/>
      <w:divBdr>
        <w:top w:val="none" w:sz="0" w:space="0" w:color="auto"/>
        <w:left w:val="none" w:sz="0" w:space="0" w:color="auto"/>
        <w:bottom w:val="none" w:sz="0" w:space="0" w:color="auto"/>
        <w:right w:val="none" w:sz="0" w:space="0" w:color="auto"/>
      </w:divBdr>
    </w:div>
    <w:div w:id="1515067594">
      <w:bodyDiv w:val="1"/>
      <w:marLeft w:val="0"/>
      <w:marRight w:val="0"/>
      <w:marTop w:val="0"/>
      <w:marBottom w:val="0"/>
      <w:divBdr>
        <w:top w:val="none" w:sz="0" w:space="0" w:color="auto"/>
        <w:left w:val="none" w:sz="0" w:space="0" w:color="auto"/>
        <w:bottom w:val="none" w:sz="0" w:space="0" w:color="auto"/>
        <w:right w:val="none" w:sz="0" w:space="0" w:color="auto"/>
      </w:divBdr>
    </w:div>
    <w:div w:id="1517619564">
      <w:bodyDiv w:val="1"/>
      <w:marLeft w:val="0"/>
      <w:marRight w:val="0"/>
      <w:marTop w:val="0"/>
      <w:marBottom w:val="0"/>
      <w:divBdr>
        <w:top w:val="none" w:sz="0" w:space="0" w:color="auto"/>
        <w:left w:val="none" w:sz="0" w:space="0" w:color="auto"/>
        <w:bottom w:val="none" w:sz="0" w:space="0" w:color="auto"/>
        <w:right w:val="none" w:sz="0" w:space="0" w:color="auto"/>
      </w:divBdr>
    </w:div>
    <w:div w:id="1518885603">
      <w:bodyDiv w:val="1"/>
      <w:marLeft w:val="0"/>
      <w:marRight w:val="0"/>
      <w:marTop w:val="0"/>
      <w:marBottom w:val="0"/>
      <w:divBdr>
        <w:top w:val="none" w:sz="0" w:space="0" w:color="auto"/>
        <w:left w:val="none" w:sz="0" w:space="0" w:color="auto"/>
        <w:bottom w:val="none" w:sz="0" w:space="0" w:color="auto"/>
        <w:right w:val="none" w:sz="0" w:space="0" w:color="auto"/>
      </w:divBdr>
    </w:div>
    <w:div w:id="1519271860">
      <w:bodyDiv w:val="1"/>
      <w:marLeft w:val="0"/>
      <w:marRight w:val="0"/>
      <w:marTop w:val="0"/>
      <w:marBottom w:val="0"/>
      <w:divBdr>
        <w:top w:val="none" w:sz="0" w:space="0" w:color="auto"/>
        <w:left w:val="none" w:sz="0" w:space="0" w:color="auto"/>
        <w:bottom w:val="none" w:sz="0" w:space="0" w:color="auto"/>
        <w:right w:val="none" w:sz="0" w:space="0" w:color="auto"/>
      </w:divBdr>
    </w:div>
    <w:div w:id="1527672477">
      <w:bodyDiv w:val="1"/>
      <w:marLeft w:val="0"/>
      <w:marRight w:val="0"/>
      <w:marTop w:val="0"/>
      <w:marBottom w:val="0"/>
      <w:divBdr>
        <w:top w:val="none" w:sz="0" w:space="0" w:color="auto"/>
        <w:left w:val="none" w:sz="0" w:space="0" w:color="auto"/>
        <w:bottom w:val="none" w:sz="0" w:space="0" w:color="auto"/>
        <w:right w:val="none" w:sz="0" w:space="0" w:color="auto"/>
      </w:divBdr>
    </w:div>
    <w:div w:id="1529876569">
      <w:bodyDiv w:val="1"/>
      <w:marLeft w:val="0"/>
      <w:marRight w:val="0"/>
      <w:marTop w:val="0"/>
      <w:marBottom w:val="0"/>
      <w:divBdr>
        <w:top w:val="none" w:sz="0" w:space="0" w:color="auto"/>
        <w:left w:val="none" w:sz="0" w:space="0" w:color="auto"/>
        <w:bottom w:val="none" w:sz="0" w:space="0" w:color="auto"/>
        <w:right w:val="none" w:sz="0" w:space="0" w:color="auto"/>
      </w:divBdr>
    </w:div>
    <w:div w:id="1530141559">
      <w:bodyDiv w:val="1"/>
      <w:marLeft w:val="0"/>
      <w:marRight w:val="0"/>
      <w:marTop w:val="0"/>
      <w:marBottom w:val="0"/>
      <w:divBdr>
        <w:top w:val="none" w:sz="0" w:space="0" w:color="auto"/>
        <w:left w:val="none" w:sz="0" w:space="0" w:color="auto"/>
        <w:bottom w:val="none" w:sz="0" w:space="0" w:color="auto"/>
        <w:right w:val="none" w:sz="0" w:space="0" w:color="auto"/>
      </w:divBdr>
    </w:div>
    <w:div w:id="1535729826">
      <w:bodyDiv w:val="1"/>
      <w:marLeft w:val="0"/>
      <w:marRight w:val="0"/>
      <w:marTop w:val="0"/>
      <w:marBottom w:val="0"/>
      <w:divBdr>
        <w:top w:val="none" w:sz="0" w:space="0" w:color="auto"/>
        <w:left w:val="none" w:sz="0" w:space="0" w:color="auto"/>
        <w:bottom w:val="none" w:sz="0" w:space="0" w:color="auto"/>
        <w:right w:val="none" w:sz="0" w:space="0" w:color="auto"/>
      </w:divBdr>
    </w:div>
    <w:div w:id="1538544064">
      <w:bodyDiv w:val="1"/>
      <w:marLeft w:val="0"/>
      <w:marRight w:val="0"/>
      <w:marTop w:val="0"/>
      <w:marBottom w:val="0"/>
      <w:divBdr>
        <w:top w:val="none" w:sz="0" w:space="0" w:color="auto"/>
        <w:left w:val="none" w:sz="0" w:space="0" w:color="auto"/>
        <w:bottom w:val="none" w:sz="0" w:space="0" w:color="auto"/>
        <w:right w:val="none" w:sz="0" w:space="0" w:color="auto"/>
      </w:divBdr>
    </w:div>
    <w:div w:id="1545368122">
      <w:bodyDiv w:val="1"/>
      <w:marLeft w:val="0"/>
      <w:marRight w:val="0"/>
      <w:marTop w:val="0"/>
      <w:marBottom w:val="0"/>
      <w:divBdr>
        <w:top w:val="none" w:sz="0" w:space="0" w:color="auto"/>
        <w:left w:val="none" w:sz="0" w:space="0" w:color="auto"/>
        <w:bottom w:val="none" w:sz="0" w:space="0" w:color="auto"/>
        <w:right w:val="none" w:sz="0" w:space="0" w:color="auto"/>
      </w:divBdr>
    </w:div>
    <w:div w:id="1551727860">
      <w:bodyDiv w:val="1"/>
      <w:marLeft w:val="0"/>
      <w:marRight w:val="0"/>
      <w:marTop w:val="0"/>
      <w:marBottom w:val="0"/>
      <w:divBdr>
        <w:top w:val="none" w:sz="0" w:space="0" w:color="auto"/>
        <w:left w:val="none" w:sz="0" w:space="0" w:color="auto"/>
        <w:bottom w:val="none" w:sz="0" w:space="0" w:color="auto"/>
        <w:right w:val="none" w:sz="0" w:space="0" w:color="auto"/>
      </w:divBdr>
    </w:div>
    <w:div w:id="1552421838">
      <w:bodyDiv w:val="1"/>
      <w:marLeft w:val="0"/>
      <w:marRight w:val="0"/>
      <w:marTop w:val="0"/>
      <w:marBottom w:val="0"/>
      <w:divBdr>
        <w:top w:val="none" w:sz="0" w:space="0" w:color="auto"/>
        <w:left w:val="none" w:sz="0" w:space="0" w:color="auto"/>
        <w:bottom w:val="none" w:sz="0" w:space="0" w:color="auto"/>
        <w:right w:val="none" w:sz="0" w:space="0" w:color="auto"/>
      </w:divBdr>
    </w:div>
    <w:div w:id="1557623995">
      <w:bodyDiv w:val="1"/>
      <w:marLeft w:val="0"/>
      <w:marRight w:val="0"/>
      <w:marTop w:val="0"/>
      <w:marBottom w:val="0"/>
      <w:divBdr>
        <w:top w:val="none" w:sz="0" w:space="0" w:color="auto"/>
        <w:left w:val="none" w:sz="0" w:space="0" w:color="auto"/>
        <w:bottom w:val="none" w:sz="0" w:space="0" w:color="auto"/>
        <w:right w:val="none" w:sz="0" w:space="0" w:color="auto"/>
      </w:divBdr>
    </w:div>
    <w:div w:id="1558513748">
      <w:bodyDiv w:val="1"/>
      <w:marLeft w:val="0"/>
      <w:marRight w:val="0"/>
      <w:marTop w:val="0"/>
      <w:marBottom w:val="0"/>
      <w:divBdr>
        <w:top w:val="none" w:sz="0" w:space="0" w:color="auto"/>
        <w:left w:val="none" w:sz="0" w:space="0" w:color="auto"/>
        <w:bottom w:val="none" w:sz="0" w:space="0" w:color="auto"/>
        <w:right w:val="none" w:sz="0" w:space="0" w:color="auto"/>
      </w:divBdr>
    </w:div>
    <w:div w:id="1559710350">
      <w:bodyDiv w:val="1"/>
      <w:marLeft w:val="0"/>
      <w:marRight w:val="0"/>
      <w:marTop w:val="0"/>
      <w:marBottom w:val="0"/>
      <w:divBdr>
        <w:top w:val="none" w:sz="0" w:space="0" w:color="auto"/>
        <w:left w:val="none" w:sz="0" w:space="0" w:color="auto"/>
        <w:bottom w:val="none" w:sz="0" w:space="0" w:color="auto"/>
        <w:right w:val="none" w:sz="0" w:space="0" w:color="auto"/>
      </w:divBdr>
    </w:div>
    <w:div w:id="1565529783">
      <w:bodyDiv w:val="1"/>
      <w:marLeft w:val="0"/>
      <w:marRight w:val="0"/>
      <w:marTop w:val="0"/>
      <w:marBottom w:val="0"/>
      <w:divBdr>
        <w:top w:val="none" w:sz="0" w:space="0" w:color="auto"/>
        <w:left w:val="none" w:sz="0" w:space="0" w:color="auto"/>
        <w:bottom w:val="none" w:sz="0" w:space="0" w:color="auto"/>
        <w:right w:val="none" w:sz="0" w:space="0" w:color="auto"/>
      </w:divBdr>
      <w:divsChild>
        <w:div w:id="339432493">
          <w:marLeft w:val="480"/>
          <w:marRight w:val="0"/>
          <w:marTop w:val="0"/>
          <w:marBottom w:val="0"/>
          <w:divBdr>
            <w:top w:val="none" w:sz="0" w:space="0" w:color="auto"/>
            <w:left w:val="none" w:sz="0" w:space="0" w:color="auto"/>
            <w:bottom w:val="none" w:sz="0" w:space="0" w:color="auto"/>
            <w:right w:val="none" w:sz="0" w:space="0" w:color="auto"/>
          </w:divBdr>
        </w:div>
        <w:div w:id="1877618330">
          <w:marLeft w:val="480"/>
          <w:marRight w:val="0"/>
          <w:marTop w:val="0"/>
          <w:marBottom w:val="0"/>
          <w:divBdr>
            <w:top w:val="none" w:sz="0" w:space="0" w:color="auto"/>
            <w:left w:val="none" w:sz="0" w:space="0" w:color="auto"/>
            <w:bottom w:val="none" w:sz="0" w:space="0" w:color="auto"/>
            <w:right w:val="none" w:sz="0" w:space="0" w:color="auto"/>
          </w:divBdr>
        </w:div>
        <w:div w:id="1456951519">
          <w:marLeft w:val="480"/>
          <w:marRight w:val="0"/>
          <w:marTop w:val="0"/>
          <w:marBottom w:val="0"/>
          <w:divBdr>
            <w:top w:val="none" w:sz="0" w:space="0" w:color="auto"/>
            <w:left w:val="none" w:sz="0" w:space="0" w:color="auto"/>
            <w:bottom w:val="none" w:sz="0" w:space="0" w:color="auto"/>
            <w:right w:val="none" w:sz="0" w:space="0" w:color="auto"/>
          </w:divBdr>
        </w:div>
        <w:div w:id="211355963">
          <w:marLeft w:val="480"/>
          <w:marRight w:val="0"/>
          <w:marTop w:val="0"/>
          <w:marBottom w:val="0"/>
          <w:divBdr>
            <w:top w:val="none" w:sz="0" w:space="0" w:color="auto"/>
            <w:left w:val="none" w:sz="0" w:space="0" w:color="auto"/>
            <w:bottom w:val="none" w:sz="0" w:space="0" w:color="auto"/>
            <w:right w:val="none" w:sz="0" w:space="0" w:color="auto"/>
          </w:divBdr>
        </w:div>
        <w:div w:id="804078714">
          <w:marLeft w:val="480"/>
          <w:marRight w:val="0"/>
          <w:marTop w:val="0"/>
          <w:marBottom w:val="0"/>
          <w:divBdr>
            <w:top w:val="none" w:sz="0" w:space="0" w:color="auto"/>
            <w:left w:val="none" w:sz="0" w:space="0" w:color="auto"/>
            <w:bottom w:val="none" w:sz="0" w:space="0" w:color="auto"/>
            <w:right w:val="none" w:sz="0" w:space="0" w:color="auto"/>
          </w:divBdr>
        </w:div>
        <w:div w:id="449511681">
          <w:marLeft w:val="480"/>
          <w:marRight w:val="0"/>
          <w:marTop w:val="0"/>
          <w:marBottom w:val="0"/>
          <w:divBdr>
            <w:top w:val="none" w:sz="0" w:space="0" w:color="auto"/>
            <w:left w:val="none" w:sz="0" w:space="0" w:color="auto"/>
            <w:bottom w:val="none" w:sz="0" w:space="0" w:color="auto"/>
            <w:right w:val="none" w:sz="0" w:space="0" w:color="auto"/>
          </w:divBdr>
        </w:div>
        <w:div w:id="202451322">
          <w:marLeft w:val="480"/>
          <w:marRight w:val="0"/>
          <w:marTop w:val="0"/>
          <w:marBottom w:val="0"/>
          <w:divBdr>
            <w:top w:val="none" w:sz="0" w:space="0" w:color="auto"/>
            <w:left w:val="none" w:sz="0" w:space="0" w:color="auto"/>
            <w:bottom w:val="none" w:sz="0" w:space="0" w:color="auto"/>
            <w:right w:val="none" w:sz="0" w:space="0" w:color="auto"/>
          </w:divBdr>
        </w:div>
        <w:div w:id="1144591408">
          <w:marLeft w:val="480"/>
          <w:marRight w:val="0"/>
          <w:marTop w:val="0"/>
          <w:marBottom w:val="0"/>
          <w:divBdr>
            <w:top w:val="none" w:sz="0" w:space="0" w:color="auto"/>
            <w:left w:val="none" w:sz="0" w:space="0" w:color="auto"/>
            <w:bottom w:val="none" w:sz="0" w:space="0" w:color="auto"/>
            <w:right w:val="none" w:sz="0" w:space="0" w:color="auto"/>
          </w:divBdr>
        </w:div>
        <w:div w:id="311102848">
          <w:marLeft w:val="480"/>
          <w:marRight w:val="0"/>
          <w:marTop w:val="0"/>
          <w:marBottom w:val="0"/>
          <w:divBdr>
            <w:top w:val="none" w:sz="0" w:space="0" w:color="auto"/>
            <w:left w:val="none" w:sz="0" w:space="0" w:color="auto"/>
            <w:bottom w:val="none" w:sz="0" w:space="0" w:color="auto"/>
            <w:right w:val="none" w:sz="0" w:space="0" w:color="auto"/>
          </w:divBdr>
        </w:div>
        <w:div w:id="1927419226">
          <w:marLeft w:val="480"/>
          <w:marRight w:val="0"/>
          <w:marTop w:val="0"/>
          <w:marBottom w:val="0"/>
          <w:divBdr>
            <w:top w:val="none" w:sz="0" w:space="0" w:color="auto"/>
            <w:left w:val="none" w:sz="0" w:space="0" w:color="auto"/>
            <w:bottom w:val="none" w:sz="0" w:space="0" w:color="auto"/>
            <w:right w:val="none" w:sz="0" w:space="0" w:color="auto"/>
          </w:divBdr>
        </w:div>
        <w:div w:id="837161142">
          <w:marLeft w:val="480"/>
          <w:marRight w:val="0"/>
          <w:marTop w:val="0"/>
          <w:marBottom w:val="0"/>
          <w:divBdr>
            <w:top w:val="none" w:sz="0" w:space="0" w:color="auto"/>
            <w:left w:val="none" w:sz="0" w:space="0" w:color="auto"/>
            <w:bottom w:val="none" w:sz="0" w:space="0" w:color="auto"/>
            <w:right w:val="none" w:sz="0" w:space="0" w:color="auto"/>
          </w:divBdr>
        </w:div>
        <w:div w:id="389429886">
          <w:marLeft w:val="480"/>
          <w:marRight w:val="0"/>
          <w:marTop w:val="0"/>
          <w:marBottom w:val="0"/>
          <w:divBdr>
            <w:top w:val="none" w:sz="0" w:space="0" w:color="auto"/>
            <w:left w:val="none" w:sz="0" w:space="0" w:color="auto"/>
            <w:bottom w:val="none" w:sz="0" w:space="0" w:color="auto"/>
            <w:right w:val="none" w:sz="0" w:space="0" w:color="auto"/>
          </w:divBdr>
        </w:div>
        <w:div w:id="142550796">
          <w:marLeft w:val="480"/>
          <w:marRight w:val="0"/>
          <w:marTop w:val="0"/>
          <w:marBottom w:val="0"/>
          <w:divBdr>
            <w:top w:val="none" w:sz="0" w:space="0" w:color="auto"/>
            <w:left w:val="none" w:sz="0" w:space="0" w:color="auto"/>
            <w:bottom w:val="none" w:sz="0" w:space="0" w:color="auto"/>
            <w:right w:val="none" w:sz="0" w:space="0" w:color="auto"/>
          </w:divBdr>
        </w:div>
        <w:div w:id="451634011">
          <w:marLeft w:val="480"/>
          <w:marRight w:val="0"/>
          <w:marTop w:val="0"/>
          <w:marBottom w:val="0"/>
          <w:divBdr>
            <w:top w:val="none" w:sz="0" w:space="0" w:color="auto"/>
            <w:left w:val="none" w:sz="0" w:space="0" w:color="auto"/>
            <w:bottom w:val="none" w:sz="0" w:space="0" w:color="auto"/>
            <w:right w:val="none" w:sz="0" w:space="0" w:color="auto"/>
          </w:divBdr>
        </w:div>
        <w:div w:id="1214922979">
          <w:marLeft w:val="480"/>
          <w:marRight w:val="0"/>
          <w:marTop w:val="0"/>
          <w:marBottom w:val="0"/>
          <w:divBdr>
            <w:top w:val="none" w:sz="0" w:space="0" w:color="auto"/>
            <w:left w:val="none" w:sz="0" w:space="0" w:color="auto"/>
            <w:bottom w:val="none" w:sz="0" w:space="0" w:color="auto"/>
            <w:right w:val="none" w:sz="0" w:space="0" w:color="auto"/>
          </w:divBdr>
        </w:div>
        <w:div w:id="1450928029">
          <w:marLeft w:val="480"/>
          <w:marRight w:val="0"/>
          <w:marTop w:val="0"/>
          <w:marBottom w:val="0"/>
          <w:divBdr>
            <w:top w:val="none" w:sz="0" w:space="0" w:color="auto"/>
            <w:left w:val="none" w:sz="0" w:space="0" w:color="auto"/>
            <w:bottom w:val="none" w:sz="0" w:space="0" w:color="auto"/>
            <w:right w:val="none" w:sz="0" w:space="0" w:color="auto"/>
          </w:divBdr>
        </w:div>
        <w:div w:id="480657874">
          <w:marLeft w:val="480"/>
          <w:marRight w:val="0"/>
          <w:marTop w:val="0"/>
          <w:marBottom w:val="0"/>
          <w:divBdr>
            <w:top w:val="none" w:sz="0" w:space="0" w:color="auto"/>
            <w:left w:val="none" w:sz="0" w:space="0" w:color="auto"/>
            <w:bottom w:val="none" w:sz="0" w:space="0" w:color="auto"/>
            <w:right w:val="none" w:sz="0" w:space="0" w:color="auto"/>
          </w:divBdr>
        </w:div>
        <w:div w:id="686712954">
          <w:marLeft w:val="480"/>
          <w:marRight w:val="0"/>
          <w:marTop w:val="0"/>
          <w:marBottom w:val="0"/>
          <w:divBdr>
            <w:top w:val="none" w:sz="0" w:space="0" w:color="auto"/>
            <w:left w:val="none" w:sz="0" w:space="0" w:color="auto"/>
            <w:bottom w:val="none" w:sz="0" w:space="0" w:color="auto"/>
            <w:right w:val="none" w:sz="0" w:space="0" w:color="auto"/>
          </w:divBdr>
        </w:div>
        <w:div w:id="800194812">
          <w:marLeft w:val="480"/>
          <w:marRight w:val="0"/>
          <w:marTop w:val="0"/>
          <w:marBottom w:val="0"/>
          <w:divBdr>
            <w:top w:val="none" w:sz="0" w:space="0" w:color="auto"/>
            <w:left w:val="none" w:sz="0" w:space="0" w:color="auto"/>
            <w:bottom w:val="none" w:sz="0" w:space="0" w:color="auto"/>
            <w:right w:val="none" w:sz="0" w:space="0" w:color="auto"/>
          </w:divBdr>
        </w:div>
        <w:div w:id="1242327421">
          <w:marLeft w:val="480"/>
          <w:marRight w:val="0"/>
          <w:marTop w:val="0"/>
          <w:marBottom w:val="0"/>
          <w:divBdr>
            <w:top w:val="none" w:sz="0" w:space="0" w:color="auto"/>
            <w:left w:val="none" w:sz="0" w:space="0" w:color="auto"/>
            <w:bottom w:val="none" w:sz="0" w:space="0" w:color="auto"/>
            <w:right w:val="none" w:sz="0" w:space="0" w:color="auto"/>
          </w:divBdr>
        </w:div>
        <w:div w:id="329910296">
          <w:marLeft w:val="480"/>
          <w:marRight w:val="0"/>
          <w:marTop w:val="0"/>
          <w:marBottom w:val="0"/>
          <w:divBdr>
            <w:top w:val="none" w:sz="0" w:space="0" w:color="auto"/>
            <w:left w:val="none" w:sz="0" w:space="0" w:color="auto"/>
            <w:bottom w:val="none" w:sz="0" w:space="0" w:color="auto"/>
            <w:right w:val="none" w:sz="0" w:space="0" w:color="auto"/>
          </w:divBdr>
        </w:div>
        <w:div w:id="91509369">
          <w:marLeft w:val="480"/>
          <w:marRight w:val="0"/>
          <w:marTop w:val="0"/>
          <w:marBottom w:val="0"/>
          <w:divBdr>
            <w:top w:val="none" w:sz="0" w:space="0" w:color="auto"/>
            <w:left w:val="none" w:sz="0" w:space="0" w:color="auto"/>
            <w:bottom w:val="none" w:sz="0" w:space="0" w:color="auto"/>
            <w:right w:val="none" w:sz="0" w:space="0" w:color="auto"/>
          </w:divBdr>
        </w:div>
        <w:div w:id="379134534">
          <w:marLeft w:val="480"/>
          <w:marRight w:val="0"/>
          <w:marTop w:val="0"/>
          <w:marBottom w:val="0"/>
          <w:divBdr>
            <w:top w:val="none" w:sz="0" w:space="0" w:color="auto"/>
            <w:left w:val="none" w:sz="0" w:space="0" w:color="auto"/>
            <w:bottom w:val="none" w:sz="0" w:space="0" w:color="auto"/>
            <w:right w:val="none" w:sz="0" w:space="0" w:color="auto"/>
          </w:divBdr>
        </w:div>
        <w:div w:id="1950818744">
          <w:marLeft w:val="480"/>
          <w:marRight w:val="0"/>
          <w:marTop w:val="0"/>
          <w:marBottom w:val="0"/>
          <w:divBdr>
            <w:top w:val="none" w:sz="0" w:space="0" w:color="auto"/>
            <w:left w:val="none" w:sz="0" w:space="0" w:color="auto"/>
            <w:bottom w:val="none" w:sz="0" w:space="0" w:color="auto"/>
            <w:right w:val="none" w:sz="0" w:space="0" w:color="auto"/>
          </w:divBdr>
        </w:div>
        <w:div w:id="527373279">
          <w:marLeft w:val="480"/>
          <w:marRight w:val="0"/>
          <w:marTop w:val="0"/>
          <w:marBottom w:val="0"/>
          <w:divBdr>
            <w:top w:val="none" w:sz="0" w:space="0" w:color="auto"/>
            <w:left w:val="none" w:sz="0" w:space="0" w:color="auto"/>
            <w:bottom w:val="none" w:sz="0" w:space="0" w:color="auto"/>
            <w:right w:val="none" w:sz="0" w:space="0" w:color="auto"/>
          </w:divBdr>
        </w:div>
        <w:div w:id="1383098114">
          <w:marLeft w:val="480"/>
          <w:marRight w:val="0"/>
          <w:marTop w:val="0"/>
          <w:marBottom w:val="0"/>
          <w:divBdr>
            <w:top w:val="none" w:sz="0" w:space="0" w:color="auto"/>
            <w:left w:val="none" w:sz="0" w:space="0" w:color="auto"/>
            <w:bottom w:val="none" w:sz="0" w:space="0" w:color="auto"/>
            <w:right w:val="none" w:sz="0" w:space="0" w:color="auto"/>
          </w:divBdr>
        </w:div>
        <w:div w:id="1820075563">
          <w:marLeft w:val="480"/>
          <w:marRight w:val="0"/>
          <w:marTop w:val="0"/>
          <w:marBottom w:val="0"/>
          <w:divBdr>
            <w:top w:val="none" w:sz="0" w:space="0" w:color="auto"/>
            <w:left w:val="none" w:sz="0" w:space="0" w:color="auto"/>
            <w:bottom w:val="none" w:sz="0" w:space="0" w:color="auto"/>
            <w:right w:val="none" w:sz="0" w:space="0" w:color="auto"/>
          </w:divBdr>
        </w:div>
        <w:div w:id="1666009645">
          <w:marLeft w:val="480"/>
          <w:marRight w:val="0"/>
          <w:marTop w:val="0"/>
          <w:marBottom w:val="0"/>
          <w:divBdr>
            <w:top w:val="none" w:sz="0" w:space="0" w:color="auto"/>
            <w:left w:val="none" w:sz="0" w:space="0" w:color="auto"/>
            <w:bottom w:val="none" w:sz="0" w:space="0" w:color="auto"/>
            <w:right w:val="none" w:sz="0" w:space="0" w:color="auto"/>
          </w:divBdr>
        </w:div>
        <w:div w:id="1358658880">
          <w:marLeft w:val="480"/>
          <w:marRight w:val="0"/>
          <w:marTop w:val="0"/>
          <w:marBottom w:val="0"/>
          <w:divBdr>
            <w:top w:val="none" w:sz="0" w:space="0" w:color="auto"/>
            <w:left w:val="none" w:sz="0" w:space="0" w:color="auto"/>
            <w:bottom w:val="none" w:sz="0" w:space="0" w:color="auto"/>
            <w:right w:val="none" w:sz="0" w:space="0" w:color="auto"/>
          </w:divBdr>
        </w:div>
        <w:div w:id="846402444">
          <w:marLeft w:val="480"/>
          <w:marRight w:val="0"/>
          <w:marTop w:val="0"/>
          <w:marBottom w:val="0"/>
          <w:divBdr>
            <w:top w:val="none" w:sz="0" w:space="0" w:color="auto"/>
            <w:left w:val="none" w:sz="0" w:space="0" w:color="auto"/>
            <w:bottom w:val="none" w:sz="0" w:space="0" w:color="auto"/>
            <w:right w:val="none" w:sz="0" w:space="0" w:color="auto"/>
          </w:divBdr>
        </w:div>
        <w:div w:id="1949316348">
          <w:marLeft w:val="480"/>
          <w:marRight w:val="0"/>
          <w:marTop w:val="0"/>
          <w:marBottom w:val="0"/>
          <w:divBdr>
            <w:top w:val="none" w:sz="0" w:space="0" w:color="auto"/>
            <w:left w:val="none" w:sz="0" w:space="0" w:color="auto"/>
            <w:bottom w:val="none" w:sz="0" w:space="0" w:color="auto"/>
            <w:right w:val="none" w:sz="0" w:space="0" w:color="auto"/>
          </w:divBdr>
        </w:div>
        <w:div w:id="1151866535">
          <w:marLeft w:val="480"/>
          <w:marRight w:val="0"/>
          <w:marTop w:val="0"/>
          <w:marBottom w:val="0"/>
          <w:divBdr>
            <w:top w:val="none" w:sz="0" w:space="0" w:color="auto"/>
            <w:left w:val="none" w:sz="0" w:space="0" w:color="auto"/>
            <w:bottom w:val="none" w:sz="0" w:space="0" w:color="auto"/>
            <w:right w:val="none" w:sz="0" w:space="0" w:color="auto"/>
          </w:divBdr>
        </w:div>
        <w:div w:id="414977045">
          <w:marLeft w:val="480"/>
          <w:marRight w:val="0"/>
          <w:marTop w:val="0"/>
          <w:marBottom w:val="0"/>
          <w:divBdr>
            <w:top w:val="none" w:sz="0" w:space="0" w:color="auto"/>
            <w:left w:val="none" w:sz="0" w:space="0" w:color="auto"/>
            <w:bottom w:val="none" w:sz="0" w:space="0" w:color="auto"/>
            <w:right w:val="none" w:sz="0" w:space="0" w:color="auto"/>
          </w:divBdr>
        </w:div>
        <w:div w:id="397243612">
          <w:marLeft w:val="480"/>
          <w:marRight w:val="0"/>
          <w:marTop w:val="0"/>
          <w:marBottom w:val="0"/>
          <w:divBdr>
            <w:top w:val="none" w:sz="0" w:space="0" w:color="auto"/>
            <w:left w:val="none" w:sz="0" w:space="0" w:color="auto"/>
            <w:bottom w:val="none" w:sz="0" w:space="0" w:color="auto"/>
            <w:right w:val="none" w:sz="0" w:space="0" w:color="auto"/>
          </w:divBdr>
        </w:div>
        <w:div w:id="1118376470">
          <w:marLeft w:val="480"/>
          <w:marRight w:val="0"/>
          <w:marTop w:val="0"/>
          <w:marBottom w:val="0"/>
          <w:divBdr>
            <w:top w:val="none" w:sz="0" w:space="0" w:color="auto"/>
            <w:left w:val="none" w:sz="0" w:space="0" w:color="auto"/>
            <w:bottom w:val="none" w:sz="0" w:space="0" w:color="auto"/>
            <w:right w:val="none" w:sz="0" w:space="0" w:color="auto"/>
          </w:divBdr>
        </w:div>
        <w:div w:id="1775324800">
          <w:marLeft w:val="480"/>
          <w:marRight w:val="0"/>
          <w:marTop w:val="0"/>
          <w:marBottom w:val="0"/>
          <w:divBdr>
            <w:top w:val="none" w:sz="0" w:space="0" w:color="auto"/>
            <w:left w:val="none" w:sz="0" w:space="0" w:color="auto"/>
            <w:bottom w:val="none" w:sz="0" w:space="0" w:color="auto"/>
            <w:right w:val="none" w:sz="0" w:space="0" w:color="auto"/>
          </w:divBdr>
        </w:div>
        <w:div w:id="758525752">
          <w:marLeft w:val="480"/>
          <w:marRight w:val="0"/>
          <w:marTop w:val="0"/>
          <w:marBottom w:val="0"/>
          <w:divBdr>
            <w:top w:val="none" w:sz="0" w:space="0" w:color="auto"/>
            <w:left w:val="none" w:sz="0" w:space="0" w:color="auto"/>
            <w:bottom w:val="none" w:sz="0" w:space="0" w:color="auto"/>
            <w:right w:val="none" w:sz="0" w:space="0" w:color="auto"/>
          </w:divBdr>
        </w:div>
        <w:div w:id="522715941">
          <w:marLeft w:val="480"/>
          <w:marRight w:val="0"/>
          <w:marTop w:val="0"/>
          <w:marBottom w:val="0"/>
          <w:divBdr>
            <w:top w:val="none" w:sz="0" w:space="0" w:color="auto"/>
            <w:left w:val="none" w:sz="0" w:space="0" w:color="auto"/>
            <w:bottom w:val="none" w:sz="0" w:space="0" w:color="auto"/>
            <w:right w:val="none" w:sz="0" w:space="0" w:color="auto"/>
          </w:divBdr>
        </w:div>
        <w:div w:id="984161243">
          <w:marLeft w:val="480"/>
          <w:marRight w:val="0"/>
          <w:marTop w:val="0"/>
          <w:marBottom w:val="0"/>
          <w:divBdr>
            <w:top w:val="none" w:sz="0" w:space="0" w:color="auto"/>
            <w:left w:val="none" w:sz="0" w:space="0" w:color="auto"/>
            <w:bottom w:val="none" w:sz="0" w:space="0" w:color="auto"/>
            <w:right w:val="none" w:sz="0" w:space="0" w:color="auto"/>
          </w:divBdr>
        </w:div>
        <w:div w:id="582573751">
          <w:marLeft w:val="480"/>
          <w:marRight w:val="0"/>
          <w:marTop w:val="0"/>
          <w:marBottom w:val="0"/>
          <w:divBdr>
            <w:top w:val="none" w:sz="0" w:space="0" w:color="auto"/>
            <w:left w:val="none" w:sz="0" w:space="0" w:color="auto"/>
            <w:bottom w:val="none" w:sz="0" w:space="0" w:color="auto"/>
            <w:right w:val="none" w:sz="0" w:space="0" w:color="auto"/>
          </w:divBdr>
        </w:div>
        <w:div w:id="602301550">
          <w:marLeft w:val="480"/>
          <w:marRight w:val="0"/>
          <w:marTop w:val="0"/>
          <w:marBottom w:val="0"/>
          <w:divBdr>
            <w:top w:val="none" w:sz="0" w:space="0" w:color="auto"/>
            <w:left w:val="none" w:sz="0" w:space="0" w:color="auto"/>
            <w:bottom w:val="none" w:sz="0" w:space="0" w:color="auto"/>
            <w:right w:val="none" w:sz="0" w:space="0" w:color="auto"/>
          </w:divBdr>
        </w:div>
        <w:div w:id="2091584407">
          <w:marLeft w:val="480"/>
          <w:marRight w:val="0"/>
          <w:marTop w:val="0"/>
          <w:marBottom w:val="0"/>
          <w:divBdr>
            <w:top w:val="none" w:sz="0" w:space="0" w:color="auto"/>
            <w:left w:val="none" w:sz="0" w:space="0" w:color="auto"/>
            <w:bottom w:val="none" w:sz="0" w:space="0" w:color="auto"/>
            <w:right w:val="none" w:sz="0" w:space="0" w:color="auto"/>
          </w:divBdr>
        </w:div>
        <w:div w:id="689570185">
          <w:marLeft w:val="480"/>
          <w:marRight w:val="0"/>
          <w:marTop w:val="0"/>
          <w:marBottom w:val="0"/>
          <w:divBdr>
            <w:top w:val="none" w:sz="0" w:space="0" w:color="auto"/>
            <w:left w:val="none" w:sz="0" w:space="0" w:color="auto"/>
            <w:bottom w:val="none" w:sz="0" w:space="0" w:color="auto"/>
            <w:right w:val="none" w:sz="0" w:space="0" w:color="auto"/>
          </w:divBdr>
        </w:div>
        <w:div w:id="1943612713">
          <w:marLeft w:val="480"/>
          <w:marRight w:val="0"/>
          <w:marTop w:val="0"/>
          <w:marBottom w:val="0"/>
          <w:divBdr>
            <w:top w:val="none" w:sz="0" w:space="0" w:color="auto"/>
            <w:left w:val="none" w:sz="0" w:space="0" w:color="auto"/>
            <w:bottom w:val="none" w:sz="0" w:space="0" w:color="auto"/>
            <w:right w:val="none" w:sz="0" w:space="0" w:color="auto"/>
          </w:divBdr>
        </w:div>
        <w:div w:id="178277402">
          <w:marLeft w:val="480"/>
          <w:marRight w:val="0"/>
          <w:marTop w:val="0"/>
          <w:marBottom w:val="0"/>
          <w:divBdr>
            <w:top w:val="none" w:sz="0" w:space="0" w:color="auto"/>
            <w:left w:val="none" w:sz="0" w:space="0" w:color="auto"/>
            <w:bottom w:val="none" w:sz="0" w:space="0" w:color="auto"/>
            <w:right w:val="none" w:sz="0" w:space="0" w:color="auto"/>
          </w:divBdr>
        </w:div>
        <w:div w:id="265885860">
          <w:marLeft w:val="480"/>
          <w:marRight w:val="0"/>
          <w:marTop w:val="0"/>
          <w:marBottom w:val="0"/>
          <w:divBdr>
            <w:top w:val="none" w:sz="0" w:space="0" w:color="auto"/>
            <w:left w:val="none" w:sz="0" w:space="0" w:color="auto"/>
            <w:bottom w:val="none" w:sz="0" w:space="0" w:color="auto"/>
            <w:right w:val="none" w:sz="0" w:space="0" w:color="auto"/>
          </w:divBdr>
        </w:div>
        <w:div w:id="1320621318">
          <w:marLeft w:val="480"/>
          <w:marRight w:val="0"/>
          <w:marTop w:val="0"/>
          <w:marBottom w:val="0"/>
          <w:divBdr>
            <w:top w:val="none" w:sz="0" w:space="0" w:color="auto"/>
            <w:left w:val="none" w:sz="0" w:space="0" w:color="auto"/>
            <w:bottom w:val="none" w:sz="0" w:space="0" w:color="auto"/>
            <w:right w:val="none" w:sz="0" w:space="0" w:color="auto"/>
          </w:divBdr>
        </w:div>
        <w:div w:id="355229932">
          <w:marLeft w:val="480"/>
          <w:marRight w:val="0"/>
          <w:marTop w:val="0"/>
          <w:marBottom w:val="0"/>
          <w:divBdr>
            <w:top w:val="none" w:sz="0" w:space="0" w:color="auto"/>
            <w:left w:val="none" w:sz="0" w:space="0" w:color="auto"/>
            <w:bottom w:val="none" w:sz="0" w:space="0" w:color="auto"/>
            <w:right w:val="none" w:sz="0" w:space="0" w:color="auto"/>
          </w:divBdr>
        </w:div>
        <w:div w:id="1351450145">
          <w:marLeft w:val="480"/>
          <w:marRight w:val="0"/>
          <w:marTop w:val="0"/>
          <w:marBottom w:val="0"/>
          <w:divBdr>
            <w:top w:val="none" w:sz="0" w:space="0" w:color="auto"/>
            <w:left w:val="none" w:sz="0" w:space="0" w:color="auto"/>
            <w:bottom w:val="none" w:sz="0" w:space="0" w:color="auto"/>
            <w:right w:val="none" w:sz="0" w:space="0" w:color="auto"/>
          </w:divBdr>
        </w:div>
      </w:divsChild>
    </w:div>
    <w:div w:id="1573586009">
      <w:bodyDiv w:val="1"/>
      <w:marLeft w:val="0"/>
      <w:marRight w:val="0"/>
      <w:marTop w:val="0"/>
      <w:marBottom w:val="0"/>
      <w:divBdr>
        <w:top w:val="none" w:sz="0" w:space="0" w:color="auto"/>
        <w:left w:val="none" w:sz="0" w:space="0" w:color="auto"/>
        <w:bottom w:val="none" w:sz="0" w:space="0" w:color="auto"/>
        <w:right w:val="none" w:sz="0" w:space="0" w:color="auto"/>
      </w:divBdr>
    </w:div>
    <w:div w:id="1577593896">
      <w:bodyDiv w:val="1"/>
      <w:marLeft w:val="0"/>
      <w:marRight w:val="0"/>
      <w:marTop w:val="0"/>
      <w:marBottom w:val="0"/>
      <w:divBdr>
        <w:top w:val="none" w:sz="0" w:space="0" w:color="auto"/>
        <w:left w:val="none" w:sz="0" w:space="0" w:color="auto"/>
        <w:bottom w:val="none" w:sz="0" w:space="0" w:color="auto"/>
        <w:right w:val="none" w:sz="0" w:space="0" w:color="auto"/>
      </w:divBdr>
    </w:div>
    <w:div w:id="1586761311">
      <w:bodyDiv w:val="1"/>
      <w:marLeft w:val="0"/>
      <w:marRight w:val="0"/>
      <w:marTop w:val="0"/>
      <w:marBottom w:val="0"/>
      <w:divBdr>
        <w:top w:val="none" w:sz="0" w:space="0" w:color="auto"/>
        <w:left w:val="none" w:sz="0" w:space="0" w:color="auto"/>
        <w:bottom w:val="none" w:sz="0" w:space="0" w:color="auto"/>
        <w:right w:val="none" w:sz="0" w:space="0" w:color="auto"/>
      </w:divBdr>
    </w:div>
    <w:div w:id="1594587080">
      <w:bodyDiv w:val="1"/>
      <w:marLeft w:val="0"/>
      <w:marRight w:val="0"/>
      <w:marTop w:val="0"/>
      <w:marBottom w:val="0"/>
      <w:divBdr>
        <w:top w:val="none" w:sz="0" w:space="0" w:color="auto"/>
        <w:left w:val="none" w:sz="0" w:space="0" w:color="auto"/>
        <w:bottom w:val="none" w:sz="0" w:space="0" w:color="auto"/>
        <w:right w:val="none" w:sz="0" w:space="0" w:color="auto"/>
      </w:divBdr>
    </w:div>
    <w:div w:id="1597322273">
      <w:bodyDiv w:val="1"/>
      <w:marLeft w:val="0"/>
      <w:marRight w:val="0"/>
      <w:marTop w:val="0"/>
      <w:marBottom w:val="0"/>
      <w:divBdr>
        <w:top w:val="none" w:sz="0" w:space="0" w:color="auto"/>
        <w:left w:val="none" w:sz="0" w:space="0" w:color="auto"/>
        <w:bottom w:val="none" w:sz="0" w:space="0" w:color="auto"/>
        <w:right w:val="none" w:sz="0" w:space="0" w:color="auto"/>
      </w:divBdr>
    </w:div>
    <w:div w:id="1599211744">
      <w:bodyDiv w:val="1"/>
      <w:marLeft w:val="0"/>
      <w:marRight w:val="0"/>
      <w:marTop w:val="0"/>
      <w:marBottom w:val="0"/>
      <w:divBdr>
        <w:top w:val="none" w:sz="0" w:space="0" w:color="auto"/>
        <w:left w:val="none" w:sz="0" w:space="0" w:color="auto"/>
        <w:bottom w:val="none" w:sz="0" w:space="0" w:color="auto"/>
        <w:right w:val="none" w:sz="0" w:space="0" w:color="auto"/>
      </w:divBdr>
    </w:div>
    <w:div w:id="1602102769">
      <w:bodyDiv w:val="1"/>
      <w:marLeft w:val="0"/>
      <w:marRight w:val="0"/>
      <w:marTop w:val="0"/>
      <w:marBottom w:val="0"/>
      <w:divBdr>
        <w:top w:val="none" w:sz="0" w:space="0" w:color="auto"/>
        <w:left w:val="none" w:sz="0" w:space="0" w:color="auto"/>
        <w:bottom w:val="none" w:sz="0" w:space="0" w:color="auto"/>
        <w:right w:val="none" w:sz="0" w:space="0" w:color="auto"/>
      </w:divBdr>
    </w:div>
    <w:div w:id="1607809481">
      <w:bodyDiv w:val="1"/>
      <w:marLeft w:val="0"/>
      <w:marRight w:val="0"/>
      <w:marTop w:val="0"/>
      <w:marBottom w:val="0"/>
      <w:divBdr>
        <w:top w:val="none" w:sz="0" w:space="0" w:color="auto"/>
        <w:left w:val="none" w:sz="0" w:space="0" w:color="auto"/>
        <w:bottom w:val="none" w:sz="0" w:space="0" w:color="auto"/>
        <w:right w:val="none" w:sz="0" w:space="0" w:color="auto"/>
      </w:divBdr>
    </w:div>
    <w:div w:id="1620724948">
      <w:bodyDiv w:val="1"/>
      <w:marLeft w:val="0"/>
      <w:marRight w:val="0"/>
      <w:marTop w:val="0"/>
      <w:marBottom w:val="0"/>
      <w:divBdr>
        <w:top w:val="none" w:sz="0" w:space="0" w:color="auto"/>
        <w:left w:val="none" w:sz="0" w:space="0" w:color="auto"/>
        <w:bottom w:val="none" w:sz="0" w:space="0" w:color="auto"/>
        <w:right w:val="none" w:sz="0" w:space="0" w:color="auto"/>
      </w:divBdr>
    </w:div>
    <w:div w:id="1621499273">
      <w:bodyDiv w:val="1"/>
      <w:marLeft w:val="0"/>
      <w:marRight w:val="0"/>
      <w:marTop w:val="0"/>
      <w:marBottom w:val="0"/>
      <w:divBdr>
        <w:top w:val="none" w:sz="0" w:space="0" w:color="auto"/>
        <w:left w:val="none" w:sz="0" w:space="0" w:color="auto"/>
        <w:bottom w:val="none" w:sz="0" w:space="0" w:color="auto"/>
        <w:right w:val="none" w:sz="0" w:space="0" w:color="auto"/>
      </w:divBdr>
    </w:div>
    <w:div w:id="1625116115">
      <w:bodyDiv w:val="1"/>
      <w:marLeft w:val="0"/>
      <w:marRight w:val="0"/>
      <w:marTop w:val="0"/>
      <w:marBottom w:val="0"/>
      <w:divBdr>
        <w:top w:val="none" w:sz="0" w:space="0" w:color="auto"/>
        <w:left w:val="none" w:sz="0" w:space="0" w:color="auto"/>
        <w:bottom w:val="none" w:sz="0" w:space="0" w:color="auto"/>
        <w:right w:val="none" w:sz="0" w:space="0" w:color="auto"/>
      </w:divBdr>
    </w:div>
    <w:div w:id="1629509394">
      <w:bodyDiv w:val="1"/>
      <w:marLeft w:val="0"/>
      <w:marRight w:val="0"/>
      <w:marTop w:val="0"/>
      <w:marBottom w:val="0"/>
      <w:divBdr>
        <w:top w:val="none" w:sz="0" w:space="0" w:color="auto"/>
        <w:left w:val="none" w:sz="0" w:space="0" w:color="auto"/>
        <w:bottom w:val="none" w:sz="0" w:space="0" w:color="auto"/>
        <w:right w:val="none" w:sz="0" w:space="0" w:color="auto"/>
      </w:divBdr>
    </w:div>
    <w:div w:id="1637563607">
      <w:bodyDiv w:val="1"/>
      <w:marLeft w:val="0"/>
      <w:marRight w:val="0"/>
      <w:marTop w:val="0"/>
      <w:marBottom w:val="0"/>
      <w:divBdr>
        <w:top w:val="none" w:sz="0" w:space="0" w:color="auto"/>
        <w:left w:val="none" w:sz="0" w:space="0" w:color="auto"/>
        <w:bottom w:val="none" w:sz="0" w:space="0" w:color="auto"/>
        <w:right w:val="none" w:sz="0" w:space="0" w:color="auto"/>
      </w:divBdr>
      <w:divsChild>
        <w:div w:id="848718006">
          <w:marLeft w:val="480"/>
          <w:marRight w:val="0"/>
          <w:marTop w:val="0"/>
          <w:marBottom w:val="0"/>
          <w:divBdr>
            <w:top w:val="none" w:sz="0" w:space="0" w:color="auto"/>
            <w:left w:val="none" w:sz="0" w:space="0" w:color="auto"/>
            <w:bottom w:val="none" w:sz="0" w:space="0" w:color="auto"/>
            <w:right w:val="none" w:sz="0" w:space="0" w:color="auto"/>
          </w:divBdr>
        </w:div>
        <w:div w:id="1411997735">
          <w:marLeft w:val="480"/>
          <w:marRight w:val="0"/>
          <w:marTop w:val="0"/>
          <w:marBottom w:val="0"/>
          <w:divBdr>
            <w:top w:val="none" w:sz="0" w:space="0" w:color="auto"/>
            <w:left w:val="none" w:sz="0" w:space="0" w:color="auto"/>
            <w:bottom w:val="none" w:sz="0" w:space="0" w:color="auto"/>
            <w:right w:val="none" w:sz="0" w:space="0" w:color="auto"/>
          </w:divBdr>
        </w:div>
        <w:div w:id="1940528454">
          <w:marLeft w:val="480"/>
          <w:marRight w:val="0"/>
          <w:marTop w:val="0"/>
          <w:marBottom w:val="0"/>
          <w:divBdr>
            <w:top w:val="none" w:sz="0" w:space="0" w:color="auto"/>
            <w:left w:val="none" w:sz="0" w:space="0" w:color="auto"/>
            <w:bottom w:val="none" w:sz="0" w:space="0" w:color="auto"/>
            <w:right w:val="none" w:sz="0" w:space="0" w:color="auto"/>
          </w:divBdr>
        </w:div>
        <w:div w:id="1052731233">
          <w:marLeft w:val="480"/>
          <w:marRight w:val="0"/>
          <w:marTop w:val="0"/>
          <w:marBottom w:val="0"/>
          <w:divBdr>
            <w:top w:val="none" w:sz="0" w:space="0" w:color="auto"/>
            <w:left w:val="none" w:sz="0" w:space="0" w:color="auto"/>
            <w:bottom w:val="none" w:sz="0" w:space="0" w:color="auto"/>
            <w:right w:val="none" w:sz="0" w:space="0" w:color="auto"/>
          </w:divBdr>
        </w:div>
        <w:div w:id="1152985406">
          <w:marLeft w:val="480"/>
          <w:marRight w:val="0"/>
          <w:marTop w:val="0"/>
          <w:marBottom w:val="0"/>
          <w:divBdr>
            <w:top w:val="none" w:sz="0" w:space="0" w:color="auto"/>
            <w:left w:val="none" w:sz="0" w:space="0" w:color="auto"/>
            <w:bottom w:val="none" w:sz="0" w:space="0" w:color="auto"/>
            <w:right w:val="none" w:sz="0" w:space="0" w:color="auto"/>
          </w:divBdr>
        </w:div>
        <w:div w:id="1044718062">
          <w:marLeft w:val="480"/>
          <w:marRight w:val="0"/>
          <w:marTop w:val="0"/>
          <w:marBottom w:val="0"/>
          <w:divBdr>
            <w:top w:val="none" w:sz="0" w:space="0" w:color="auto"/>
            <w:left w:val="none" w:sz="0" w:space="0" w:color="auto"/>
            <w:bottom w:val="none" w:sz="0" w:space="0" w:color="auto"/>
            <w:right w:val="none" w:sz="0" w:space="0" w:color="auto"/>
          </w:divBdr>
        </w:div>
        <w:div w:id="1176113855">
          <w:marLeft w:val="480"/>
          <w:marRight w:val="0"/>
          <w:marTop w:val="0"/>
          <w:marBottom w:val="0"/>
          <w:divBdr>
            <w:top w:val="none" w:sz="0" w:space="0" w:color="auto"/>
            <w:left w:val="none" w:sz="0" w:space="0" w:color="auto"/>
            <w:bottom w:val="none" w:sz="0" w:space="0" w:color="auto"/>
            <w:right w:val="none" w:sz="0" w:space="0" w:color="auto"/>
          </w:divBdr>
        </w:div>
        <w:div w:id="1767845050">
          <w:marLeft w:val="480"/>
          <w:marRight w:val="0"/>
          <w:marTop w:val="0"/>
          <w:marBottom w:val="0"/>
          <w:divBdr>
            <w:top w:val="none" w:sz="0" w:space="0" w:color="auto"/>
            <w:left w:val="none" w:sz="0" w:space="0" w:color="auto"/>
            <w:bottom w:val="none" w:sz="0" w:space="0" w:color="auto"/>
            <w:right w:val="none" w:sz="0" w:space="0" w:color="auto"/>
          </w:divBdr>
        </w:div>
        <w:div w:id="116528663">
          <w:marLeft w:val="480"/>
          <w:marRight w:val="0"/>
          <w:marTop w:val="0"/>
          <w:marBottom w:val="0"/>
          <w:divBdr>
            <w:top w:val="none" w:sz="0" w:space="0" w:color="auto"/>
            <w:left w:val="none" w:sz="0" w:space="0" w:color="auto"/>
            <w:bottom w:val="none" w:sz="0" w:space="0" w:color="auto"/>
            <w:right w:val="none" w:sz="0" w:space="0" w:color="auto"/>
          </w:divBdr>
        </w:div>
        <w:div w:id="1517840107">
          <w:marLeft w:val="480"/>
          <w:marRight w:val="0"/>
          <w:marTop w:val="0"/>
          <w:marBottom w:val="0"/>
          <w:divBdr>
            <w:top w:val="none" w:sz="0" w:space="0" w:color="auto"/>
            <w:left w:val="none" w:sz="0" w:space="0" w:color="auto"/>
            <w:bottom w:val="none" w:sz="0" w:space="0" w:color="auto"/>
            <w:right w:val="none" w:sz="0" w:space="0" w:color="auto"/>
          </w:divBdr>
        </w:div>
        <w:div w:id="1869680001">
          <w:marLeft w:val="480"/>
          <w:marRight w:val="0"/>
          <w:marTop w:val="0"/>
          <w:marBottom w:val="0"/>
          <w:divBdr>
            <w:top w:val="none" w:sz="0" w:space="0" w:color="auto"/>
            <w:left w:val="none" w:sz="0" w:space="0" w:color="auto"/>
            <w:bottom w:val="none" w:sz="0" w:space="0" w:color="auto"/>
            <w:right w:val="none" w:sz="0" w:space="0" w:color="auto"/>
          </w:divBdr>
        </w:div>
        <w:div w:id="850022496">
          <w:marLeft w:val="480"/>
          <w:marRight w:val="0"/>
          <w:marTop w:val="0"/>
          <w:marBottom w:val="0"/>
          <w:divBdr>
            <w:top w:val="none" w:sz="0" w:space="0" w:color="auto"/>
            <w:left w:val="none" w:sz="0" w:space="0" w:color="auto"/>
            <w:bottom w:val="none" w:sz="0" w:space="0" w:color="auto"/>
            <w:right w:val="none" w:sz="0" w:space="0" w:color="auto"/>
          </w:divBdr>
        </w:div>
        <w:div w:id="1190218363">
          <w:marLeft w:val="480"/>
          <w:marRight w:val="0"/>
          <w:marTop w:val="0"/>
          <w:marBottom w:val="0"/>
          <w:divBdr>
            <w:top w:val="none" w:sz="0" w:space="0" w:color="auto"/>
            <w:left w:val="none" w:sz="0" w:space="0" w:color="auto"/>
            <w:bottom w:val="none" w:sz="0" w:space="0" w:color="auto"/>
            <w:right w:val="none" w:sz="0" w:space="0" w:color="auto"/>
          </w:divBdr>
        </w:div>
        <w:div w:id="1683239709">
          <w:marLeft w:val="480"/>
          <w:marRight w:val="0"/>
          <w:marTop w:val="0"/>
          <w:marBottom w:val="0"/>
          <w:divBdr>
            <w:top w:val="none" w:sz="0" w:space="0" w:color="auto"/>
            <w:left w:val="none" w:sz="0" w:space="0" w:color="auto"/>
            <w:bottom w:val="none" w:sz="0" w:space="0" w:color="auto"/>
            <w:right w:val="none" w:sz="0" w:space="0" w:color="auto"/>
          </w:divBdr>
        </w:div>
        <w:div w:id="1483500134">
          <w:marLeft w:val="480"/>
          <w:marRight w:val="0"/>
          <w:marTop w:val="0"/>
          <w:marBottom w:val="0"/>
          <w:divBdr>
            <w:top w:val="none" w:sz="0" w:space="0" w:color="auto"/>
            <w:left w:val="none" w:sz="0" w:space="0" w:color="auto"/>
            <w:bottom w:val="none" w:sz="0" w:space="0" w:color="auto"/>
            <w:right w:val="none" w:sz="0" w:space="0" w:color="auto"/>
          </w:divBdr>
        </w:div>
        <w:div w:id="1599869378">
          <w:marLeft w:val="480"/>
          <w:marRight w:val="0"/>
          <w:marTop w:val="0"/>
          <w:marBottom w:val="0"/>
          <w:divBdr>
            <w:top w:val="none" w:sz="0" w:space="0" w:color="auto"/>
            <w:left w:val="none" w:sz="0" w:space="0" w:color="auto"/>
            <w:bottom w:val="none" w:sz="0" w:space="0" w:color="auto"/>
            <w:right w:val="none" w:sz="0" w:space="0" w:color="auto"/>
          </w:divBdr>
        </w:div>
        <w:div w:id="116220363">
          <w:marLeft w:val="480"/>
          <w:marRight w:val="0"/>
          <w:marTop w:val="0"/>
          <w:marBottom w:val="0"/>
          <w:divBdr>
            <w:top w:val="none" w:sz="0" w:space="0" w:color="auto"/>
            <w:left w:val="none" w:sz="0" w:space="0" w:color="auto"/>
            <w:bottom w:val="none" w:sz="0" w:space="0" w:color="auto"/>
            <w:right w:val="none" w:sz="0" w:space="0" w:color="auto"/>
          </w:divBdr>
        </w:div>
        <w:div w:id="113213256">
          <w:marLeft w:val="480"/>
          <w:marRight w:val="0"/>
          <w:marTop w:val="0"/>
          <w:marBottom w:val="0"/>
          <w:divBdr>
            <w:top w:val="none" w:sz="0" w:space="0" w:color="auto"/>
            <w:left w:val="none" w:sz="0" w:space="0" w:color="auto"/>
            <w:bottom w:val="none" w:sz="0" w:space="0" w:color="auto"/>
            <w:right w:val="none" w:sz="0" w:space="0" w:color="auto"/>
          </w:divBdr>
        </w:div>
        <w:div w:id="1570579713">
          <w:marLeft w:val="480"/>
          <w:marRight w:val="0"/>
          <w:marTop w:val="0"/>
          <w:marBottom w:val="0"/>
          <w:divBdr>
            <w:top w:val="none" w:sz="0" w:space="0" w:color="auto"/>
            <w:left w:val="none" w:sz="0" w:space="0" w:color="auto"/>
            <w:bottom w:val="none" w:sz="0" w:space="0" w:color="auto"/>
            <w:right w:val="none" w:sz="0" w:space="0" w:color="auto"/>
          </w:divBdr>
        </w:div>
        <w:div w:id="1079207728">
          <w:marLeft w:val="480"/>
          <w:marRight w:val="0"/>
          <w:marTop w:val="0"/>
          <w:marBottom w:val="0"/>
          <w:divBdr>
            <w:top w:val="none" w:sz="0" w:space="0" w:color="auto"/>
            <w:left w:val="none" w:sz="0" w:space="0" w:color="auto"/>
            <w:bottom w:val="none" w:sz="0" w:space="0" w:color="auto"/>
            <w:right w:val="none" w:sz="0" w:space="0" w:color="auto"/>
          </w:divBdr>
        </w:div>
        <w:div w:id="218370436">
          <w:marLeft w:val="480"/>
          <w:marRight w:val="0"/>
          <w:marTop w:val="0"/>
          <w:marBottom w:val="0"/>
          <w:divBdr>
            <w:top w:val="none" w:sz="0" w:space="0" w:color="auto"/>
            <w:left w:val="none" w:sz="0" w:space="0" w:color="auto"/>
            <w:bottom w:val="none" w:sz="0" w:space="0" w:color="auto"/>
            <w:right w:val="none" w:sz="0" w:space="0" w:color="auto"/>
          </w:divBdr>
        </w:div>
        <w:div w:id="569771937">
          <w:marLeft w:val="480"/>
          <w:marRight w:val="0"/>
          <w:marTop w:val="0"/>
          <w:marBottom w:val="0"/>
          <w:divBdr>
            <w:top w:val="none" w:sz="0" w:space="0" w:color="auto"/>
            <w:left w:val="none" w:sz="0" w:space="0" w:color="auto"/>
            <w:bottom w:val="none" w:sz="0" w:space="0" w:color="auto"/>
            <w:right w:val="none" w:sz="0" w:space="0" w:color="auto"/>
          </w:divBdr>
        </w:div>
        <w:div w:id="355542529">
          <w:marLeft w:val="480"/>
          <w:marRight w:val="0"/>
          <w:marTop w:val="0"/>
          <w:marBottom w:val="0"/>
          <w:divBdr>
            <w:top w:val="none" w:sz="0" w:space="0" w:color="auto"/>
            <w:left w:val="none" w:sz="0" w:space="0" w:color="auto"/>
            <w:bottom w:val="none" w:sz="0" w:space="0" w:color="auto"/>
            <w:right w:val="none" w:sz="0" w:space="0" w:color="auto"/>
          </w:divBdr>
        </w:div>
        <w:div w:id="1958369002">
          <w:marLeft w:val="480"/>
          <w:marRight w:val="0"/>
          <w:marTop w:val="0"/>
          <w:marBottom w:val="0"/>
          <w:divBdr>
            <w:top w:val="none" w:sz="0" w:space="0" w:color="auto"/>
            <w:left w:val="none" w:sz="0" w:space="0" w:color="auto"/>
            <w:bottom w:val="none" w:sz="0" w:space="0" w:color="auto"/>
            <w:right w:val="none" w:sz="0" w:space="0" w:color="auto"/>
          </w:divBdr>
        </w:div>
        <w:div w:id="1900747506">
          <w:marLeft w:val="480"/>
          <w:marRight w:val="0"/>
          <w:marTop w:val="0"/>
          <w:marBottom w:val="0"/>
          <w:divBdr>
            <w:top w:val="none" w:sz="0" w:space="0" w:color="auto"/>
            <w:left w:val="none" w:sz="0" w:space="0" w:color="auto"/>
            <w:bottom w:val="none" w:sz="0" w:space="0" w:color="auto"/>
            <w:right w:val="none" w:sz="0" w:space="0" w:color="auto"/>
          </w:divBdr>
        </w:div>
        <w:div w:id="1304890933">
          <w:marLeft w:val="480"/>
          <w:marRight w:val="0"/>
          <w:marTop w:val="0"/>
          <w:marBottom w:val="0"/>
          <w:divBdr>
            <w:top w:val="none" w:sz="0" w:space="0" w:color="auto"/>
            <w:left w:val="none" w:sz="0" w:space="0" w:color="auto"/>
            <w:bottom w:val="none" w:sz="0" w:space="0" w:color="auto"/>
            <w:right w:val="none" w:sz="0" w:space="0" w:color="auto"/>
          </w:divBdr>
        </w:div>
        <w:div w:id="468784262">
          <w:marLeft w:val="480"/>
          <w:marRight w:val="0"/>
          <w:marTop w:val="0"/>
          <w:marBottom w:val="0"/>
          <w:divBdr>
            <w:top w:val="none" w:sz="0" w:space="0" w:color="auto"/>
            <w:left w:val="none" w:sz="0" w:space="0" w:color="auto"/>
            <w:bottom w:val="none" w:sz="0" w:space="0" w:color="auto"/>
            <w:right w:val="none" w:sz="0" w:space="0" w:color="auto"/>
          </w:divBdr>
        </w:div>
        <w:div w:id="1108162989">
          <w:marLeft w:val="480"/>
          <w:marRight w:val="0"/>
          <w:marTop w:val="0"/>
          <w:marBottom w:val="0"/>
          <w:divBdr>
            <w:top w:val="none" w:sz="0" w:space="0" w:color="auto"/>
            <w:left w:val="none" w:sz="0" w:space="0" w:color="auto"/>
            <w:bottom w:val="none" w:sz="0" w:space="0" w:color="auto"/>
            <w:right w:val="none" w:sz="0" w:space="0" w:color="auto"/>
          </w:divBdr>
        </w:div>
        <w:div w:id="1388992374">
          <w:marLeft w:val="480"/>
          <w:marRight w:val="0"/>
          <w:marTop w:val="0"/>
          <w:marBottom w:val="0"/>
          <w:divBdr>
            <w:top w:val="none" w:sz="0" w:space="0" w:color="auto"/>
            <w:left w:val="none" w:sz="0" w:space="0" w:color="auto"/>
            <w:bottom w:val="none" w:sz="0" w:space="0" w:color="auto"/>
            <w:right w:val="none" w:sz="0" w:space="0" w:color="auto"/>
          </w:divBdr>
        </w:div>
        <w:div w:id="2071420427">
          <w:marLeft w:val="480"/>
          <w:marRight w:val="0"/>
          <w:marTop w:val="0"/>
          <w:marBottom w:val="0"/>
          <w:divBdr>
            <w:top w:val="none" w:sz="0" w:space="0" w:color="auto"/>
            <w:left w:val="none" w:sz="0" w:space="0" w:color="auto"/>
            <w:bottom w:val="none" w:sz="0" w:space="0" w:color="auto"/>
            <w:right w:val="none" w:sz="0" w:space="0" w:color="auto"/>
          </w:divBdr>
        </w:div>
        <w:div w:id="1474131359">
          <w:marLeft w:val="480"/>
          <w:marRight w:val="0"/>
          <w:marTop w:val="0"/>
          <w:marBottom w:val="0"/>
          <w:divBdr>
            <w:top w:val="none" w:sz="0" w:space="0" w:color="auto"/>
            <w:left w:val="none" w:sz="0" w:space="0" w:color="auto"/>
            <w:bottom w:val="none" w:sz="0" w:space="0" w:color="auto"/>
            <w:right w:val="none" w:sz="0" w:space="0" w:color="auto"/>
          </w:divBdr>
        </w:div>
        <w:div w:id="786195289">
          <w:marLeft w:val="480"/>
          <w:marRight w:val="0"/>
          <w:marTop w:val="0"/>
          <w:marBottom w:val="0"/>
          <w:divBdr>
            <w:top w:val="none" w:sz="0" w:space="0" w:color="auto"/>
            <w:left w:val="none" w:sz="0" w:space="0" w:color="auto"/>
            <w:bottom w:val="none" w:sz="0" w:space="0" w:color="auto"/>
            <w:right w:val="none" w:sz="0" w:space="0" w:color="auto"/>
          </w:divBdr>
        </w:div>
        <w:div w:id="1130854098">
          <w:marLeft w:val="480"/>
          <w:marRight w:val="0"/>
          <w:marTop w:val="0"/>
          <w:marBottom w:val="0"/>
          <w:divBdr>
            <w:top w:val="none" w:sz="0" w:space="0" w:color="auto"/>
            <w:left w:val="none" w:sz="0" w:space="0" w:color="auto"/>
            <w:bottom w:val="none" w:sz="0" w:space="0" w:color="auto"/>
            <w:right w:val="none" w:sz="0" w:space="0" w:color="auto"/>
          </w:divBdr>
        </w:div>
        <w:div w:id="1109353273">
          <w:marLeft w:val="480"/>
          <w:marRight w:val="0"/>
          <w:marTop w:val="0"/>
          <w:marBottom w:val="0"/>
          <w:divBdr>
            <w:top w:val="none" w:sz="0" w:space="0" w:color="auto"/>
            <w:left w:val="none" w:sz="0" w:space="0" w:color="auto"/>
            <w:bottom w:val="none" w:sz="0" w:space="0" w:color="auto"/>
            <w:right w:val="none" w:sz="0" w:space="0" w:color="auto"/>
          </w:divBdr>
        </w:div>
        <w:div w:id="2045205321">
          <w:marLeft w:val="480"/>
          <w:marRight w:val="0"/>
          <w:marTop w:val="0"/>
          <w:marBottom w:val="0"/>
          <w:divBdr>
            <w:top w:val="none" w:sz="0" w:space="0" w:color="auto"/>
            <w:left w:val="none" w:sz="0" w:space="0" w:color="auto"/>
            <w:bottom w:val="none" w:sz="0" w:space="0" w:color="auto"/>
            <w:right w:val="none" w:sz="0" w:space="0" w:color="auto"/>
          </w:divBdr>
        </w:div>
        <w:div w:id="509565078">
          <w:marLeft w:val="480"/>
          <w:marRight w:val="0"/>
          <w:marTop w:val="0"/>
          <w:marBottom w:val="0"/>
          <w:divBdr>
            <w:top w:val="none" w:sz="0" w:space="0" w:color="auto"/>
            <w:left w:val="none" w:sz="0" w:space="0" w:color="auto"/>
            <w:bottom w:val="none" w:sz="0" w:space="0" w:color="auto"/>
            <w:right w:val="none" w:sz="0" w:space="0" w:color="auto"/>
          </w:divBdr>
        </w:div>
        <w:div w:id="1493521901">
          <w:marLeft w:val="480"/>
          <w:marRight w:val="0"/>
          <w:marTop w:val="0"/>
          <w:marBottom w:val="0"/>
          <w:divBdr>
            <w:top w:val="none" w:sz="0" w:space="0" w:color="auto"/>
            <w:left w:val="none" w:sz="0" w:space="0" w:color="auto"/>
            <w:bottom w:val="none" w:sz="0" w:space="0" w:color="auto"/>
            <w:right w:val="none" w:sz="0" w:space="0" w:color="auto"/>
          </w:divBdr>
        </w:div>
        <w:div w:id="1173838723">
          <w:marLeft w:val="480"/>
          <w:marRight w:val="0"/>
          <w:marTop w:val="0"/>
          <w:marBottom w:val="0"/>
          <w:divBdr>
            <w:top w:val="none" w:sz="0" w:space="0" w:color="auto"/>
            <w:left w:val="none" w:sz="0" w:space="0" w:color="auto"/>
            <w:bottom w:val="none" w:sz="0" w:space="0" w:color="auto"/>
            <w:right w:val="none" w:sz="0" w:space="0" w:color="auto"/>
          </w:divBdr>
        </w:div>
        <w:div w:id="1213733215">
          <w:marLeft w:val="480"/>
          <w:marRight w:val="0"/>
          <w:marTop w:val="0"/>
          <w:marBottom w:val="0"/>
          <w:divBdr>
            <w:top w:val="none" w:sz="0" w:space="0" w:color="auto"/>
            <w:left w:val="none" w:sz="0" w:space="0" w:color="auto"/>
            <w:bottom w:val="none" w:sz="0" w:space="0" w:color="auto"/>
            <w:right w:val="none" w:sz="0" w:space="0" w:color="auto"/>
          </w:divBdr>
        </w:div>
        <w:div w:id="1155104441">
          <w:marLeft w:val="480"/>
          <w:marRight w:val="0"/>
          <w:marTop w:val="0"/>
          <w:marBottom w:val="0"/>
          <w:divBdr>
            <w:top w:val="none" w:sz="0" w:space="0" w:color="auto"/>
            <w:left w:val="none" w:sz="0" w:space="0" w:color="auto"/>
            <w:bottom w:val="none" w:sz="0" w:space="0" w:color="auto"/>
            <w:right w:val="none" w:sz="0" w:space="0" w:color="auto"/>
          </w:divBdr>
        </w:div>
        <w:div w:id="1732655010">
          <w:marLeft w:val="480"/>
          <w:marRight w:val="0"/>
          <w:marTop w:val="0"/>
          <w:marBottom w:val="0"/>
          <w:divBdr>
            <w:top w:val="none" w:sz="0" w:space="0" w:color="auto"/>
            <w:left w:val="none" w:sz="0" w:space="0" w:color="auto"/>
            <w:bottom w:val="none" w:sz="0" w:space="0" w:color="auto"/>
            <w:right w:val="none" w:sz="0" w:space="0" w:color="auto"/>
          </w:divBdr>
        </w:div>
        <w:div w:id="455373152">
          <w:marLeft w:val="480"/>
          <w:marRight w:val="0"/>
          <w:marTop w:val="0"/>
          <w:marBottom w:val="0"/>
          <w:divBdr>
            <w:top w:val="none" w:sz="0" w:space="0" w:color="auto"/>
            <w:left w:val="none" w:sz="0" w:space="0" w:color="auto"/>
            <w:bottom w:val="none" w:sz="0" w:space="0" w:color="auto"/>
            <w:right w:val="none" w:sz="0" w:space="0" w:color="auto"/>
          </w:divBdr>
        </w:div>
        <w:div w:id="30964185">
          <w:marLeft w:val="480"/>
          <w:marRight w:val="0"/>
          <w:marTop w:val="0"/>
          <w:marBottom w:val="0"/>
          <w:divBdr>
            <w:top w:val="none" w:sz="0" w:space="0" w:color="auto"/>
            <w:left w:val="none" w:sz="0" w:space="0" w:color="auto"/>
            <w:bottom w:val="none" w:sz="0" w:space="0" w:color="auto"/>
            <w:right w:val="none" w:sz="0" w:space="0" w:color="auto"/>
          </w:divBdr>
        </w:div>
        <w:div w:id="1163545773">
          <w:marLeft w:val="480"/>
          <w:marRight w:val="0"/>
          <w:marTop w:val="0"/>
          <w:marBottom w:val="0"/>
          <w:divBdr>
            <w:top w:val="none" w:sz="0" w:space="0" w:color="auto"/>
            <w:left w:val="none" w:sz="0" w:space="0" w:color="auto"/>
            <w:bottom w:val="none" w:sz="0" w:space="0" w:color="auto"/>
            <w:right w:val="none" w:sz="0" w:space="0" w:color="auto"/>
          </w:divBdr>
        </w:div>
        <w:div w:id="1569992638">
          <w:marLeft w:val="480"/>
          <w:marRight w:val="0"/>
          <w:marTop w:val="0"/>
          <w:marBottom w:val="0"/>
          <w:divBdr>
            <w:top w:val="none" w:sz="0" w:space="0" w:color="auto"/>
            <w:left w:val="none" w:sz="0" w:space="0" w:color="auto"/>
            <w:bottom w:val="none" w:sz="0" w:space="0" w:color="auto"/>
            <w:right w:val="none" w:sz="0" w:space="0" w:color="auto"/>
          </w:divBdr>
        </w:div>
        <w:div w:id="532308519">
          <w:marLeft w:val="480"/>
          <w:marRight w:val="0"/>
          <w:marTop w:val="0"/>
          <w:marBottom w:val="0"/>
          <w:divBdr>
            <w:top w:val="none" w:sz="0" w:space="0" w:color="auto"/>
            <w:left w:val="none" w:sz="0" w:space="0" w:color="auto"/>
            <w:bottom w:val="none" w:sz="0" w:space="0" w:color="auto"/>
            <w:right w:val="none" w:sz="0" w:space="0" w:color="auto"/>
          </w:divBdr>
        </w:div>
        <w:div w:id="1785075860">
          <w:marLeft w:val="480"/>
          <w:marRight w:val="0"/>
          <w:marTop w:val="0"/>
          <w:marBottom w:val="0"/>
          <w:divBdr>
            <w:top w:val="none" w:sz="0" w:space="0" w:color="auto"/>
            <w:left w:val="none" w:sz="0" w:space="0" w:color="auto"/>
            <w:bottom w:val="none" w:sz="0" w:space="0" w:color="auto"/>
            <w:right w:val="none" w:sz="0" w:space="0" w:color="auto"/>
          </w:divBdr>
        </w:div>
        <w:div w:id="701898847">
          <w:marLeft w:val="480"/>
          <w:marRight w:val="0"/>
          <w:marTop w:val="0"/>
          <w:marBottom w:val="0"/>
          <w:divBdr>
            <w:top w:val="none" w:sz="0" w:space="0" w:color="auto"/>
            <w:left w:val="none" w:sz="0" w:space="0" w:color="auto"/>
            <w:bottom w:val="none" w:sz="0" w:space="0" w:color="auto"/>
            <w:right w:val="none" w:sz="0" w:space="0" w:color="auto"/>
          </w:divBdr>
        </w:div>
        <w:div w:id="2075853839">
          <w:marLeft w:val="480"/>
          <w:marRight w:val="0"/>
          <w:marTop w:val="0"/>
          <w:marBottom w:val="0"/>
          <w:divBdr>
            <w:top w:val="none" w:sz="0" w:space="0" w:color="auto"/>
            <w:left w:val="none" w:sz="0" w:space="0" w:color="auto"/>
            <w:bottom w:val="none" w:sz="0" w:space="0" w:color="auto"/>
            <w:right w:val="none" w:sz="0" w:space="0" w:color="auto"/>
          </w:divBdr>
        </w:div>
        <w:div w:id="809328449">
          <w:marLeft w:val="480"/>
          <w:marRight w:val="0"/>
          <w:marTop w:val="0"/>
          <w:marBottom w:val="0"/>
          <w:divBdr>
            <w:top w:val="none" w:sz="0" w:space="0" w:color="auto"/>
            <w:left w:val="none" w:sz="0" w:space="0" w:color="auto"/>
            <w:bottom w:val="none" w:sz="0" w:space="0" w:color="auto"/>
            <w:right w:val="none" w:sz="0" w:space="0" w:color="auto"/>
          </w:divBdr>
        </w:div>
      </w:divsChild>
    </w:div>
    <w:div w:id="1637949091">
      <w:bodyDiv w:val="1"/>
      <w:marLeft w:val="0"/>
      <w:marRight w:val="0"/>
      <w:marTop w:val="0"/>
      <w:marBottom w:val="0"/>
      <w:divBdr>
        <w:top w:val="none" w:sz="0" w:space="0" w:color="auto"/>
        <w:left w:val="none" w:sz="0" w:space="0" w:color="auto"/>
        <w:bottom w:val="none" w:sz="0" w:space="0" w:color="auto"/>
        <w:right w:val="none" w:sz="0" w:space="0" w:color="auto"/>
      </w:divBdr>
    </w:div>
    <w:div w:id="1639335796">
      <w:bodyDiv w:val="1"/>
      <w:marLeft w:val="0"/>
      <w:marRight w:val="0"/>
      <w:marTop w:val="0"/>
      <w:marBottom w:val="0"/>
      <w:divBdr>
        <w:top w:val="none" w:sz="0" w:space="0" w:color="auto"/>
        <w:left w:val="none" w:sz="0" w:space="0" w:color="auto"/>
        <w:bottom w:val="none" w:sz="0" w:space="0" w:color="auto"/>
        <w:right w:val="none" w:sz="0" w:space="0" w:color="auto"/>
      </w:divBdr>
    </w:div>
    <w:div w:id="1639455068">
      <w:bodyDiv w:val="1"/>
      <w:marLeft w:val="0"/>
      <w:marRight w:val="0"/>
      <w:marTop w:val="0"/>
      <w:marBottom w:val="0"/>
      <w:divBdr>
        <w:top w:val="none" w:sz="0" w:space="0" w:color="auto"/>
        <w:left w:val="none" w:sz="0" w:space="0" w:color="auto"/>
        <w:bottom w:val="none" w:sz="0" w:space="0" w:color="auto"/>
        <w:right w:val="none" w:sz="0" w:space="0" w:color="auto"/>
      </w:divBdr>
    </w:div>
    <w:div w:id="1646081515">
      <w:bodyDiv w:val="1"/>
      <w:marLeft w:val="0"/>
      <w:marRight w:val="0"/>
      <w:marTop w:val="0"/>
      <w:marBottom w:val="0"/>
      <w:divBdr>
        <w:top w:val="none" w:sz="0" w:space="0" w:color="auto"/>
        <w:left w:val="none" w:sz="0" w:space="0" w:color="auto"/>
        <w:bottom w:val="none" w:sz="0" w:space="0" w:color="auto"/>
        <w:right w:val="none" w:sz="0" w:space="0" w:color="auto"/>
      </w:divBdr>
    </w:div>
    <w:div w:id="1646815719">
      <w:bodyDiv w:val="1"/>
      <w:marLeft w:val="0"/>
      <w:marRight w:val="0"/>
      <w:marTop w:val="0"/>
      <w:marBottom w:val="0"/>
      <w:divBdr>
        <w:top w:val="none" w:sz="0" w:space="0" w:color="auto"/>
        <w:left w:val="none" w:sz="0" w:space="0" w:color="auto"/>
        <w:bottom w:val="none" w:sz="0" w:space="0" w:color="auto"/>
        <w:right w:val="none" w:sz="0" w:space="0" w:color="auto"/>
      </w:divBdr>
    </w:div>
    <w:div w:id="1655452823">
      <w:bodyDiv w:val="1"/>
      <w:marLeft w:val="0"/>
      <w:marRight w:val="0"/>
      <w:marTop w:val="0"/>
      <w:marBottom w:val="0"/>
      <w:divBdr>
        <w:top w:val="none" w:sz="0" w:space="0" w:color="auto"/>
        <w:left w:val="none" w:sz="0" w:space="0" w:color="auto"/>
        <w:bottom w:val="none" w:sz="0" w:space="0" w:color="auto"/>
        <w:right w:val="none" w:sz="0" w:space="0" w:color="auto"/>
      </w:divBdr>
    </w:div>
    <w:div w:id="1655911617">
      <w:bodyDiv w:val="1"/>
      <w:marLeft w:val="0"/>
      <w:marRight w:val="0"/>
      <w:marTop w:val="0"/>
      <w:marBottom w:val="0"/>
      <w:divBdr>
        <w:top w:val="none" w:sz="0" w:space="0" w:color="auto"/>
        <w:left w:val="none" w:sz="0" w:space="0" w:color="auto"/>
        <w:bottom w:val="none" w:sz="0" w:space="0" w:color="auto"/>
        <w:right w:val="none" w:sz="0" w:space="0" w:color="auto"/>
      </w:divBdr>
    </w:div>
    <w:div w:id="1664579148">
      <w:bodyDiv w:val="1"/>
      <w:marLeft w:val="0"/>
      <w:marRight w:val="0"/>
      <w:marTop w:val="0"/>
      <w:marBottom w:val="0"/>
      <w:divBdr>
        <w:top w:val="none" w:sz="0" w:space="0" w:color="auto"/>
        <w:left w:val="none" w:sz="0" w:space="0" w:color="auto"/>
        <w:bottom w:val="none" w:sz="0" w:space="0" w:color="auto"/>
        <w:right w:val="none" w:sz="0" w:space="0" w:color="auto"/>
      </w:divBdr>
    </w:div>
    <w:div w:id="1682974009">
      <w:bodyDiv w:val="1"/>
      <w:marLeft w:val="0"/>
      <w:marRight w:val="0"/>
      <w:marTop w:val="0"/>
      <w:marBottom w:val="0"/>
      <w:divBdr>
        <w:top w:val="none" w:sz="0" w:space="0" w:color="auto"/>
        <w:left w:val="none" w:sz="0" w:space="0" w:color="auto"/>
        <w:bottom w:val="none" w:sz="0" w:space="0" w:color="auto"/>
        <w:right w:val="none" w:sz="0" w:space="0" w:color="auto"/>
      </w:divBdr>
      <w:divsChild>
        <w:div w:id="595317">
          <w:marLeft w:val="480"/>
          <w:marRight w:val="0"/>
          <w:marTop w:val="0"/>
          <w:marBottom w:val="0"/>
          <w:divBdr>
            <w:top w:val="none" w:sz="0" w:space="0" w:color="auto"/>
            <w:left w:val="none" w:sz="0" w:space="0" w:color="auto"/>
            <w:bottom w:val="none" w:sz="0" w:space="0" w:color="auto"/>
            <w:right w:val="none" w:sz="0" w:space="0" w:color="auto"/>
          </w:divBdr>
        </w:div>
        <w:div w:id="976446270">
          <w:marLeft w:val="480"/>
          <w:marRight w:val="0"/>
          <w:marTop w:val="0"/>
          <w:marBottom w:val="0"/>
          <w:divBdr>
            <w:top w:val="none" w:sz="0" w:space="0" w:color="auto"/>
            <w:left w:val="none" w:sz="0" w:space="0" w:color="auto"/>
            <w:bottom w:val="none" w:sz="0" w:space="0" w:color="auto"/>
            <w:right w:val="none" w:sz="0" w:space="0" w:color="auto"/>
          </w:divBdr>
        </w:div>
        <w:div w:id="1623921787">
          <w:marLeft w:val="480"/>
          <w:marRight w:val="0"/>
          <w:marTop w:val="0"/>
          <w:marBottom w:val="0"/>
          <w:divBdr>
            <w:top w:val="none" w:sz="0" w:space="0" w:color="auto"/>
            <w:left w:val="none" w:sz="0" w:space="0" w:color="auto"/>
            <w:bottom w:val="none" w:sz="0" w:space="0" w:color="auto"/>
            <w:right w:val="none" w:sz="0" w:space="0" w:color="auto"/>
          </w:divBdr>
        </w:div>
        <w:div w:id="810290492">
          <w:marLeft w:val="480"/>
          <w:marRight w:val="0"/>
          <w:marTop w:val="0"/>
          <w:marBottom w:val="0"/>
          <w:divBdr>
            <w:top w:val="none" w:sz="0" w:space="0" w:color="auto"/>
            <w:left w:val="none" w:sz="0" w:space="0" w:color="auto"/>
            <w:bottom w:val="none" w:sz="0" w:space="0" w:color="auto"/>
            <w:right w:val="none" w:sz="0" w:space="0" w:color="auto"/>
          </w:divBdr>
        </w:div>
        <w:div w:id="1268922859">
          <w:marLeft w:val="480"/>
          <w:marRight w:val="0"/>
          <w:marTop w:val="0"/>
          <w:marBottom w:val="0"/>
          <w:divBdr>
            <w:top w:val="none" w:sz="0" w:space="0" w:color="auto"/>
            <w:left w:val="none" w:sz="0" w:space="0" w:color="auto"/>
            <w:bottom w:val="none" w:sz="0" w:space="0" w:color="auto"/>
            <w:right w:val="none" w:sz="0" w:space="0" w:color="auto"/>
          </w:divBdr>
        </w:div>
        <w:div w:id="2140609276">
          <w:marLeft w:val="480"/>
          <w:marRight w:val="0"/>
          <w:marTop w:val="0"/>
          <w:marBottom w:val="0"/>
          <w:divBdr>
            <w:top w:val="none" w:sz="0" w:space="0" w:color="auto"/>
            <w:left w:val="none" w:sz="0" w:space="0" w:color="auto"/>
            <w:bottom w:val="none" w:sz="0" w:space="0" w:color="auto"/>
            <w:right w:val="none" w:sz="0" w:space="0" w:color="auto"/>
          </w:divBdr>
        </w:div>
        <w:div w:id="1050037022">
          <w:marLeft w:val="480"/>
          <w:marRight w:val="0"/>
          <w:marTop w:val="0"/>
          <w:marBottom w:val="0"/>
          <w:divBdr>
            <w:top w:val="none" w:sz="0" w:space="0" w:color="auto"/>
            <w:left w:val="none" w:sz="0" w:space="0" w:color="auto"/>
            <w:bottom w:val="none" w:sz="0" w:space="0" w:color="auto"/>
            <w:right w:val="none" w:sz="0" w:space="0" w:color="auto"/>
          </w:divBdr>
        </w:div>
        <w:div w:id="1355114644">
          <w:marLeft w:val="480"/>
          <w:marRight w:val="0"/>
          <w:marTop w:val="0"/>
          <w:marBottom w:val="0"/>
          <w:divBdr>
            <w:top w:val="none" w:sz="0" w:space="0" w:color="auto"/>
            <w:left w:val="none" w:sz="0" w:space="0" w:color="auto"/>
            <w:bottom w:val="none" w:sz="0" w:space="0" w:color="auto"/>
            <w:right w:val="none" w:sz="0" w:space="0" w:color="auto"/>
          </w:divBdr>
        </w:div>
        <w:div w:id="172303453">
          <w:marLeft w:val="480"/>
          <w:marRight w:val="0"/>
          <w:marTop w:val="0"/>
          <w:marBottom w:val="0"/>
          <w:divBdr>
            <w:top w:val="none" w:sz="0" w:space="0" w:color="auto"/>
            <w:left w:val="none" w:sz="0" w:space="0" w:color="auto"/>
            <w:bottom w:val="none" w:sz="0" w:space="0" w:color="auto"/>
            <w:right w:val="none" w:sz="0" w:space="0" w:color="auto"/>
          </w:divBdr>
        </w:div>
        <w:div w:id="453056984">
          <w:marLeft w:val="480"/>
          <w:marRight w:val="0"/>
          <w:marTop w:val="0"/>
          <w:marBottom w:val="0"/>
          <w:divBdr>
            <w:top w:val="none" w:sz="0" w:space="0" w:color="auto"/>
            <w:left w:val="none" w:sz="0" w:space="0" w:color="auto"/>
            <w:bottom w:val="none" w:sz="0" w:space="0" w:color="auto"/>
            <w:right w:val="none" w:sz="0" w:space="0" w:color="auto"/>
          </w:divBdr>
        </w:div>
        <w:div w:id="1998460830">
          <w:marLeft w:val="480"/>
          <w:marRight w:val="0"/>
          <w:marTop w:val="0"/>
          <w:marBottom w:val="0"/>
          <w:divBdr>
            <w:top w:val="none" w:sz="0" w:space="0" w:color="auto"/>
            <w:left w:val="none" w:sz="0" w:space="0" w:color="auto"/>
            <w:bottom w:val="none" w:sz="0" w:space="0" w:color="auto"/>
            <w:right w:val="none" w:sz="0" w:space="0" w:color="auto"/>
          </w:divBdr>
        </w:div>
        <w:div w:id="466898061">
          <w:marLeft w:val="480"/>
          <w:marRight w:val="0"/>
          <w:marTop w:val="0"/>
          <w:marBottom w:val="0"/>
          <w:divBdr>
            <w:top w:val="none" w:sz="0" w:space="0" w:color="auto"/>
            <w:left w:val="none" w:sz="0" w:space="0" w:color="auto"/>
            <w:bottom w:val="none" w:sz="0" w:space="0" w:color="auto"/>
            <w:right w:val="none" w:sz="0" w:space="0" w:color="auto"/>
          </w:divBdr>
        </w:div>
        <w:div w:id="1611668805">
          <w:marLeft w:val="480"/>
          <w:marRight w:val="0"/>
          <w:marTop w:val="0"/>
          <w:marBottom w:val="0"/>
          <w:divBdr>
            <w:top w:val="none" w:sz="0" w:space="0" w:color="auto"/>
            <w:left w:val="none" w:sz="0" w:space="0" w:color="auto"/>
            <w:bottom w:val="none" w:sz="0" w:space="0" w:color="auto"/>
            <w:right w:val="none" w:sz="0" w:space="0" w:color="auto"/>
          </w:divBdr>
        </w:div>
        <w:div w:id="1750466922">
          <w:marLeft w:val="480"/>
          <w:marRight w:val="0"/>
          <w:marTop w:val="0"/>
          <w:marBottom w:val="0"/>
          <w:divBdr>
            <w:top w:val="none" w:sz="0" w:space="0" w:color="auto"/>
            <w:left w:val="none" w:sz="0" w:space="0" w:color="auto"/>
            <w:bottom w:val="none" w:sz="0" w:space="0" w:color="auto"/>
            <w:right w:val="none" w:sz="0" w:space="0" w:color="auto"/>
          </w:divBdr>
        </w:div>
        <w:div w:id="1222252612">
          <w:marLeft w:val="480"/>
          <w:marRight w:val="0"/>
          <w:marTop w:val="0"/>
          <w:marBottom w:val="0"/>
          <w:divBdr>
            <w:top w:val="none" w:sz="0" w:space="0" w:color="auto"/>
            <w:left w:val="none" w:sz="0" w:space="0" w:color="auto"/>
            <w:bottom w:val="none" w:sz="0" w:space="0" w:color="auto"/>
            <w:right w:val="none" w:sz="0" w:space="0" w:color="auto"/>
          </w:divBdr>
        </w:div>
        <w:div w:id="1830173281">
          <w:marLeft w:val="480"/>
          <w:marRight w:val="0"/>
          <w:marTop w:val="0"/>
          <w:marBottom w:val="0"/>
          <w:divBdr>
            <w:top w:val="none" w:sz="0" w:space="0" w:color="auto"/>
            <w:left w:val="none" w:sz="0" w:space="0" w:color="auto"/>
            <w:bottom w:val="none" w:sz="0" w:space="0" w:color="auto"/>
            <w:right w:val="none" w:sz="0" w:space="0" w:color="auto"/>
          </w:divBdr>
        </w:div>
        <w:div w:id="1112935850">
          <w:marLeft w:val="480"/>
          <w:marRight w:val="0"/>
          <w:marTop w:val="0"/>
          <w:marBottom w:val="0"/>
          <w:divBdr>
            <w:top w:val="none" w:sz="0" w:space="0" w:color="auto"/>
            <w:left w:val="none" w:sz="0" w:space="0" w:color="auto"/>
            <w:bottom w:val="none" w:sz="0" w:space="0" w:color="auto"/>
            <w:right w:val="none" w:sz="0" w:space="0" w:color="auto"/>
          </w:divBdr>
        </w:div>
        <w:div w:id="1100639549">
          <w:marLeft w:val="480"/>
          <w:marRight w:val="0"/>
          <w:marTop w:val="0"/>
          <w:marBottom w:val="0"/>
          <w:divBdr>
            <w:top w:val="none" w:sz="0" w:space="0" w:color="auto"/>
            <w:left w:val="none" w:sz="0" w:space="0" w:color="auto"/>
            <w:bottom w:val="none" w:sz="0" w:space="0" w:color="auto"/>
            <w:right w:val="none" w:sz="0" w:space="0" w:color="auto"/>
          </w:divBdr>
        </w:div>
        <w:div w:id="1867676191">
          <w:marLeft w:val="480"/>
          <w:marRight w:val="0"/>
          <w:marTop w:val="0"/>
          <w:marBottom w:val="0"/>
          <w:divBdr>
            <w:top w:val="none" w:sz="0" w:space="0" w:color="auto"/>
            <w:left w:val="none" w:sz="0" w:space="0" w:color="auto"/>
            <w:bottom w:val="none" w:sz="0" w:space="0" w:color="auto"/>
            <w:right w:val="none" w:sz="0" w:space="0" w:color="auto"/>
          </w:divBdr>
        </w:div>
        <w:div w:id="399136115">
          <w:marLeft w:val="480"/>
          <w:marRight w:val="0"/>
          <w:marTop w:val="0"/>
          <w:marBottom w:val="0"/>
          <w:divBdr>
            <w:top w:val="none" w:sz="0" w:space="0" w:color="auto"/>
            <w:left w:val="none" w:sz="0" w:space="0" w:color="auto"/>
            <w:bottom w:val="none" w:sz="0" w:space="0" w:color="auto"/>
            <w:right w:val="none" w:sz="0" w:space="0" w:color="auto"/>
          </w:divBdr>
        </w:div>
        <w:div w:id="999162914">
          <w:marLeft w:val="480"/>
          <w:marRight w:val="0"/>
          <w:marTop w:val="0"/>
          <w:marBottom w:val="0"/>
          <w:divBdr>
            <w:top w:val="none" w:sz="0" w:space="0" w:color="auto"/>
            <w:left w:val="none" w:sz="0" w:space="0" w:color="auto"/>
            <w:bottom w:val="none" w:sz="0" w:space="0" w:color="auto"/>
            <w:right w:val="none" w:sz="0" w:space="0" w:color="auto"/>
          </w:divBdr>
        </w:div>
        <w:div w:id="253364030">
          <w:marLeft w:val="480"/>
          <w:marRight w:val="0"/>
          <w:marTop w:val="0"/>
          <w:marBottom w:val="0"/>
          <w:divBdr>
            <w:top w:val="none" w:sz="0" w:space="0" w:color="auto"/>
            <w:left w:val="none" w:sz="0" w:space="0" w:color="auto"/>
            <w:bottom w:val="none" w:sz="0" w:space="0" w:color="auto"/>
            <w:right w:val="none" w:sz="0" w:space="0" w:color="auto"/>
          </w:divBdr>
        </w:div>
        <w:div w:id="1577396432">
          <w:marLeft w:val="480"/>
          <w:marRight w:val="0"/>
          <w:marTop w:val="0"/>
          <w:marBottom w:val="0"/>
          <w:divBdr>
            <w:top w:val="none" w:sz="0" w:space="0" w:color="auto"/>
            <w:left w:val="none" w:sz="0" w:space="0" w:color="auto"/>
            <w:bottom w:val="none" w:sz="0" w:space="0" w:color="auto"/>
            <w:right w:val="none" w:sz="0" w:space="0" w:color="auto"/>
          </w:divBdr>
        </w:div>
        <w:div w:id="944653196">
          <w:marLeft w:val="480"/>
          <w:marRight w:val="0"/>
          <w:marTop w:val="0"/>
          <w:marBottom w:val="0"/>
          <w:divBdr>
            <w:top w:val="none" w:sz="0" w:space="0" w:color="auto"/>
            <w:left w:val="none" w:sz="0" w:space="0" w:color="auto"/>
            <w:bottom w:val="none" w:sz="0" w:space="0" w:color="auto"/>
            <w:right w:val="none" w:sz="0" w:space="0" w:color="auto"/>
          </w:divBdr>
        </w:div>
        <w:div w:id="1956013460">
          <w:marLeft w:val="480"/>
          <w:marRight w:val="0"/>
          <w:marTop w:val="0"/>
          <w:marBottom w:val="0"/>
          <w:divBdr>
            <w:top w:val="none" w:sz="0" w:space="0" w:color="auto"/>
            <w:left w:val="none" w:sz="0" w:space="0" w:color="auto"/>
            <w:bottom w:val="none" w:sz="0" w:space="0" w:color="auto"/>
            <w:right w:val="none" w:sz="0" w:space="0" w:color="auto"/>
          </w:divBdr>
        </w:div>
        <w:div w:id="331185421">
          <w:marLeft w:val="480"/>
          <w:marRight w:val="0"/>
          <w:marTop w:val="0"/>
          <w:marBottom w:val="0"/>
          <w:divBdr>
            <w:top w:val="none" w:sz="0" w:space="0" w:color="auto"/>
            <w:left w:val="none" w:sz="0" w:space="0" w:color="auto"/>
            <w:bottom w:val="none" w:sz="0" w:space="0" w:color="auto"/>
            <w:right w:val="none" w:sz="0" w:space="0" w:color="auto"/>
          </w:divBdr>
        </w:div>
        <w:div w:id="65958224">
          <w:marLeft w:val="480"/>
          <w:marRight w:val="0"/>
          <w:marTop w:val="0"/>
          <w:marBottom w:val="0"/>
          <w:divBdr>
            <w:top w:val="none" w:sz="0" w:space="0" w:color="auto"/>
            <w:left w:val="none" w:sz="0" w:space="0" w:color="auto"/>
            <w:bottom w:val="none" w:sz="0" w:space="0" w:color="auto"/>
            <w:right w:val="none" w:sz="0" w:space="0" w:color="auto"/>
          </w:divBdr>
        </w:div>
        <w:div w:id="960501880">
          <w:marLeft w:val="480"/>
          <w:marRight w:val="0"/>
          <w:marTop w:val="0"/>
          <w:marBottom w:val="0"/>
          <w:divBdr>
            <w:top w:val="none" w:sz="0" w:space="0" w:color="auto"/>
            <w:left w:val="none" w:sz="0" w:space="0" w:color="auto"/>
            <w:bottom w:val="none" w:sz="0" w:space="0" w:color="auto"/>
            <w:right w:val="none" w:sz="0" w:space="0" w:color="auto"/>
          </w:divBdr>
        </w:div>
        <w:div w:id="1332248489">
          <w:marLeft w:val="480"/>
          <w:marRight w:val="0"/>
          <w:marTop w:val="0"/>
          <w:marBottom w:val="0"/>
          <w:divBdr>
            <w:top w:val="none" w:sz="0" w:space="0" w:color="auto"/>
            <w:left w:val="none" w:sz="0" w:space="0" w:color="auto"/>
            <w:bottom w:val="none" w:sz="0" w:space="0" w:color="auto"/>
            <w:right w:val="none" w:sz="0" w:space="0" w:color="auto"/>
          </w:divBdr>
        </w:div>
        <w:div w:id="721751030">
          <w:marLeft w:val="480"/>
          <w:marRight w:val="0"/>
          <w:marTop w:val="0"/>
          <w:marBottom w:val="0"/>
          <w:divBdr>
            <w:top w:val="none" w:sz="0" w:space="0" w:color="auto"/>
            <w:left w:val="none" w:sz="0" w:space="0" w:color="auto"/>
            <w:bottom w:val="none" w:sz="0" w:space="0" w:color="auto"/>
            <w:right w:val="none" w:sz="0" w:space="0" w:color="auto"/>
          </w:divBdr>
        </w:div>
        <w:div w:id="1573857956">
          <w:marLeft w:val="480"/>
          <w:marRight w:val="0"/>
          <w:marTop w:val="0"/>
          <w:marBottom w:val="0"/>
          <w:divBdr>
            <w:top w:val="none" w:sz="0" w:space="0" w:color="auto"/>
            <w:left w:val="none" w:sz="0" w:space="0" w:color="auto"/>
            <w:bottom w:val="none" w:sz="0" w:space="0" w:color="auto"/>
            <w:right w:val="none" w:sz="0" w:space="0" w:color="auto"/>
          </w:divBdr>
        </w:div>
        <w:div w:id="1677925479">
          <w:marLeft w:val="480"/>
          <w:marRight w:val="0"/>
          <w:marTop w:val="0"/>
          <w:marBottom w:val="0"/>
          <w:divBdr>
            <w:top w:val="none" w:sz="0" w:space="0" w:color="auto"/>
            <w:left w:val="none" w:sz="0" w:space="0" w:color="auto"/>
            <w:bottom w:val="none" w:sz="0" w:space="0" w:color="auto"/>
            <w:right w:val="none" w:sz="0" w:space="0" w:color="auto"/>
          </w:divBdr>
        </w:div>
        <w:div w:id="966273672">
          <w:marLeft w:val="480"/>
          <w:marRight w:val="0"/>
          <w:marTop w:val="0"/>
          <w:marBottom w:val="0"/>
          <w:divBdr>
            <w:top w:val="none" w:sz="0" w:space="0" w:color="auto"/>
            <w:left w:val="none" w:sz="0" w:space="0" w:color="auto"/>
            <w:bottom w:val="none" w:sz="0" w:space="0" w:color="auto"/>
            <w:right w:val="none" w:sz="0" w:space="0" w:color="auto"/>
          </w:divBdr>
        </w:div>
        <w:div w:id="935212714">
          <w:marLeft w:val="480"/>
          <w:marRight w:val="0"/>
          <w:marTop w:val="0"/>
          <w:marBottom w:val="0"/>
          <w:divBdr>
            <w:top w:val="none" w:sz="0" w:space="0" w:color="auto"/>
            <w:left w:val="none" w:sz="0" w:space="0" w:color="auto"/>
            <w:bottom w:val="none" w:sz="0" w:space="0" w:color="auto"/>
            <w:right w:val="none" w:sz="0" w:space="0" w:color="auto"/>
          </w:divBdr>
        </w:div>
        <w:div w:id="493759976">
          <w:marLeft w:val="480"/>
          <w:marRight w:val="0"/>
          <w:marTop w:val="0"/>
          <w:marBottom w:val="0"/>
          <w:divBdr>
            <w:top w:val="none" w:sz="0" w:space="0" w:color="auto"/>
            <w:left w:val="none" w:sz="0" w:space="0" w:color="auto"/>
            <w:bottom w:val="none" w:sz="0" w:space="0" w:color="auto"/>
            <w:right w:val="none" w:sz="0" w:space="0" w:color="auto"/>
          </w:divBdr>
        </w:div>
        <w:div w:id="774598882">
          <w:marLeft w:val="480"/>
          <w:marRight w:val="0"/>
          <w:marTop w:val="0"/>
          <w:marBottom w:val="0"/>
          <w:divBdr>
            <w:top w:val="none" w:sz="0" w:space="0" w:color="auto"/>
            <w:left w:val="none" w:sz="0" w:space="0" w:color="auto"/>
            <w:bottom w:val="none" w:sz="0" w:space="0" w:color="auto"/>
            <w:right w:val="none" w:sz="0" w:space="0" w:color="auto"/>
          </w:divBdr>
        </w:div>
        <w:div w:id="1139958123">
          <w:marLeft w:val="480"/>
          <w:marRight w:val="0"/>
          <w:marTop w:val="0"/>
          <w:marBottom w:val="0"/>
          <w:divBdr>
            <w:top w:val="none" w:sz="0" w:space="0" w:color="auto"/>
            <w:left w:val="none" w:sz="0" w:space="0" w:color="auto"/>
            <w:bottom w:val="none" w:sz="0" w:space="0" w:color="auto"/>
            <w:right w:val="none" w:sz="0" w:space="0" w:color="auto"/>
          </w:divBdr>
        </w:div>
        <w:div w:id="1581669283">
          <w:marLeft w:val="480"/>
          <w:marRight w:val="0"/>
          <w:marTop w:val="0"/>
          <w:marBottom w:val="0"/>
          <w:divBdr>
            <w:top w:val="none" w:sz="0" w:space="0" w:color="auto"/>
            <w:left w:val="none" w:sz="0" w:space="0" w:color="auto"/>
            <w:bottom w:val="none" w:sz="0" w:space="0" w:color="auto"/>
            <w:right w:val="none" w:sz="0" w:space="0" w:color="auto"/>
          </w:divBdr>
        </w:div>
        <w:div w:id="487475104">
          <w:marLeft w:val="480"/>
          <w:marRight w:val="0"/>
          <w:marTop w:val="0"/>
          <w:marBottom w:val="0"/>
          <w:divBdr>
            <w:top w:val="none" w:sz="0" w:space="0" w:color="auto"/>
            <w:left w:val="none" w:sz="0" w:space="0" w:color="auto"/>
            <w:bottom w:val="none" w:sz="0" w:space="0" w:color="auto"/>
            <w:right w:val="none" w:sz="0" w:space="0" w:color="auto"/>
          </w:divBdr>
        </w:div>
        <w:div w:id="1350259737">
          <w:marLeft w:val="480"/>
          <w:marRight w:val="0"/>
          <w:marTop w:val="0"/>
          <w:marBottom w:val="0"/>
          <w:divBdr>
            <w:top w:val="none" w:sz="0" w:space="0" w:color="auto"/>
            <w:left w:val="none" w:sz="0" w:space="0" w:color="auto"/>
            <w:bottom w:val="none" w:sz="0" w:space="0" w:color="auto"/>
            <w:right w:val="none" w:sz="0" w:space="0" w:color="auto"/>
          </w:divBdr>
        </w:div>
      </w:divsChild>
    </w:div>
    <w:div w:id="1685477977">
      <w:bodyDiv w:val="1"/>
      <w:marLeft w:val="0"/>
      <w:marRight w:val="0"/>
      <w:marTop w:val="0"/>
      <w:marBottom w:val="0"/>
      <w:divBdr>
        <w:top w:val="none" w:sz="0" w:space="0" w:color="auto"/>
        <w:left w:val="none" w:sz="0" w:space="0" w:color="auto"/>
        <w:bottom w:val="none" w:sz="0" w:space="0" w:color="auto"/>
        <w:right w:val="none" w:sz="0" w:space="0" w:color="auto"/>
      </w:divBdr>
    </w:div>
    <w:div w:id="1687054535">
      <w:bodyDiv w:val="1"/>
      <w:marLeft w:val="0"/>
      <w:marRight w:val="0"/>
      <w:marTop w:val="0"/>
      <w:marBottom w:val="0"/>
      <w:divBdr>
        <w:top w:val="none" w:sz="0" w:space="0" w:color="auto"/>
        <w:left w:val="none" w:sz="0" w:space="0" w:color="auto"/>
        <w:bottom w:val="none" w:sz="0" w:space="0" w:color="auto"/>
        <w:right w:val="none" w:sz="0" w:space="0" w:color="auto"/>
      </w:divBdr>
    </w:div>
    <w:div w:id="1688209865">
      <w:bodyDiv w:val="1"/>
      <w:marLeft w:val="0"/>
      <w:marRight w:val="0"/>
      <w:marTop w:val="0"/>
      <w:marBottom w:val="0"/>
      <w:divBdr>
        <w:top w:val="none" w:sz="0" w:space="0" w:color="auto"/>
        <w:left w:val="none" w:sz="0" w:space="0" w:color="auto"/>
        <w:bottom w:val="none" w:sz="0" w:space="0" w:color="auto"/>
        <w:right w:val="none" w:sz="0" w:space="0" w:color="auto"/>
      </w:divBdr>
    </w:div>
    <w:div w:id="1691641768">
      <w:bodyDiv w:val="1"/>
      <w:marLeft w:val="0"/>
      <w:marRight w:val="0"/>
      <w:marTop w:val="0"/>
      <w:marBottom w:val="0"/>
      <w:divBdr>
        <w:top w:val="none" w:sz="0" w:space="0" w:color="auto"/>
        <w:left w:val="none" w:sz="0" w:space="0" w:color="auto"/>
        <w:bottom w:val="none" w:sz="0" w:space="0" w:color="auto"/>
        <w:right w:val="none" w:sz="0" w:space="0" w:color="auto"/>
      </w:divBdr>
    </w:div>
    <w:div w:id="1694109890">
      <w:bodyDiv w:val="1"/>
      <w:marLeft w:val="0"/>
      <w:marRight w:val="0"/>
      <w:marTop w:val="0"/>
      <w:marBottom w:val="0"/>
      <w:divBdr>
        <w:top w:val="none" w:sz="0" w:space="0" w:color="auto"/>
        <w:left w:val="none" w:sz="0" w:space="0" w:color="auto"/>
        <w:bottom w:val="none" w:sz="0" w:space="0" w:color="auto"/>
        <w:right w:val="none" w:sz="0" w:space="0" w:color="auto"/>
      </w:divBdr>
    </w:div>
    <w:div w:id="1699308735">
      <w:bodyDiv w:val="1"/>
      <w:marLeft w:val="0"/>
      <w:marRight w:val="0"/>
      <w:marTop w:val="0"/>
      <w:marBottom w:val="0"/>
      <w:divBdr>
        <w:top w:val="none" w:sz="0" w:space="0" w:color="auto"/>
        <w:left w:val="none" w:sz="0" w:space="0" w:color="auto"/>
        <w:bottom w:val="none" w:sz="0" w:space="0" w:color="auto"/>
        <w:right w:val="none" w:sz="0" w:space="0" w:color="auto"/>
      </w:divBdr>
    </w:div>
    <w:div w:id="1701708386">
      <w:bodyDiv w:val="1"/>
      <w:marLeft w:val="0"/>
      <w:marRight w:val="0"/>
      <w:marTop w:val="0"/>
      <w:marBottom w:val="0"/>
      <w:divBdr>
        <w:top w:val="none" w:sz="0" w:space="0" w:color="auto"/>
        <w:left w:val="none" w:sz="0" w:space="0" w:color="auto"/>
        <w:bottom w:val="none" w:sz="0" w:space="0" w:color="auto"/>
        <w:right w:val="none" w:sz="0" w:space="0" w:color="auto"/>
      </w:divBdr>
    </w:div>
    <w:div w:id="1703936508">
      <w:bodyDiv w:val="1"/>
      <w:marLeft w:val="0"/>
      <w:marRight w:val="0"/>
      <w:marTop w:val="0"/>
      <w:marBottom w:val="0"/>
      <w:divBdr>
        <w:top w:val="none" w:sz="0" w:space="0" w:color="auto"/>
        <w:left w:val="none" w:sz="0" w:space="0" w:color="auto"/>
        <w:bottom w:val="none" w:sz="0" w:space="0" w:color="auto"/>
        <w:right w:val="none" w:sz="0" w:space="0" w:color="auto"/>
      </w:divBdr>
    </w:div>
    <w:div w:id="1716663090">
      <w:bodyDiv w:val="1"/>
      <w:marLeft w:val="0"/>
      <w:marRight w:val="0"/>
      <w:marTop w:val="0"/>
      <w:marBottom w:val="0"/>
      <w:divBdr>
        <w:top w:val="none" w:sz="0" w:space="0" w:color="auto"/>
        <w:left w:val="none" w:sz="0" w:space="0" w:color="auto"/>
        <w:bottom w:val="none" w:sz="0" w:space="0" w:color="auto"/>
        <w:right w:val="none" w:sz="0" w:space="0" w:color="auto"/>
      </w:divBdr>
    </w:div>
    <w:div w:id="1718385866">
      <w:bodyDiv w:val="1"/>
      <w:marLeft w:val="0"/>
      <w:marRight w:val="0"/>
      <w:marTop w:val="0"/>
      <w:marBottom w:val="0"/>
      <w:divBdr>
        <w:top w:val="none" w:sz="0" w:space="0" w:color="auto"/>
        <w:left w:val="none" w:sz="0" w:space="0" w:color="auto"/>
        <w:bottom w:val="none" w:sz="0" w:space="0" w:color="auto"/>
        <w:right w:val="none" w:sz="0" w:space="0" w:color="auto"/>
      </w:divBdr>
      <w:divsChild>
        <w:div w:id="1111320823">
          <w:marLeft w:val="480"/>
          <w:marRight w:val="0"/>
          <w:marTop w:val="0"/>
          <w:marBottom w:val="0"/>
          <w:divBdr>
            <w:top w:val="none" w:sz="0" w:space="0" w:color="auto"/>
            <w:left w:val="none" w:sz="0" w:space="0" w:color="auto"/>
            <w:bottom w:val="none" w:sz="0" w:space="0" w:color="auto"/>
            <w:right w:val="none" w:sz="0" w:space="0" w:color="auto"/>
          </w:divBdr>
        </w:div>
        <w:div w:id="1854151440">
          <w:marLeft w:val="480"/>
          <w:marRight w:val="0"/>
          <w:marTop w:val="0"/>
          <w:marBottom w:val="0"/>
          <w:divBdr>
            <w:top w:val="none" w:sz="0" w:space="0" w:color="auto"/>
            <w:left w:val="none" w:sz="0" w:space="0" w:color="auto"/>
            <w:bottom w:val="none" w:sz="0" w:space="0" w:color="auto"/>
            <w:right w:val="none" w:sz="0" w:space="0" w:color="auto"/>
          </w:divBdr>
        </w:div>
        <w:div w:id="1047140927">
          <w:marLeft w:val="480"/>
          <w:marRight w:val="0"/>
          <w:marTop w:val="0"/>
          <w:marBottom w:val="0"/>
          <w:divBdr>
            <w:top w:val="none" w:sz="0" w:space="0" w:color="auto"/>
            <w:left w:val="none" w:sz="0" w:space="0" w:color="auto"/>
            <w:bottom w:val="none" w:sz="0" w:space="0" w:color="auto"/>
            <w:right w:val="none" w:sz="0" w:space="0" w:color="auto"/>
          </w:divBdr>
        </w:div>
        <w:div w:id="1863933938">
          <w:marLeft w:val="480"/>
          <w:marRight w:val="0"/>
          <w:marTop w:val="0"/>
          <w:marBottom w:val="0"/>
          <w:divBdr>
            <w:top w:val="none" w:sz="0" w:space="0" w:color="auto"/>
            <w:left w:val="none" w:sz="0" w:space="0" w:color="auto"/>
            <w:bottom w:val="none" w:sz="0" w:space="0" w:color="auto"/>
            <w:right w:val="none" w:sz="0" w:space="0" w:color="auto"/>
          </w:divBdr>
        </w:div>
        <w:div w:id="1729106601">
          <w:marLeft w:val="480"/>
          <w:marRight w:val="0"/>
          <w:marTop w:val="0"/>
          <w:marBottom w:val="0"/>
          <w:divBdr>
            <w:top w:val="none" w:sz="0" w:space="0" w:color="auto"/>
            <w:left w:val="none" w:sz="0" w:space="0" w:color="auto"/>
            <w:bottom w:val="none" w:sz="0" w:space="0" w:color="auto"/>
            <w:right w:val="none" w:sz="0" w:space="0" w:color="auto"/>
          </w:divBdr>
        </w:div>
        <w:div w:id="1984308847">
          <w:marLeft w:val="480"/>
          <w:marRight w:val="0"/>
          <w:marTop w:val="0"/>
          <w:marBottom w:val="0"/>
          <w:divBdr>
            <w:top w:val="none" w:sz="0" w:space="0" w:color="auto"/>
            <w:left w:val="none" w:sz="0" w:space="0" w:color="auto"/>
            <w:bottom w:val="none" w:sz="0" w:space="0" w:color="auto"/>
            <w:right w:val="none" w:sz="0" w:space="0" w:color="auto"/>
          </w:divBdr>
        </w:div>
        <w:div w:id="1925646410">
          <w:marLeft w:val="480"/>
          <w:marRight w:val="0"/>
          <w:marTop w:val="0"/>
          <w:marBottom w:val="0"/>
          <w:divBdr>
            <w:top w:val="none" w:sz="0" w:space="0" w:color="auto"/>
            <w:left w:val="none" w:sz="0" w:space="0" w:color="auto"/>
            <w:bottom w:val="none" w:sz="0" w:space="0" w:color="auto"/>
            <w:right w:val="none" w:sz="0" w:space="0" w:color="auto"/>
          </w:divBdr>
        </w:div>
        <w:div w:id="437215257">
          <w:marLeft w:val="480"/>
          <w:marRight w:val="0"/>
          <w:marTop w:val="0"/>
          <w:marBottom w:val="0"/>
          <w:divBdr>
            <w:top w:val="none" w:sz="0" w:space="0" w:color="auto"/>
            <w:left w:val="none" w:sz="0" w:space="0" w:color="auto"/>
            <w:bottom w:val="none" w:sz="0" w:space="0" w:color="auto"/>
            <w:right w:val="none" w:sz="0" w:space="0" w:color="auto"/>
          </w:divBdr>
        </w:div>
        <w:div w:id="1135683556">
          <w:marLeft w:val="480"/>
          <w:marRight w:val="0"/>
          <w:marTop w:val="0"/>
          <w:marBottom w:val="0"/>
          <w:divBdr>
            <w:top w:val="none" w:sz="0" w:space="0" w:color="auto"/>
            <w:left w:val="none" w:sz="0" w:space="0" w:color="auto"/>
            <w:bottom w:val="none" w:sz="0" w:space="0" w:color="auto"/>
            <w:right w:val="none" w:sz="0" w:space="0" w:color="auto"/>
          </w:divBdr>
        </w:div>
        <w:div w:id="1548491919">
          <w:marLeft w:val="480"/>
          <w:marRight w:val="0"/>
          <w:marTop w:val="0"/>
          <w:marBottom w:val="0"/>
          <w:divBdr>
            <w:top w:val="none" w:sz="0" w:space="0" w:color="auto"/>
            <w:left w:val="none" w:sz="0" w:space="0" w:color="auto"/>
            <w:bottom w:val="none" w:sz="0" w:space="0" w:color="auto"/>
            <w:right w:val="none" w:sz="0" w:space="0" w:color="auto"/>
          </w:divBdr>
        </w:div>
        <w:div w:id="816607469">
          <w:marLeft w:val="480"/>
          <w:marRight w:val="0"/>
          <w:marTop w:val="0"/>
          <w:marBottom w:val="0"/>
          <w:divBdr>
            <w:top w:val="none" w:sz="0" w:space="0" w:color="auto"/>
            <w:left w:val="none" w:sz="0" w:space="0" w:color="auto"/>
            <w:bottom w:val="none" w:sz="0" w:space="0" w:color="auto"/>
            <w:right w:val="none" w:sz="0" w:space="0" w:color="auto"/>
          </w:divBdr>
        </w:div>
        <w:div w:id="1716152848">
          <w:marLeft w:val="480"/>
          <w:marRight w:val="0"/>
          <w:marTop w:val="0"/>
          <w:marBottom w:val="0"/>
          <w:divBdr>
            <w:top w:val="none" w:sz="0" w:space="0" w:color="auto"/>
            <w:left w:val="none" w:sz="0" w:space="0" w:color="auto"/>
            <w:bottom w:val="none" w:sz="0" w:space="0" w:color="auto"/>
            <w:right w:val="none" w:sz="0" w:space="0" w:color="auto"/>
          </w:divBdr>
        </w:div>
        <w:div w:id="480122074">
          <w:marLeft w:val="480"/>
          <w:marRight w:val="0"/>
          <w:marTop w:val="0"/>
          <w:marBottom w:val="0"/>
          <w:divBdr>
            <w:top w:val="none" w:sz="0" w:space="0" w:color="auto"/>
            <w:left w:val="none" w:sz="0" w:space="0" w:color="auto"/>
            <w:bottom w:val="none" w:sz="0" w:space="0" w:color="auto"/>
            <w:right w:val="none" w:sz="0" w:space="0" w:color="auto"/>
          </w:divBdr>
        </w:div>
        <w:div w:id="2025204200">
          <w:marLeft w:val="480"/>
          <w:marRight w:val="0"/>
          <w:marTop w:val="0"/>
          <w:marBottom w:val="0"/>
          <w:divBdr>
            <w:top w:val="none" w:sz="0" w:space="0" w:color="auto"/>
            <w:left w:val="none" w:sz="0" w:space="0" w:color="auto"/>
            <w:bottom w:val="none" w:sz="0" w:space="0" w:color="auto"/>
            <w:right w:val="none" w:sz="0" w:space="0" w:color="auto"/>
          </w:divBdr>
        </w:div>
        <w:div w:id="1170872798">
          <w:marLeft w:val="480"/>
          <w:marRight w:val="0"/>
          <w:marTop w:val="0"/>
          <w:marBottom w:val="0"/>
          <w:divBdr>
            <w:top w:val="none" w:sz="0" w:space="0" w:color="auto"/>
            <w:left w:val="none" w:sz="0" w:space="0" w:color="auto"/>
            <w:bottom w:val="none" w:sz="0" w:space="0" w:color="auto"/>
            <w:right w:val="none" w:sz="0" w:space="0" w:color="auto"/>
          </w:divBdr>
        </w:div>
        <w:div w:id="1473595427">
          <w:marLeft w:val="480"/>
          <w:marRight w:val="0"/>
          <w:marTop w:val="0"/>
          <w:marBottom w:val="0"/>
          <w:divBdr>
            <w:top w:val="none" w:sz="0" w:space="0" w:color="auto"/>
            <w:left w:val="none" w:sz="0" w:space="0" w:color="auto"/>
            <w:bottom w:val="none" w:sz="0" w:space="0" w:color="auto"/>
            <w:right w:val="none" w:sz="0" w:space="0" w:color="auto"/>
          </w:divBdr>
        </w:div>
        <w:div w:id="14695270">
          <w:marLeft w:val="480"/>
          <w:marRight w:val="0"/>
          <w:marTop w:val="0"/>
          <w:marBottom w:val="0"/>
          <w:divBdr>
            <w:top w:val="none" w:sz="0" w:space="0" w:color="auto"/>
            <w:left w:val="none" w:sz="0" w:space="0" w:color="auto"/>
            <w:bottom w:val="none" w:sz="0" w:space="0" w:color="auto"/>
            <w:right w:val="none" w:sz="0" w:space="0" w:color="auto"/>
          </w:divBdr>
        </w:div>
        <w:div w:id="1533374029">
          <w:marLeft w:val="480"/>
          <w:marRight w:val="0"/>
          <w:marTop w:val="0"/>
          <w:marBottom w:val="0"/>
          <w:divBdr>
            <w:top w:val="none" w:sz="0" w:space="0" w:color="auto"/>
            <w:left w:val="none" w:sz="0" w:space="0" w:color="auto"/>
            <w:bottom w:val="none" w:sz="0" w:space="0" w:color="auto"/>
            <w:right w:val="none" w:sz="0" w:space="0" w:color="auto"/>
          </w:divBdr>
        </w:div>
        <w:div w:id="508563190">
          <w:marLeft w:val="480"/>
          <w:marRight w:val="0"/>
          <w:marTop w:val="0"/>
          <w:marBottom w:val="0"/>
          <w:divBdr>
            <w:top w:val="none" w:sz="0" w:space="0" w:color="auto"/>
            <w:left w:val="none" w:sz="0" w:space="0" w:color="auto"/>
            <w:bottom w:val="none" w:sz="0" w:space="0" w:color="auto"/>
            <w:right w:val="none" w:sz="0" w:space="0" w:color="auto"/>
          </w:divBdr>
        </w:div>
        <w:div w:id="1869220769">
          <w:marLeft w:val="480"/>
          <w:marRight w:val="0"/>
          <w:marTop w:val="0"/>
          <w:marBottom w:val="0"/>
          <w:divBdr>
            <w:top w:val="none" w:sz="0" w:space="0" w:color="auto"/>
            <w:left w:val="none" w:sz="0" w:space="0" w:color="auto"/>
            <w:bottom w:val="none" w:sz="0" w:space="0" w:color="auto"/>
            <w:right w:val="none" w:sz="0" w:space="0" w:color="auto"/>
          </w:divBdr>
        </w:div>
        <w:div w:id="695808148">
          <w:marLeft w:val="480"/>
          <w:marRight w:val="0"/>
          <w:marTop w:val="0"/>
          <w:marBottom w:val="0"/>
          <w:divBdr>
            <w:top w:val="none" w:sz="0" w:space="0" w:color="auto"/>
            <w:left w:val="none" w:sz="0" w:space="0" w:color="auto"/>
            <w:bottom w:val="none" w:sz="0" w:space="0" w:color="auto"/>
            <w:right w:val="none" w:sz="0" w:space="0" w:color="auto"/>
          </w:divBdr>
        </w:div>
        <w:div w:id="844394835">
          <w:marLeft w:val="480"/>
          <w:marRight w:val="0"/>
          <w:marTop w:val="0"/>
          <w:marBottom w:val="0"/>
          <w:divBdr>
            <w:top w:val="none" w:sz="0" w:space="0" w:color="auto"/>
            <w:left w:val="none" w:sz="0" w:space="0" w:color="auto"/>
            <w:bottom w:val="none" w:sz="0" w:space="0" w:color="auto"/>
            <w:right w:val="none" w:sz="0" w:space="0" w:color="auto"/>
          </w:divBdr>
        </w:div>
        <w:div w:id="574780793">
          <w:marLeft w:val="480"/>
          <w:marRight w:val="0"/>
          <w:marTop w:val="0"/>
          <w:marBottom w:val="0"/>
          <w:divBdr>
            <w:top w:val="none" w:sz="0" w:space="0" w:color="auto"/>
            <w:left w:val="none" w:sz="0" w:space="0" w:color="auto"/>
            <w:bottom w:val="none" w:sz="0" w:space="0" w:color="auto"/>
            <w:right w:val="none" w:sz="0" w:space="0" w:color="auto"/>
          </w:divBdr>
        </w:div>
        <w:div w:id="1118448095">
          <w:marLeft w:val="480"/>
          <w:marRight w:val="0"/>
          <w:marTop w:val="0"/>
          <w:marBottom w:val="0"/>
          <w:divBdr>
            <w:top w:val="none" w:sz="0" w:space="0" w:color="auto"/>
            <w:left w:val="none" w:sz="0" w:space="0" w:color="auto"/>
            <w:bottom w:val="none" w:sz="0" w:space="0" w:color="auto"/>
            <w:right w:val="none" w:sz="0" w:space="0" w:color="auto"/>
          </w:divBdr>
        </w:div>
        <w:div w:id="1560555352">
          <w:marLeft w:val="480"/>
          <w:marRight w:val="0"/>
          <w:marTop w:val="0"/>
          <w:marBottom w:val="0"/>
          <w:divBdr>
            <w:top w:val="none" w:sz="0" w:space="0" w:color="auto"/>
            <w:left w:val="none" w:sz="0" w:space="0" w:color="auto"/>
            <w:bottom w:val="none" w:sz="0" w:space="0" w:color="auto"/>
            <w:right w:val="none" w:sz="0" w:space="0" w:color="auto"/>
          </w:divBdr>
        </w:div>
        <w:div w:id="1207139259">
          <w:marLeft w:val="480"/>
          <w:marRight w:val="0"/>
          <w:marTop w:val="0"/>
          <w:marBottom w:val="0"/>
          <w:divBdr>
            <w:top w:val="none" w:sz="0" w:space="0" w:color="auto"/>
            <w:left w:val="none" w:sz="0" w:space="0" w:color="auto"/>
            <w:bottom w:val="none" w:sz="0" w:space="0" w:color="auto"/>
            <w:right w:val="none" w:sz="0" w:space="0" w:color="auto"/>
          </w:divBdr>
        </w:div>
        <w:div w:id="1765760684">
          <w:marLeft w:val="480"/>
          <w:marRight w:val="0"/>
          <w:marTop w:val="0"/>
          <w:marBottom w:val="0"/>
          <w:divBdr>
            <w:top w:val="none" w:sz="0" w:space="0" w:color="auto"/>
            <w:left w:val="none" w:sz="0" w:space="0" w:color="auto"/>
            <w:bottom w:val="none" w:sz="0" w:space="0" w:color="auto"/>
            <w:right w:val="none" w:sz="0" w:space="0" w:color="auto"/>
          </w:divBdr>
        </w:div>
        <w:div w:id="395711618">
          <w:marLeft w:val="480"/>
          <w:marRight w:val="0"/>
          <w:marTop w:val="0"/>
          <w:marBottom w:val="0"/>
          <w:divBdr>
            <w:top w:val="none" w:sz="0" w:space="0" w:color="auto"/>
            <w:left w:val="none" w:sz="0" w:space="0" w:color="auto"/>
            <w:bottom w:val="none" w:sz="0" w:space="0" w:color="auto"/>
            <w:right w:val="none" w:sz="0" w:space="0" w:color="auto"/>
          </w:divBdr>
        </w:div>
        <w:div w:id="1196040822">
          <w:marLeft w:val="480"/>
          <w:marRight w:val="0"/>
          <w:marTop w:val="0"/>
          <w:marBottom w:val="0"/>
          <w:divBdr>
            <w:top w:val="none" w:sz="0" w:space="0" w:color="auto"/>
            <w:left w:val="none" w:sz="0" w:space="0" w:color="auto"/>
            <w:bottom w:val="none" w:sz="0" w:space="0" w:color="auto"/>
            <w:right w:val="none" w:sz="0" w:space="0" w:color="auto"/>
          </w:divBdr>
        </w:div>
        <w:div w:id="192500247">
          <w:marLeft w:val="480"/>
          <w:marRight w:val="0"/>
          <w:marTop w:val="0"/>
          <w:marBottom w:val="0"/>
          <w:divBdr>
            <w:top w:val="none" w:sz="0" w:space="0" w:color="auto"/>
            <w:left w:val="none" w:sz="0" w:space="0" w:color="auto"/>
            <w:bottom w:val="none" w:sz="0" w:space="0" w:color="auto"/>
            <w:right w:val="none" w:sz="0" w:space="0" w:color="auto"/>
          </w:divBdr>
        </w:div>
        <w:div w:id="1481262984">
          <w:marLeft w:val="480"/>
          <w:marRight w:val="0"/>
          <w:marTop w:val="0"/>
          <w:marBottom w:val="0"/>
          <w:divBdr>
            <w:top w:val="none" w:sz="0" w:space="0" w:color="auto"/>
            <w:left w:val="none" w:sz="0" w:space="0" w:color="auto"/>
            <w:bottom w:val="none" w:sz="0" w:space="0" w:color="auto"/>
            <w:right w:val="none" w:sz="0" w:space="0" w:color="auto"/>
          </w:divBdr>
        </w:div>
        <w:div w:id="1251154868">
          <w:marLeft w:val="480"/>
          <w:marRight w:val="0"/>
          <w:marTop w:val="0"/>
          <w:marBottom w:val="0"/>
          <w:divBdr>
            <w:top w:val="none" w:sz="0" w:space="0" w:color="auto"/>
            <w:left w:val="none" w:sz="0" w:space="0" w:color="auto"/>
            <w:bottom w:val="none" w:sz="0" w:space="0" w:color="auto"/>
            <w:right w:val="none" w:sz="0" w:space="0" w:color="auto"/>
          </w:divBdr>
        </w:div>
        <w:div w:id="1570193029">
          <w:marLeft w:val="480"/>
          <w:marRight w:val="0"/>
          <w:marTop w:val="0"/>
          <w:marBottom w:val="0"/>
          <w:divBdr>
            <w:top w:val="none" w:sz="0" w:space="0" w:color="auto"/>
            <w:left w:val="none" w:sz="0" w:space="0" w:color="auto"/>
            <w:bottom w:val="none" w:sz="0" w:space="0" w:color="auto"/>
            <w:right w:val="none" w:sz="0" w:space="0" w:color="auto"/>
          </w:divBdr>
        </w:div>
        <w:div w:id="217131120">
          <w:marLeft w:val="480"/>
          <w:marRight w:val="0"/>
          <w:marTop w:val="0"/>
          <w:marBottom w:val="0"/>
          <w:divBdr>
            <w:top w:val="none" w:sz="0" w:space="0" w:color="auto"/>
            <w:left w:val="none" w:sz="0" w:space="0" w:color="auto"/>
            <w:bottom w:val="none" w:sz="0" w:space="0" w:color="auto"/>
            <w:right w:val="none" w:sz="0" w:space="0" w:color="auto"/>
          </w:divBdr>
        </w:div>
        <w:div w:id="1607074298">
          <w:marLeft w:val="480"/>
          <w:marRight w:val="0"/>
          <w:marTop w:val="0"/>
          <w:marBottom w:val="0"/>
          <w:divBdr>
            <w:top w:val="none" w:sz="0" w:space="0" w:color="auto"/>
            <w:left w:val="none" w:sz="0" w:space="0" w:color="auto"/>
            <w:bottom w:val="none" w:sz="0" w:space="0" w:color="auto"/>
            <w:right w:val="none" w:sz="0" w:space="0" w:color="auto"/>
          </w:divBdr>
        </w:div>
        <w:div w:id="1817182468">
          <w:marLeft w:val="480"/>
          <w:marRight w:val="0"/>
          <w:marTop w:val="0"/>
          <w:marBottom w:val="0"/>
          <w:divBdr>
            <w:top w:val="none" w:sz="0" w:space="0" w:color="auto"/>
            <w:left w:val="none" w:sz="0" w:space="0" w:color="auto"/>
            <w:bottom w:val="none" w:sz="0" w:space="0" w:color="auto"/>
            <w:right w:val="none" w:sz="0" w:space="0" w:color="auto"/>
          </w:divBdr>
        </w:div>
        <w:div w:id="129326067">
          <w:marLeft w:val="480"/>
          <w:marRight w:val="0"/>
          <w:marTop w:val="0"/>
          <w:marBottom w:val="0"/>
          <w:divBdr>
            <w:top w:val="none" w:sz="0" w:space="0" w:color="auto"/>
            <w:left w:val="none" w:sz="0" w:space="0" w:color="auto"/>
            <w:bottom w:val="none" w:sz="0" w:space="0" w:color="auto"/>
            <w:right w:val="none" w:sz="0" w:space="0" w:color="auto"/>
          </w:divBdr>
        </w:div>
        <w:div w:id="606697109">
          <w:marLeft w:val="480"/>
          <w:marRight w:val="0"/>
          <w:marTop w:val="0"/>
          <w:marBottom w:val="0"/>
          <w:divBdr>
            <w:top w:val="none" w:sz="0" w:space="0" w:color="auto"/>
            <w:left w:val="none" w:sz="0" w:space="0" w:color="auto"/>
            <w:bottom w:val="none" w:sz="0" w:space="0" w:color="auto"/>
            <w:right w:val="none" w:sz="0" w:space="0" w:color="auto"/>
          </w:divBdr>
        </w:div>
      </w:divsChild>
    </w:div>
    <w:div w:id="1719083392">
      <w:bodyDiv w:val="1"/>
      <w:marLeft w:val="0"/>
      <w:marRight w:val="0"/>
      <w:marTop w:val="0"/>
      <w:marBottom w:val="0"/>
      <w:divBdr>
        <w:top w:val="none" w:sz="0" w:space="0" w:color="auto"/>
        <w:left w:val="none" w:sz="0" w:space="0" w:color="auto"/>
        <w:bottom w:val="none" w:sz="0" w:space="0" w:color="auto"/>
        <w:right w:val="none" w:sz="0" w:space="0" w:color="auto"/>
      </w:divBdr>
    </w:div>
    <w:div w:id="1724333230">
      <w:bodyDiv w:val="1"/>
      <w:marLeft w:val="0"/>
      <w:marRight w:val="0"/>
      <w:marTop w:val="0"/>
      <w:marBottom w:val="0"/>
      <w:divBdr>
        <w:top w:val="none" w:sz="0" w:space="0" w:color="auto"/>
        <w:left w:val="none" w:sz="0" w:space="0" w:color="auto"/>
        <w:bottom w:val="none" w:sz="0" w:space="0" w:color="auto"/>
        <w:right w:val="none" w:sz="0" w:space="0" w:color="auto"/>
      </w:divBdr>
      <w:divsChild>
        <w:div w:id="222179587">
          <w:marLeft w:val="480"/>
          <w:marRight w:val="0"/>
          <w:marTop w:val="0"/>
          <w:marBottom w:val="0"/>
          <w:divBdr>
            <w:top w:val="none" w:sz="0" w:space="0" w:color="auto"/>
            <w:left w:val="none" w:sz="0" w:space="0" w:color="auto"/>
            <w:bottom w:val="none" w:sz="0" w:space="0" w:color="auto"/>
            <w:right w:val="none" w:sz="0" w:space="0" w:color="auto"/>
          </w:divBdr>
        </w:div>
        <w:div w:id="1417898593">
          <w:marLeft w:val="480"/>
          <w:marRight w:val="0"/>
          <w:marTop w:val="0"/>
          <w:marBottom w:val="0"/>
          <w:divBdr>
            <w:top w:val="none" w:sz="0" w:space="0" w:color="auto"/>
            <w:left w:val="none" w:sz="0" w:space="0" w:color="auto"/>
            <w:bottom w:val="none" w:sz="0" w:space="0" w:color="auto"/>
            <w:right w:val="none" w:sz="0" w:space="0" w:color="auto"/>
          </w:divBdr>
        </w:div>
        <w:div w:id="1124420647">
          <w:marLeft w:val="480"/>
          <w:marRight w:val="0"/>
          <w:marTop w:val="0"/>
          <w:marBottom w:val="0"/>
          <w:divBdr>
            <w:top w:val="none" w:sz="0" w:space="0" w:color="auto"/>
            <w:left w:val="none" w:sz="0" w:space="0" w:color="auto"/>
            <w:bottom w:val="none" w:sz="0" w:space="0" w:color="auto"/>
            <w:right w:val="none" w:sz="0" w:space="0" w:color="auto"/>
          </w:divBdr>
        </w:div>
        <w:div w:id="567230690">
          <w:marLeft w:val="480"/>
          <w:marRight w:val="0"/>
          <w:marTop w:val="0"/>
          <w:marBottom w:val="0"/>
          <w:divBdr>
            <w:top w:val="none" w:sz="0" w:space="0" w:color="auto"/>
            <w:left w:val="none" w:sz="0" w:space="0" w:color="auto"/>
            <w:bottom w:val="none" w:sz="0" w:space="0" w:color="auto"/>
            <w:right w:val="none" w:sz="0" w:space="0" w:color="auto"/>
          </w:divBdr>
        </w:div>
        <w:div w:id="1279263248">
          <w:marLeft w:val="480"/>
          <w:marRight w:val="0"/>
          <w:marTop w:val="0"/>
          <w:marBottom w:val="0"/>
          <w:divBdr>
            <w:top w:val="none" w:sz="0" w:space="0" w:color="auto"/>
            <w:left w:val="none" w:sz="0" w:space="0" w:color="auto"/>
            <w:bottom w:val="none" w:sz="0" w:space="0" w:color="auto"/>
            <w:right w:val="none" w:sz="0" w:space="0" w:color="auto"/>
          </w:divBdr>
        </w:div>
        <w:div w:id="436025539">
          <w:marLeft w:val="480"/>
          <w:marRight w:val="0"/>
          <w:marTop w:val="0"/>
          <w:marBottom w:val="0"/>
          <w:divBdr>
            <w:top w:val="none" w:sz="0" w:space="0" w:color="auto"/>
            <w:left w:val="none" w:sz="0" w:space="0" w:color="auto"/>
            <w:bottom w:val="none" w:sz="0" w:space="0" w:color="auto"/>
            <w:right w:val="none" w:sz="0" w:space="0" w:color="auto"/>
          </w:divBdr>
        </w:div>
        <w:div w:id="867446462">
          <w:marLeft w:val="480"/>
          <w:marRight w:val="0"/>
          <w:marTop w:val="0"/>
          <w:marBottom w:val="0"/>
          <w:divBdr>
            <w:top w:val="none" w:sz="0" w:space="0" w:color="auto"/>
            <w:left w:val="none" w:sz="0" w:space="0" w:color="auto"/>
            <w:bottom w:val="none" w:sz="0" w:space="0" w:color="auto"/>
            <w:right w:val="none" w:sz="0" w:space="0" w:color="auto"/>
          </w:divBdr>
        </w:div>
        <w:div w:id="1325663280">
          <w:marLeft w:val="480"/>
          <w:marRight w:val="0"/>
          <w:marTop w:val="0"/>
          <w:marBottom w:val="0"/>
          <w:divBdr>
            <w:top w:val="none" w:sz="0" w:space="0" w:color="auto"/>
            <w:left w:val="none" w:sz="0" w:space="0" w:color="auto"/>
            <w:bottom w:val="none" w:sz="0" w:space="0" w:color="auto"/>
            <w:right w:val="none" w:sz="0" w:space="0" w:color="auto"/>
          </w:divBdr>
        </w:div>
        <w:div w:id="479152132">
          <w:marLeft w:val="480"/>
          <w:marRight w:val="0"/>
          <w:marTop w:val="0"/>
          <w:marBottom w:val="0"/>
          <w:divBdr>
            <w:top w:val="none" w:sz="0" w:space="0" w:color="auto"/>
            <w:left w:val="none" w:sz="0" w:space="0" w:color="auto"/>
            <w:bottom w:val="none" w:sz="0" w:space="0" w:color="auto"/>
            <w:right w:val="none" w:sz="0" w:space="0" w:color="auto"/>
          </w:divBdr>
        </w:div>
        <w:div w:id="1768958647">
          <w:marLeft w:val="480"/>
          <w:marRight w:val="0"/>
          <w:marTop w:val="0"/>
          <w:marBottom w:val="0"/>
          <w:divBdr>
            <w:top w:val="none" w:sz="0" w:space="0" w:color="auto"/>
            <w:left w:val="none" w:sz="0" w:space="0" w:color="auto"/>
            <w:bottom w:val="none" w:sz="0" w:space="0" w:color="auto"/>
            <w:right w:val="none" w:sz="0" w:space="0" w:color="auto"/>
          </w:divBdr>
        </w:div>
        <w:div w:id="1194223607">
          <w:marLeft w:val="480"/>
          <w:marRight w:val="0"/>
          <w:marTop w:val="0"/>
          <w:marBottom w:val="0"/>
          <w:divBdr>
            <w:top w:val="none" w:sz="0" w:space="0" w:color="auto"/>
            <w:left w:val="none" w:sz="0" w:space="0" w:color="auto"/>
            <w:bottom w:val="none" w:sz="0" w:space="0" w:color="auto"/>
            <w:right w:val="none" w:sz="0" w:space="0" w:color="auto"/>
          </w:divBdr>
        </w:div>
        <w:div w:id="629475019">
          <w:marLeft w:val="480"/>
          <w:marRight w:val="0"/>
          <w:marTop w:val="0"/>
          <w:marBottom w:val="0"/>
          <w:divBdr>
            <w:top w:val="none" w:sz="0" w:space="0" w:color="auto"/>
            <w:left w:val="none" w:sz="0" w:space="0" w:color="auto"/>
            <w:bottom w:val="none" w:sz="0" w:space="0" w:color="auto"/>
            <w:right w:val="none" w:sz="0" w:space="0" w:color="auto"/>
          </w:divBdr>
        </w:div>
        <w:div w:id="812481097">
          <w:marLeft w:val="480"/>
          <w:marRight w:val="0"/>
          <w:marTop w:val="0"/>
          <w:marBottom w:val="0"/>
          <w:divBdr>
            <w:top w:val="none" w:sz="0" w:space="0" w:color="auto"/>
            <w:left w:val="none" w:sz="0" w:space="0" w:color="auto"/>
            <w:bottom w:val="none" w:sz="0" w:space="0" w:color="auto"/>
            <w:right w:val="none" w:sz="0" w:space="0" w:color="auto"/>
          </w:divBdr>
        </w:div>
        <w:div w:id="2035187705">
          <w:marLeft w:val="480"/>
          <w:marRight w:val="0"/>
          <w:marTop w:val="0"/>
          <w:marBottom w:val="0"/>
          <w:divBdr>
            <w:top w:val="none" w:sz="0" w:space="0" w:color="auto"/>
            <w:left w:val="none" w:sz="0" w:space="0" w:color="auto"/>
            <w:bottom w:val="none" w:sz="0" w:space="0" w:color="auto"/>
            <w:right w:val="none" w:sz="0" w:space="0" w:color="auto"/>
          </w:divBdr>
        </w:div>
        <w:div w:id="764812564">
          <w:marLeft w:val="480"/>
          <w:marRight w:val="0"/>
          <w:marTop w:val="0"/>
          <w:marBottom w:val="0"/>
          <w:divBdr>
            <w:top w:val="none" w:sz="0" w:space="0" w:color="auto"/>
            <w:left w:val="none" w:sz="0" w:space="0" w:color="auto"/>
            <w:bottom w:val="none" w:sz="0" w:space="0" w:color="auto"/>
            <w:right w:val="none" w:sz="0" w:space="0" w:color="auto"/>
          </w:divBdr>
        </w:div>
        <w:div w:id="432095984">
          <w:marLeft w:val="480"/>
          <w:marRight w:val="0"/>
          <w:marTop w:val="0"/>
          <w:marBottom w:val="0"/>
          <w:divBdr>
            <w:top w:val="none" w:sz="0" w:space="0" w:color="auto"/>
            <w:left w:val="none" w:sz="0" w:space="0" w:color="auto"/>
            <w:bottom w:val="none" w:sz="0" w:space="0" w:color="auto"/>
            <w:right w:val="none" w:sz="0" w:space="0" w:color="auto"/>
          </w:divBdr>
        </w:div>
        <w:div w:id="514155384">
          <w:marLeft w:val="480"/>
          <w:marRight w:val="0"/>
          <w:marTop w:val="0"/>
          <w:marBottom w:val="0"/>
          <w:divBdr>
            <w:top w:val="none" w:sz="0" w:space="0" w:color="auto"/>
            <w:left w:val="none" w:sz="0" w:space="0" w:color="auto"/>
            <w:bottom w:val="none" w:sz="0" w:space="0" w:color="auto"/>
            <w:right w:val="none" w:sz="0" w:space="0" w:color="auto"/>
          </w:divBdr>
        </w:div>
        <w:div w:id="246161391">
          <w:marLeft w:val="480"/>
          <w:marRight w:val="0"/>
          <w:marTop w:val="0"/>
          <w:marBottom w:val="0"/>
          <w:divBdr>
            <w:top w:val="none" w:sz="0" w:space="0" w:color="auto"/>
            <w:left w:val="none" w:sz="0" w:space="0" w:color="auto"/>
            <w:bottom w:val="none" w:sz="0" w:space="0" w:color="auto"/>
            <w:right w:val="none" w:sz="0" w:space="0" w:color="auto"/>
          </w:divBdr>
        </w:div>
        <w:div w:id="614946183">
          <w:marLeft w:val="480"/>
          <w:marRight w:val="0"/>
          <w:marTop w:val="0"/>
          <w:marBottom w:val="0"/>
          <w:divBdr>
            <w:top w:val="none" w:sz="0" w:space="0" w:color="auto"/>
            <w:left w:val="none" w:sz="0" w:space="0" w:color="auto"/>
            <w:bottom w:val="none" w:sz="0" w:space="0" w:color="auto"/>
            <w:right w:val="none" w:sz="0" w:space="0" w:color="auto"/>
          </w:divBdr>
        </w:div>
        <w:div w:id="754713193">
          <w:marLeft w:val="480"/>
          <w:marRight w:val="0"/>
          <w:marTop w:val="0"/>
          <w:marBottom w:val="0"/>
          <w:divBdr>
            <w:top w:val="none" w:sz="0" w:space="0" w:color="auto"/>
            <w:left w:val="none" w:sz="0" w:space="0" w:color="auto"/>
            <w:bottom w:val="none" w:sz="0" w:space="0" w:color="auto"/>
            <w:right w:val="none" w:sz="0" w:space="0" w:color="auto"/>
          </w:divBdr>
        </w:div>
        <w:div w:id="1839076857">
          <w:marLeft w:val="480"/>
          <w:marRight w:val="0"/>
          <w:marTop w:val="0"/>
          <w:marBottom w:val="0"/>
          <w:divBdr>
            <w:top w:val="none" w:sz="0" w:space="0" w:color="auto"/>
            <w:left w:val="none" w:sz="0" w:space="0" w:color="auto"/>
            <w:bottom w:val="none" w:sz="0" w:space="0" w:color="auto"/>
            <w:right w:val="none" w:sz="0" w:space="0" w:color="auto"/>
          </w:divBdr>
        </w:div>
        <w:div w:id="42605777">
          <w:marLeft w:val="480"/>
          <w:marRight w:val="0"/>
          <w:marTop w:val="0"/>
          <w:marBottom w:val="0"/>
          <w:divBdr>
            <w:top w:val="none" w:sz="0" w:space="0" w:color="auto"/>
            <w:left w:val="none" w:sz="0" w:space="0" w:color="auto"/>
            <w:bottom w:val="none" w:sz="0" w:space="0" w:color="auto"/>
            <w:right w:val="none" w:sz="0" w:space="0" w:color="auto"/>
          </w:divBdr>
        </w:div>
        <w:div w:id="225797913">
          <w:marLeft w:val="480"/>
          <w:marRight w:val="0"/>
          <w:marTop w:val="0"/>
          <w:marBottom w:val="0"/>
          <w:divBdr>
            <w:top w:val="none" w:sz="0" w:space="0" w:color="auto"/>
            <w:left w:val="none" w:sz="0" w:space="0" w:color="auto"/>
            <w:bottom w:val="none" w:sz="0" w:space="0" w:color="auto"/>
            <w:right w:val="none" w:sz="0" w:space="0" w:color="auto"/>
          </w:divBdr>
        </w:div>
        <w:div w:id="1442066179">
          <w:marLeft w:val="480"/>
          <w:marRight w:val="0"/>
          <w:marTop w:val="0"/>
          <w:marBottom w:val="0"/>
          <w:divBdr>
            <w:top w:val="none" w:sz="0" w:space="0" w:color="auto"/>
            <w:left w:val="none" w:sz="0" w:space="0" w:color="auto"/>
            <w:bottom w:val="none" w:sz="0" w:space="0" w:color="auto"/>
            <w:right w:val="none" w:sz="0" w:space="0" w:color="auto"/>
          </w:divBdr>
        </w:div>
        <w:div w:id="593250376">
          <w:marLeft w:val="480"/>
          <w:marRight w:val="0"/>
          <w:marTop w:val="0"/>
          <w:marBottom w:val="0"/>
          <w:divBdr>
            <w:top w:val="none" w:sz="0" w:space="0" w:color="auto"/>
            <w:left w:val="none" w:sz="0" w:space="0" w:color="auto"/>
            <w:bottom w:val="none" w:sz="0" w:space="0" w:color="auto"/>
            <w:right w:val="none" w:sz="0" w:space="0" w:color="auto"/>
          </w:divBdr>
        </w:div>
        <w:div w:id="290134499">
          <w:marLeft w:val="480"/>
          <w:marRight w:val="0"/>
          <w:marTop w:val="0"/>
          <w:marBottom w:val="0"/>
          <w:divBdr>
            <w:top w:val="none" w:sz="0" w:space="0" w:color="auto"/>
            <w:left w:val="none" w:sz="0" w:space="0" w:color="auto"/>
            <w:bottom w:val="none" w:sz="0" w:space="0" w:color="auto"/>
            <w:right w:val="none" w:sz="0" w:space="0" w:color="auto"/>
          </w:divBdr>
        </w:div>
        <w:div w:id="829830348">
          <w:marLeft w:val="480"/>
          <w:marRight w:val="0"/>
          <w:marTop w:val="0"/>
          <w:marBottom w:val="0"/>
          <w:divBdr>
            <w:top w:val="none" w:sz="0" w:space="0" w:color="auto"/>
            <w:left w:val="none" w:sz="0" w:space="0" w:color="auto"/>
            <w:bottom w:val="none" w:sz="0" w:space="0" w:color="auto"/>
            <w:right w:val="none" w:sz="0" w:space="0" w:color="auto"/>
          </w:divBdr>
        </w:div>
        <w:div w:id="527253611">
          <w:marLeft w:val="480"/>
          <w:marRight w:val="0"/>
          <w:marTop w:val="0"/>
          <w:marBottom w:val="0"/>
          <w:divBdr>
            <w:top w:val="none" w:sz="0" w:space="0" w:color="auto"/>
            <w:left w:val="none" w:sz="0" w:space="0" w:color="auto"/>
            <w:bottom w:val="none" w:sz="0" w:space="0" w:color="auto"/>
            <w:right w:val="none" w:sz="0" w:space="0" w:color="auto"/>
          </w:divBdr>
        </w:div>
        <w:div w:id="1565986669">
          <w:marLeft w:val="480"/>
          <w:marRight w:val="0"/>
          <w:marTop w:val="0"/>
          <w:marBottom w:val="0"/>
          <w:divBdr>
            <w:top w:val="none" w:sz="0" w:space="0" w:color="auto"/>
            <w:left w:val="none" w:sz="0" w:space="0" w:color="auto"/>
            <w:bottom w:val="none" w:sz="0" w:space="0" w:color="auto"/>
            <w:right w:val="none" w:sz="0" w:space="0" w:color="auto"/>
          </w:divBdr>
        </w:div>
        <w:div w:id="1202472234">
          <w:marLeft w:val="480"/>
          <w:marRight w:val="0"/>
          <w:marTop w:val="0"/>
          <w:marBottom w:val="0"/>
          <w:divBdr>
            <w:top w:val="none" w:sz="0" w:space="0" w:color="auto"/>
            <w:left w:val="none" w:sz="0" w:space="0" w:color="auto"/>
            <w:bottom w:val="none" w:sz="0" w:space="0" w:color="auto"/>
            <w:right w:val="none" w:sz="0" w:space="0" w:color="auto"/>
          </w:divBdr>
        </w:div>
        <w:div w:id="1813866450">
          <w:marLeft w:val="480"/>
          <w:marRight w:val="0"/>
          <w:marTop w:val="0"/>
          <w:marBottom w:val="0"/>
          <w:divBdr>
            <w:top w:val="none" w:sz="0" w:space="0" w:color="auto"/>
            <w:left w:val="none" w:sz="0" w:space="0" w:color="auto"/>
            <w:bottom w:val="none" w:sz="0" w:space="0" w:color="auto"/>
            <w:right w:val="none" w:sz="0" w:space="0" w:color="auto"/>
          </w:divBdr>
        </w:div>
        <w:div w:id="75366520">
          <w:marLeft w:val="480"/>
          <w:marRight w:val="0"/>
          <w:marTop w:val="0"/>
          <w:marBottom w:val="0"/>
          <w:divBdr>
            <w:top w:val="none" w:sz="0" w:space="0" w:color="auto"/>
            <w:left w:val="none" w:sz="0" w:space="0" w:color="auto"/>
            <w:bottom w:val="none" w:sz="0" w:space="0" w:color="auto"/>
            <w:right w:val="none" w:sz="0" w:space="0" w:color="auto"/>
          </w:divBdr>
        </w:div>
        <w:div w:id="36513895">
          <w:marLeft w:val="480"/>
          <w:marRight w:val="0"/>
          <w:marTop w:val="0"/>
          <w:marBottom w:val="0"/>
          <w:divBdr>
            <w:top w:val="none" w:sz="0" w:space="0" w:color="auto"/>
            <w:left w:val="none" w:sz="0" w:space="0" w:color="auto"/>
            <w:bottom w:val="none" w:sz="0" w:space="0" w:color="auto"/>
            <w:right w:val="none" w:sz="0" w:space="0" w:color="auto"/>
          </w:divBdr>
        </w:div>
        <w:div w:id="73868390">
          <w:marLeft w:val="480"/>
          <w:marRight w:val="0"/>
          <w:marTop w:val="0"/>
          <w:marBottom w:val="0"/>
          <w:divBdr>
            <w:top w:val="none" w:sz="0" w:space="0" w:color="auto"/>
            <w:left w:val="none" w:sz="0" w:space="0" w:color="auto"/>
            <w:bottom w:val="none" w:sz="0" w:space="0" w:color="auto"/>
            <w:right w:val="none" w:sz="0" w:space="0" w:color="auto"/>
          </w:divBdr>
        </w:div>
        <w:div w:id="1975141188">
          <w:marLeft w:val="480"/>
          <w:marRight w:val="0"/>
          <w:marTop w:val="0"/>
          <w:marBottom w:val="0"/>
          <w:divBdr>
            <w:top w:val="none" w:sz="0" w:space="0" w:color="auto"/>
            <w:left w:val="none" w:sz="0" w:space="0" w:color="auto"/>
            <w:bottom w:val="none" w:sz="0" w:space="0" w:color="auto"/>
            <w:right w:val="none" w:sz="0" w:space="0" w:color="auto"/>
          </w:divBdr>
        </w:div>
        <w:div w:id="877861758">
          <w:marLeft w:val="480"/>
          <w:marRight w:val="0"/>
          <w:marTop w:val="0"/>
          <w:marBottom w:val="0"/>
          <w:divBdr>
            <w:top w:val="none" w:sz="0" w:space="0" w:color="auto"/>
            <w:left w:val="none" w:sz="0" w:space="0" w:color="auto"/>
            <w:bottom w:val="none" w:sz="0" w:space="0" w:color="auto"/>
            <w:right w:val="none" w:sz="0" w:space="0" w:color="auto"/>
          </w:divBdr>
        </w:div>
        <w:div w:id="1171290888">
          <w:marLeft w:val="480"/>
          <w:marRight w:val="0"/>
          <w:marTop w:val="0"/>
          <w:marBottom w:val="0"/>
          <w:divBdr>
            <w:top w:val="none" w:sz="0" w:space="0" w:color="auto"/>
            <w:left w:val="none" w:sz="0" w:space="0" w:color="auto"/>
            <w:bottom w:val="none" w:sz="0" w:space="0" w:color="auto"/>
            <w:right w:val="none" w:sz="0" w:space="0" w:color="auto"/>
          </w:divBdr>
        </w:div>
        <w:div w:id="480582741">
          <w:marLeft w:val="480"/>
          <w:marRight w:val="0"/>
          <w:marTop w:val="0"/>
          <w:marBottom w:val="0"/>
          <w:divBdr>
            <w:top w:val="none" w:sz="0" w:space="0" w:color="auto"/>
            <w:left w:val="none" w:sz="0" w:space="0" w:color="auto"/>
            <w:bottom w:val="none" w:sz="0" w:space="0" w:color="auto"/>
            <w:right w:val="none" w:sz="0" w:space="0" w:color="auto"/>
          </w:divBdr>
        </w:div>
        <w:div w:id="1800952093">
          <w:marLeft w:val="480"/>
          <w:marRight w:val="0"/>
          <w:marTop w:val="0"/>
          <w:marBottom w:val="0"/>
          <w:divBdr>
            <w:top w:val="none" w:sz="0" w:space="0" w:color="auto"/>
            <w:left w:val="none" w:sz="0" w:space="0" w:color="auto"/>
            <w:bottom w:val="none" w:sz="0" w:space="0" w:color="auto"/>
            <w:right w:val="none" w:sz="0" w:space="0" w:color="auto"/>
          </w:divBdr>
        </w:div>
        <w:div w:id="1400248374">
          <w:marLeft w:val="480"/>
          <w:marRight w:val="0"/>
          <w:marTop w:val="0"/>
          <w:marBottom w:val="0"/>
          <w:divBdr>
            <w:top w:val="none" w:sz="0" w:space="0" w:color="auto"/>
            <w:left w:val="none" w:sz="0" w:space="0" w:color="auto"/>
            <w:bottom w:val="none" w:sz="0" w:space="0" w:color="auto"/>
            <w:right w:val="none" w:sz="0" w:space="0" w:color="auto"/>
          </w:divBdr>
        </w:div>
        <w:div w:id="1579823920">
          <w:marLeft w:val="480"/>
          <w:marRight w:val="0"/>
          <w:marTop w:val="0"/>
          <w:marBottom w:val="0"/>
          <w:divBdr>
            <w:top w:val="none" w:sz="0" w:space="0" w:color="auto"/>
            <w:left w:val="none" w:sz="0" w:space="0" w:color="auto"/>
            <w:bottom w:val="none" w:sz="0" w:space="0" w:color="auto"/>
            <w:right w:val="none" w:sz="0" w:space="0" w:color="auto"/>
          </w:divBdr>
        </w:div>
        <w:div w:id="1094785827">
          <w:marLeft w:val="480"/>
          <w:marRight w:val="0"/>
          <w:marTop w:val="0"/>
          <w:marBottom w:val="0"/>
          <w:divBdr>
            <w:top w:val="none" w:sz="0" w:space="0" w:color="auto"/>
            <w:left w:val="none" w:sz="0" w:space="0" w:color="auto"/>
            <w:bottom w:val="none" w:sz="0" w:space="0" w:color="auto"/>
            <w:right w:val="none" w:sz="0" w:space="0" w:color="auto"/>
          </w:divBdr>
        </w:div>
        <w:div w:id="280496946">
          <w:marLeft w:val="480"/>
          <w:marRight w:val="0"/>
          <w:marTop w:val="0"/>
          <w:marBottom w:val="0"/>
          <w:divBdr>
            <w:top w:val="none" w:sz="0" w:space="0" w:color="auto"/>
            <w:left w:val="none" w:sz="0" w:space="0" w:color="auto"/>
            <w:bottom w:val="none" w:sz="0" w:space="0" w:color="auto"/>
            <w:right w:val="none" w:sz="0" w:space="0" w:color="auto"/>
          </w:divBdr>
        </w:div>
        <w:div w:id="79104257">
          <w:marLeft w:val="480"/>
          <w:marRight w:val="0"/>
          <w:marTop w:val="0"/>
          <w:marBottom w:val="0"/>
          <w:divBdr>
            <w:top w:val="none" w:sz="0" w:space="0" w:color="auto"/>
            <w:left w:val="none" w:sz="0" w:space="0" w:color="auto"/>
            <w:bottom w:val="none" w:sz="0" w:space="0" w:color="auto"/>
            <w:right w:val="none" w:sz="0" w:space="0" w:color="auto"/>
          </w:divBdr>
        </w:div>
      </w:divsChild>
    </w:div>
    <w:div w:id="1727683636">
      <w:bodyDiv w:val="1"/>
      <w:marLeft w:val="0"/>
      <w:marRight w:val="0"/>
      <w:marTop w:val="0"/>
      <w:marBottom w:val="0"/>
      <w:divBdr>
        <w:top w:val="none" w:sz="0" w:space="0" w:color="auto"/>
        <w:left w:val="none" w:sz="0" w:space="0" w:color="auto"/>
        <w:bottom w:val="none" w:sz="0" w:space="0" w:color="auto"/>
        <w:right w:val="none" w:sz="0" w:space="0" w:color="auto"/>
      </w:divBdr>
    </w:div>
    <w:div w:id="1732462071">
      <w:bodyDiv w:val="1"/>
      <w:marLeft w:val="0"/>
      <w:marRight w:val="0"/>
      <w:marTop w:val="0"/>
      <w:marBottom w:val="0"/>
      <w:divBdr>
        <w:top w:val="none" w:sz="0" w:space="0" w:color="auto"/>
        <w:left w:val="none" w:sz="0" w:space="0" w:color="auto"/>
        <w:bottom w:val="none" w:sz="0" w:space="0" w:color="auto"/>
        <w:right w:val="none" w:sz="0" w:space="0" w:color="auto"/>
      </w:divBdr>
    </w:div>
    <w:div w:id="1735196906">
      <w:bodyDiv w:val="1"/>
      <w:marLeft w:val="0"/>
      <w:marRight w:val="0"/>
      <w:marTop w:val="0"/>
      <w:marBottom w:val="0"/>
      <w:divBdr>
        <w:top w:val="none" w:sz="0" w:space="0" w:color="auto"/>
        <w:left w:val="none" w:sz="0" w:space="0" w:color="auto"/>
        <w:bottom w:val="none" w:sz="0" w:space="0" w:color="auto"/>
        <w:right w:val="none" w:sz="0" w:space="0" w:color="auto"/>
      </w:divBdr>
    </w:div>
    <w:div w:id="1736004821">
      <w:bodyDiv w:val="1"/>
      <w:marLeft w:val="0"/>
      <w:marRight w:val="0"/>
      <w:marTop w:val="0"/>
      <w:marBottom w:val="0"/>
      <w:divBdr>
        <w:top w:val="none" w:sz="0" w:space="0" w:color="auto"/>
        <w:left w:val="none" w:sz="0" w:space="0" w:color="auto"/>
        <w:bottom w:val="none" w:sz="0" w:space="0" w:color="auto"/>
        <w:right w:val="none" w:sz="0" w:space="0" w:color="auto"/>
      </w:divBdr>
    </w:div>
    <w:div w:id="1758281224">
      <w:bodyDiv w:val="1"/>
      <w:marLeft w:val="0"/>
      <w:marRight w:val="0"/>
      <w:marTop w:val="0"/>
      <w:marBottom w:val="0"/>
      <w:divBdr>
        <w:top w:val="none" w:sz="0" w:space="0" w:color="auto"/>
        <w:left w:val="none" w:sz="0" w:space="0" w:color="auto"/>
        <w:bottom w:val="none" w:sz="0" w:space="0" w:color="auto"/>
        <w:right w:val="none" w:sz="0" w:space="0" w:color="auto"/>
      </w:divBdr>
    </w:div>
    <w:div w:id="1760297021">
      <w:bodyDiv w:val="1"/>
      <w:marLeft w:val="0"/>
      <w:marRight w:val="0"/>
      <w:marTop w:val="0"/>
      <w:marBottom w:val="0"/>
      <w:divBdr>
        <w:top w:val="none" w:sz="0" w:space="0" w:color="auto"/>
        <w:left w:val="none" w:sz="0" w:space="0" w:color="auto"/>
        <w:bottom w:val="none" w:sz="0" w:space="0" w:color="auto"/>
        <w:right w:val="none" w:sz="0" w:space="0" w:color="auto"/>
      </w:divBdr>
    </w:div>
    <w:div w:id="1761557126">
      <w:bodyDiv w:val="1"/>
      <w:marLeft w:val="0"/>
      <w:marRight w:val="0"/>
      <w:marTop w:val="0"/>
      <w:marBottom w:val="0"/>
      <w:divBdr>
        <w:top w:val="none" w:sz="0" w:space="0" w:color="auto"/>
        <w:left w:val="none" w:sz="0" w:space="0" w:color="auto"/>
        <w:bottom w:val="none" w:sz="0" w:space="0" w:color="auto"/>
        <w:right w:val="none" w:sz="0" w:space="0" w:color="auto"/>
      </w:divBdr>
    </w:div>
    <w:div w:id="1770003057">
      <w:bodyDiv w:val="1"/>
      <w:marLeft w:val="0"/>
      <w:marRight w:val="0"/>
      <w:marTop w:val="0"/>
      <w:marBottom w:val="0"/>
      <w:divBdr>
        <w:top w:val="none" w:sz="0" w:space="0" w:color="auto"/>
        <w:left w:val="none" w:sz="0" w:space="0" w:color="auto"/>
        <w:bottom w:val="none" w:sz="0" w:space="0" w:color="auto"/>
        <w:right w:val="none" w:sz="0" w:space="0" w:color="auto"/>
      </w:divBdr>
    </w:div>
    <w:div w:id="1777824091">
      <w:bodyDiv w:val="1"/>
      <w:marLeft w:val="0"/>
      <w:marRight w:val="0"/>
      <w:marTop w:val="0"/>
      <w:marBottom w:val="0"/>
      <w:divBdr>
        <w:top w:val="none" w:sz="0" w:space="0" w:color="auto"/>
        <w:left w:val="none" w:sz="0" w:space="0" w:color="auto"/>
        <w:bottom w:val="none" w:sz="0" w:space="0" w:color="auto"/>
        <w:right w:val="none" w:sz="0" w:space="0" w:color="auto"/>
      </w:divBdr>
    </w:div>
    <w:div w:id="1780487334">
      <w:bodyDiv w:val="1"/>
      <w:marLeft w:val="0"/>
      <w:marRight w:val="0"/>
      <w:marTop w:val="0"/>
      <w:marBottom w:val="0"/>
      <w:divBdr>
        <w:top w:val="none" w:sz="0" w:space="0" w:color="auto"/>
        <w:left w:val="none" w:sz="0" w:space="0" w:color="auto"/>
        <w:bottom w:val="none" w:sz="0" w:space="0" w:color="auto"/>
        <w:right w:val="none" w:sz="0" w:space="0" w:color="auto"/>
      </w:divBdr>
    </w:div>
    <w:div w:id="1781102045">
      <w:bodyDiv w:val="1"/>
      <w:marLeft w:val="0"/>
      <w:marRight w:val="0"/>
      <w:marTop w:val="0"/>
      <w:marBottom w:val="0"/>
      <w:divBdr>
        <w:top w:val="none" w:sz="0" w:space="0" w:color="auto"/>
        <w:left w:val="none" w:sz="0" w:space="0" w:color="auto"/>
        <w:bottom w:val="none" w:sz="0" w:space="0" w:color="auto"/>
        <w:right w:val="none" w:sz="0" w:space="0" w:color="auto"/>
      </w:divBdr>
    </w:div>
    <w:div w:id="1783183401">
      <w:bodyDiv w:val="1"/>
      <w:marLeft w:val="0"/>
      <w:marRight w:val="0"/>
      <w:marTop w:val="0"/>
      <w:marBottom w:val="0"/>
      <w:divBdr>
        <w:top w:val="none" w:sz="0" w:space="0" w:color="auto"/>
        <w:left w:val="none" w:sz="0" w:space="0" w:color="auto"/>
        <w:bottom w:val="none" w:sz="0" w:space="0" w:color="auto"/>
        <w:right w:val="none" w:sz="0" w:space="0" w:color="auto"/>
      </w:divBdr>
    </w:div>
    <w:div w:id="1789818114">
      <w:bodyDiv w:val="1"/>
      <w:marLeft w:val="0"/>
      <w:marRight w:val="0"/>
      <w:marTop w:val="0"/>
      <w:marBottom w:val="0"/>
      <w:divBdr>
        <w:top w:val="none" w:sz="0" w:space="0" w:color="auto"/>
        <w:left w:val="none" w:sz="0" w:space="0" w:color="auto"/>
        <w:bottom w:val="none" w:sz="0" w:space="0" w:color="auto"/>
        <w:right w:val="none" w:sz="0" w:space="0" w:color="auto"/>
      </w:divBdr>
    </w:div>
    <w:div w:id="1799446296">
      <w:bodyDiv w:val="1"/>
      <w:marLeft w:val="0"/>
      <w:marRight w:val="0"/>
      <w:marTop w:val="0"/>
      <w:marBottom w:val="0"/>
      <w:divBdr>
        <w:top w:val="none" w:sz="0" w:space="0" w:color="auto"/>
        <w:left w:val="none" w:sz="0" w:space="0" w:color="auto"/>
        <w:bottom w:val="none" w:sz="0" w:space="0" w:color="auto"/>
        <w:right w:val="none" w:sz="0" w:space="0" w:color="auto"/>
      </w:divBdr>
    </w:div>
    <w:div w:id="1801608744">
      <w:bodyDiv w:val="1"/>
      <w:marLeft w:val="0"/>
      <w:marRight w:val="0"/>
      <w:marTop w:val="0"/>
      <w:marBottom w:val="0"/>
      <w:divBdr>
        <w:top w:val="none" w:sz="0" w:space="0" w:color="auto"/>
        <w:left w:val="none" w:sz="0" w:space="0" w:color="auto"/>
        <w:bottom w:val="none" w:sz="0" w:space="0" w:color="auto"/>
        <w:right w:val="none" w:sz="0" w:space="0" w:color="auto"/>
      </w:divBdr>
    </w:div>
    <w:div w:id="1807773244">
      <w:bodyDiv w:val="1"/>
      <w:marLeft w:val="0"/>
      <w:marRight w:val="0"/>
      <w:marTop w:val="0"/>
      <w:marBottom w:val="0"/>
      <w:divBdr>
        <w:top w:val="none" w:sz="0" w:space="0" w:color="auto"/>
        <w:left w:val="none" w:sz="0" w:space="0" w:color="auto"/>
        <w:bottom w:val="none" w:sz="0" w:space="0" w:color="auto"/>
        <w:right w:val="none" w:sz="0" w:space="0" w:color="auto"/>
      </w:divBdr>
    </w:div>
    <w:div w:id="1809200247">
      <w:bodyDiv w:val="1"/>
      <w:marLeft w:val="0"/>
      <w:marRight w:val="0"/>
      <w:marTop w:val="0"/>
      <w:marBottom w:val="0"/>
      <w:divBdr>
        <w:top w:val="none" w:sz="0" w:space="0" w:color="auto"/>
        <w:left w:val="none" w:sz="0" w:space="0" w:color="auto"/>
        <w:bottom w:val="none" w:sz="0" w:space="0" w:color="auto"/>
        <w:right w:val="none" w:sz="0" w:space="0" w:color="auto"/>
      </w:divBdr>
    </w:div>
    <w:div w:id="1813135449">
      <w:bodyDiv w:val="1"/>
      <w:marLeft w:val="0"/>
      <w:marRight w:val="0"/>
      <w:marTop w:val="0"/>
      <w:marBottom w:val="0"/>
      <w:divBdr>
        <w:top w:val="none" w:sz="0" w:space="0" w:color="auto"/>
        <w:left w:val="none" w:sz="0" w:space="0" w:color="auto"/>
        <w:bottom w:val="none" w:sz="0" w:space="0" w:color="auto"/>
        <w:right w:val="none" w:sz="0" w:space="0" w:color="auto"/>
      </w:divBdr>
    </w:div>
    <w:div w:id="1815947923">
      <w:bodyDiv w:val="1"/>
      <w:marLeft w:val="0"/>
      <w:marRight w:val="0"/>
      <w:marTop w:val="0"/>
      <w:marBottom w:val="0"/>
      <w:divBdr>
        <w:top w:val="none" w:sz="0" w:space="0" w:color="auto"/>
        <w:left w:val="none" w:sz="0" w:space="0" w:color="auto"/>
        <w:bottom w:val="none" w:sz="0" w:space="0" w:color="auto"/>
        <w:right w:val="none" w:sz="0" w:space="0" w:color="auto"/>
      </w:divBdr>
    </w:div>
    <w:div w:id="1822573407">
      <w:bodyDiv w:val="1"/>
      <w:marLeft w:val="0"/>
      <w:marRight w:val="0"/>
      <w:marTop w:val="0"/>
      <w:marBottom w:val="0"/>
      <w:divBdr>
        <w:top w:val="none" w:sz="0" w:space="0" w:color="auto"/>
        <w:left w:val="none" w:sz="0" w:space="0" w:color="auto"/>
        <w:bottom w:val="none" w:sz="0" w:space="0" w:color="auto"/>
        <w:right w:val="none" w:sz="0" w:space="0" w:color="auto"/>
      </w:divBdr>
    </w:div>
    <w:div w:id="1822845624">
      <w:bodyDiv w:val="1"/>
      <w:marLeft w:val="0"/>
      <w:marRight w:val="0"/>
      <w:marTop w:val="0"/>
      <w:marBottom w:val="0"/>
      <w:divBdr>
        <w:top w:val="none" w:sz="0" w:space="0" w:color="auto"/>
        <w:left w:val="none" w:sz="0" w:space="0" w:color="auto"/>
        <w:bottom w:val="none" w:sz="0" w:space="0" w:color="auto"/>
        <w:right w:val="none" w:sz="0" w:space="0" w:color="auto"/>
      </w:divBdr>
    </w:div>
    <w:div w:id="1828668078">
      <w:bodyDiv w:val="1"/>
      <w:marLeft w:val="0"/>
      <w:marRight w:val="0"/>
      <w:marTop w:val="0"/>
      <w:marBottom w:val="0"/>
      <w:divBdr>
        <w:top w:val="none" w:sz="0" w:space="0" w:color="auto"/>
        <w:left w:val="none" w:sz="0" w:space="0" w:color="auto"/>
        <w:bottom w:val="none" w:sz="0" w:space="0" w:color="auto"/>
        <w:right w:val="none" w:sz="0" w:space="0" w:color="auto"/>
      </w:divBdr>
    </w:div>
    <w:div w:id="1829399854">
      <w:bodyDiv w:val="1"/>
      <w:marLeft w:val="0"/>
      <w:marRight w:val="0"/>
      <w:marTop w:val="0"/>
      <w:marBottom w:val="0"/>
      <w:divBdr>
        <w:top w:val="none" w:sz="0" w:space="0" w:color="auto"/>
        <w:left w:val="none" w:sz="0" w:space="0" w:color="auto"/>
        <w:bottom w:val="none" w:sz="0" w:space="0" w:color="auto"/>
        <w:right w:val="none" w:sz="0" w:space="0" w:color="auto"/>
      </w:divBdr>
    </w:div>
    <w:div w:id="1831676543">
      <w:bodyDiv w:val="1"/>
      <w:marLeft w:val="0"/>
      <w:marRight w:val="0"/>
      <w:marTop w:val="0"/>
      <w:marBottom w:val="0"/>
      <w:divBdr>
        <w:top w:val="none" w:sz="0" w:space="0" w:color="auto"/>
        <w:left w:val="none" w:sz="0" w:space="0" w:color="auto"/>
        <w:bottom w:val="none" w:sz="0" w:space="0" w:color="auto"/>
        <w:right w:val="none" w:sz="0" w:space="0" w:color="auto"/>
      </w:divBdr>
    </w:div>
    <w:div w:id="1838690769">
      <w:bodyDiv w:val="1"/>
      <w:marLeft w:val="0"/>
      <w:marRight w:val="0"/>
      <w:marTop w:val="0"/>
      <w:marBottom w:val="0"/>
      <w:divBdr>
        <w:top w:val="none" w:sz="0" w:space="0" w:color="auto"/>
        <w:left w:val="none" w:sz="0" w:space="0" w:color="auto"/>
        <w:bottom w:val="none" w:sz="0" w:space="0" w:color="auto"/>
        <w:right w:val="none" w:sz="0" w:space="0" w:color="auto"/>
      </w:divBdr>
    </w:div>
    <w:div w:id="1844515032">
      <w:bodyDiv w:val="1"/>
      <w:marLeft w:val="0"/>
      <w:marRight w:val="0"/>
      <w:marTop w:val="0"/>
      <w:marBottom w:val="0"/>
      <w:divBdr>
        <w:top w:val="none" w:sz="0" w:space="0" w:color="auto"/>
        <w:left w:val="none" w:sz="0" w:space="0" w:color="auto"/>
        <w:bottom w:val="none" w:sz="0" w:space="0" w:color="auto"/>
        <w:right w:val="none" w:sz="0" w:space="0" w:color="auto"/>
      </w:divBdr>
    </w:div>
    <w:div w:id="1853253749">
      <w:bodyDiv w:val="1"/>
      <w:marLeft w:val="0"/>
      <w:marRight w:val="0"/>
      <w:marTop w:val="0"/>
      <w:marBottom w:val="0"/>
      <w:divBdr>
        <w:top w:val="none" w:sz="0" w:space="0" w:color="auto"/>
        <w:left w:val="none" w:sz="0" w:space="0" w:color="auto"/>
        <w:bottom w:val="none" w:sz="0" w:space="0" w:color="auto"/>
        <w:right w:val="none" w:sz="0" w:space="0" w:color="auto"/>
      </w:divBdr>
    </w:div>
    <w:div w:id="1855143286">
      <w:bodyDiv w:val="1"/>
      <w:marLeft w:val="0"/>
      <w:marRight w:val="0"/>
      <w:marTop w:val="0"/>
      <w:marBottom w:val="0"/>
      <w:divBdr>
        <w:top w:val="none" w:sz="0" w:space="0" w:color="auto"/>
        <w:left w:val="none" w:sz="0" w:space="0" w:color="auto"/>
        <w:bottom w:val="none" w:sz="0" w:space="0" w:color="auto"/>
        <w:right w:val="none" w:sz="0" w:space="0" w:color="auto"/>
      </w:divBdr>
    </w:div>
    <w:div w:id="1857303986">
      <w:bodyDiv w:val="1"/>
      <w:marLeft w:val="0"/>
      <w:marRight w:val="0"/>
      <w:marTop w:val="0"/>
      <w:marBottom w:val="0"/>
      <w:divBdr>
        <w:top w:val="none" w:sz="0" w:space="0" w:color="auto"/>
        <w:left w:val="none" w:sz="0" w:space="0" w:color="auto"/>
        <w:bottom w:val="none" w:sz="0" w:space="0" w:color="auto"/>
        <w:right w:val="none" w:sz="0" w:space="0" w:color="auto"/>
      </w:divBdr>
    </w:div>
    <w:div w:id="1857425800">
      <w:bodyDiv w:val="1"/>
      <w:marLeft w:val="0"/>
      <w:marRight w:val="0"/>
      <w:marTop w:val="0"/>
      <w:marBottom w:val="0"/>
      <w:divBdr>
        <w:top w:val="none" w:sz="0" w:space="0" w:color="auto"/>
        <w:left w:val="none" w:sz="0" w:space="0" w:color="auto"/>
        <w:bottom w:val="none" w:sz="0" w:space="0" w:color="auto"/>
        <w:right w:val="none" w:sz="0" w:space="0" w:color="auto"/>
      </w:divBdr>
      <w:divsChild>
        <w:div w:id="1526793308">
          <w:marLeft w:val="480"/>
          <w:marRight w:val="0"/>
          <w:marTop w:val="0"/>
          <w:marBottom w:val="0"/>
          <w:divBdr>
            <w:top w:val="none" w:sz="0" w:space="0" w:color="auto"/>
            <w:left w:val="none" w:sz="0" w:space="0" w:color="auto"/>
            <w:bottom w:val="none" w:sz="0" w:space="0" w:color="auto"/>
            <w:right w:val="none" w:sz="0" w:space="0" w:color="auto"/>
          </w:divBdr>
        </w:div>
        <w:div w:id="1431900026">
          <w:marLeft w:val="480"/>
          <w:marRight w:val="0"/>
          <w:marTop w:val="0"/>
          <w:marBottom w:val="0"/>
          <w:divBdr>
            <w:top w:val="none" w:sz="0" w:space="0" w:color="auto"/>
            <w:left w:val="none" w:sz="0" w:space="0" w:color="auto"/>
            <w:bottom w:val="none" w:sz="0" w:space="0" w:color="auto"/>
            <w:right w:val="none" w:sz="0" w:space="0" w:color="auto"/>
          </w:divBdr>
        </w:div>
        <w:div w:id="1391419171">
          <w:marLeft w:val="480"/>
          <w:marRight w:val="0"/>
          <w:marTop w:val="0"/>
          <w:marBottom w:val="0"/>
          <w:divBdr>
            <w:top w:val="none" w:sz="0" w:space="0" w:color="auto"/>
            <w:left w:val="none" w:sz="0" w:space="0" w:color="auto"/>
            <w:bottom w:val="none" w:sz="0" w:space="0" w:color="auto"/>
            <w:right w:val="none" w:sz="0" w:space="0" w:color="auto"/>
          </w:divBdr>
        </w:div>
        <w:div w:id="1963224433">
          <w:marLeft w:val="480"/>
          <w:marRight w:val="0"/>
          <w:marTop w:val="0"/>
          <w:marBottom w:val="0"/>
          <w:divBdr>
            <w:top w:val="none" w:sz="0" w:space="0" w:color="auto"/>
            <w:left w:val="none" w:sz="0" w:space="0" w:color="auto"/>
            <w:bottom w:val="none" w:sz="0" w:space="0" w:color="auto"/>
            <w:right w:val="none" w:sz="0" w:space="0" w:color="auto"/>
          </w:divBdr>
        </w:div>
        <w:div w:id="503476930">
          <w:marLeft w:val="480"/>
          <w:marRight w:val="0"/>
          <w:marTop w:val="0"/>
          <w:marBottom w:val="0"/>
          <w:divBdr>
            <w:top w:val="none" w:sz="0" w:space="0" w:color="auto"/>
            <w:left w:val="none" w:sz="0" w:space="0" w:color="auto"/>
            <w:bottom w:val="none" w:sz="0" w:space="0" w:color="auto"/>
            <w:right w:val="none" w:sz="0" w:space="0" w:color="auto"/>
          </w:divBdr>
        </w:div>
        <w:div w:id="489517119">
          <w:marLeft w:val="480"/>
          <w:marRight w:val="0"/>
          <w:marTop w:val="0"/>
          <w:marBottom w:val="0"/>
          <w:divBdr>
            <w:top w:val="none" w:sz="0" w:space="0" w:color="auto"/>
            <w:left w:val="none" w:sz="0" w:space="0" w:color="auto"/>
            <w:bottom w:val="none" w:sz="0" w:space="0" w:color="auto"/>
            <w:right w:val="none" w:sz="0" w:space="0" w:color="auto"/>
          </w:divBdr>
        </w:div>
        <w:div w:id="1536847687">
          <w:marLeft w:val="480"/>
          <w:marRight w:val="0"/>
          <w:marTop w:val="0"/>
          <w:marBottom w:val="0"/>
          <w:divBdr>
            <w:top w:val="none" w:sz="0" w:space="0" w:color="auto"/>
            <w:left w:val="none" w:sz="0" w:space="0" w:color="auto"/>
            <w:bottom w:val="none" w:sz="0" w:space="0" w:color="auto"/>
            <w:right w:val="none" w:sz="0" w:space="0" w:color="auto"/>
          </w:divBdr>
        </w:div>
        <w:div w:id="848056960">
          <w:marLeft w:val="480"/>
          <w:marRight w:val="0"/>
          <w:marTop w:val="0"/>
          <w:marBottom w:val="0"/>
          <w:divBdr>
            <w:top w:val="none" w:sz="0" w:space="0" w:color="auto"/>
            <w:left w:val="none" w:sz="0" w:space="0" w:color="auto"/>
            <w:bottom w:val="none" w:sz="0" w:space="0" w:color="auto"/>
            <w:right w:val="none" w:sz="0" w:space="0" w:color="auto"/>
          </w:divBdr>
        </w:div>
        <w:div w:id="243497980">
          <w:marLeft w:val="480"/>
          <w:marRight w:val="0"/>
          <w:marTop w:val="0"/>
          <w:marBottom w:val="0"/>
          <w:divBdr>
            <w:top w:val="none" w:sz="0" w:space="0" w:color="auto"/>
            <w:left w:val="none" w:sz="0" w:space="0" w:color="auto"/>
            <w:bottom w:val="none" w:sz="0" w:space="0" w:color="auto"/>
            <w:right w:val="none" w:sz="0" w:space="0" w:color="auto"/>
          </w:divBdr>
        </w:div>
        <w:div w:id="332220888">
          <w:marLeft w:val="480"/>
          <w:marRight w:val="0"/>
          <w:marTop w:val="0"/>
          <w:marBottom w:val="0"/>
          <w:divBdr>
            <w:top w:val="none" w:sz="0" w:space="0" w:color="auto"/>
            <w:left w:val="none" w:sz="0" w:space="0" w:color="auto"/>
            <w:bottom w:val="none" w:sz="0" w:space="0" w:color="auto"/>
            <w:right w:val="none" w:sz="0" w:space="0" w:color="auto"/>
          </w:divBdr>
        </w:div>
        <w:div w:id="1908956518">
          <w:marLeft w:val="480"/>
          <w:marRight w:val="0"/>
          <w:marTop w:val="0"/>
          <w:marBottom w:val="0"/>
          <w:divBdr>
            <w:top w:val="none" w:sz="0" w:space="0" w:color="auto"/>
            <w:left w:val="none" w:sz="0" w:space="0" w:color="auto"/>
            <w:bottom w:val="none" w:sz="0" w:space="0" w:color="auto"/>
            <w:right w:val="none" w:sz="0" w:space="0" w:color="auto"/>
          </w:divBdr>
        </w:div>
        <w:div w:id="1225217420">
          <w:marLeft w:val="480"/>
          <w:marRight w:val="0"/>
          <w:marTop w:val="0"/>
          <w:marBottom w:val="0"/>
          <w:divBdr>
            <w:top w:val="none" w:sz="0" w:space="0" w:color="auto"/>
            <w:left w:val="none" w:sz="0" w:space="0" w:color="auto"/>
            <w:bottom w:val="none" w:sz="0" w:space="0" w:color="auto"/>
            <w:right w:val="none" w:sz="0" w:space="0" w:color="auto"/>
          </w:divBdr>
        </w:div>
        <w:div w:id="76482582">
          <w:marLeft w:val="480"/>
          <w:marRight w:val="0"/>
          <w:marTop w:val="0"/>
          <w:marBottom w:val="0"/>
          <w:divBdr>
            <w:top w:val="none" w:sz="0" w:space="0" w:color="auto"/>
            <w:left w:val="none" w:sz="0" w:space="0" w:color="auto"/>
            <w:bottom w:val="none" w:sz="0" w:space="0" w:color="auto"/>
            <w:right w:val="none" w:sz="0" w:space="0" w:color="auto"/>
          </w:divBdr>
        </w:div>
        <w:div w:id="834762719">
          <w:marLeft w:val="480"/>
          <w:marRight w:val="0"/>
          <w:marTop w:val="0"/>
          <w:marBottom w:val="0"/>
          <w:divBdr>
            <w:top w:val="none" w:sz="0" w:space="0" w:color="auto"/>
            <w:left w:val="none" w:sz="0" w:space="0" w:color="auto"/>
            <w:bottom w:val="none" w:sz="0" w:space="0" w:color="auto"/>
            <w:right w:val="none" w:sz="0" w:space="0" w:color="auto"/>
          </w:divBdr>
        </w:div>
        <w:div w:id="1103920935">
          <w:marLeft w:val="480"/>
          <w:marRight w:val="0"/>
          <w:marTop w:val="0"/>
          <w:marBottom w:val="0"/>
          <w:divBdr>
            <w:top w:val="none" w:sz="0" w:space="0" w:color="auto"/>
            <w:left w:val="none" w:sz="0" w:space="0" w:color="auto"/>
            <w:bottom w:val="none" w:sz="0" w:space="0" w:color="auto"/>
            <w:right w:val="none" w:sz="0" w:space="0" w:color="auto"/>
          </w:divBdr>
        </w:div>
        <w:div w:id="1011027977">
          <w:marLeft w:val="480"/>
          <w:marRight w:val="0"/>
          <w:marTop w:val="0"/>
          <w:marBottom w:val="0"/>
          <w:divBdr>
            <w:top w:val="none" w:sz="0" w:space="0" w:color="auto"/>
            <w:left w:val="none" w:sz="0" w:space="0" w:color="auto"/>
            <w:bottom w:val="none" w:sz="0" w:space="0" w:color="auto"/>
            <w:right w:val="none" w:sz="0" w:space="0" w:color="auto"/>
          </w:divBdr>
        </w:div>
        <w:div w:id="593250321">
          <w:marLeft w:val="480"/>
          <w:marRight w:val="0"/>
          <w:marTop w:val="0"/>
          <w:marBottom w:val="0"/>
          <w:divBdr>
            <w:top w:val="none" w:sz="0" w:space="0" w:color="auto"/>
            <w:left w:val="none" w:sz="0" w:space="0" w:color="auto"/>
            <w:bottom w:val="none" w:sz="0" w:space="0" w:color="auto"/>
            <w:right w:val="none" w:sz="0" w:space="0" w:color="auto"/>
          </w:divBdr>
        </w:div>
        <w:div w:id="1123235597">
          <w:marLeft w:val="480"/>
          <w:marRight w:val="0"/>
          <w:marTop w:val="0"/>
          <w:marBottom w:val="0"/>
          <w:divBdr>
            <w:top w:val="none" w:sz="0" w:space="0" w:color="auto"/>
            <w:left w:val="none" w:sz="0" w:space="0" w:color="auto"/>
            <w:bottom w:val="none" w:sz="0" w:space="0" w:color="auto"/>
            <w:right w:val="none" w:sz="0" w:space="0" w:color="auto"/>
          </w:divBdr>
        </w:div>
        <w:div w:id="8263227">
          <w:marLeft w:val="480"/>
          <w:marRight w:val="0"/>
          <w:marTop w:val="0"/>
          <w:marBottom w:val="0"/>
          <w:divBdr>
            <w:top w:val="none" w:sz="0" w:space="0" w:color="auto"/>
            <w:left w:val="none" w:sz="0" w:space="0" w:color="auto"/>
            <w:bottom w:val="none" w:sz="0" w:space="0" w:color="auto"/>
            <w:right w:val="none" w:sz="0" w:space="0" w:color="auto"/>
          </w:divBdr>
        </w:div>
        <w:div w:id="1375497381">
          <w:marLeft w:val="480"/>
          <w:marRight w:val="0"/>
          <w:marTop w:val="0"/>
          <w:marBottom w:val="0"/>
          <w:divBdr>
            <w:top w:val="none" w:sz="0" w:space="0" w:color="auto"/>
            <w:left w:val="none" w:sz="0" w:space="0" w:color="auto"/>
            <w:bottom w:val="none" w:sz="0" w:space="0" w:color="auto"/>
            <w:right w:val="none" w:sz="0" w:space="0" w:color="auto"/>
          </w:divBdr>
        </w:div>
        <w:div w:id="360665035">
          <w:marLeft w:val="480"/>
          <w:marRight w:val="0"/>
          <w:marTop w:val="0"/>
          <w:marBottom w:val="0"/>
          <w:divBdr>
            <w:top w:val="none" w:sz="0" w:space="0" w:color="auto"/>
            <w:left w:val="none" w:sz="0" w:space="0" w:color="auto"/>
            <w:bottom w:val="none" w:sz="0" w:space="0" w:color="auto"/>
            <w:right w:val="none" w:sz="0" w:space="0" w:color="auto"/>
          </w:divBdr>
        </w:div>
        <w:div w:id="739986179">
          <w:marLeft w:val="480"/>
          <w:marRight w:val="0"/>
          <w:marTop w:val="0"/>
          <w:marBottom w:val="0"/>
          <w:divBdr>
            <w:top w:val="none" w:sz="0" w:space="0" w:color="auto"/>
            <w:left w:val="none" w:sz="0" w:space="0" w:color="auto"/>
            <w:bottom w:val="none" w:sz="0" w:space="0" w:color="auto"/>
            <w:right w:val="none" w:sz="0" w:space="0" w:color="auto"/>
          </w:divBdr>
        </w:div>
        <w:div w:id="1162235479">
          <w:marLeft w:val="480"/>
          <w:marRight w:val="0"/>
          <w:marTop w:val="0"/>
          <w:marBottom w:val="0"/>
          <w:divBdr>
            <w:top w:val="none" w:sz="0" w:space="0" w:color="auto"/>
            <w:left w:val="none" w:sz="0" w:space="0" w:color="auto"/>
            <w:bottom w:val="none" w:sz="0" w:space="0" w:color="auto"/>
            <w:right w:val="none" w:sz="0" w:space="0" w:color="auto"/>
          </w:divBdr>
        </w:div>
        <w:div w:id="60956161">
          <w:marLeft w:val="480"/>
          <w:marRight w:val="0"/>
          <w:marTop w:val="0"/>
          <w:marBottom w:val="0"/>
          <w:divBdr>
            <w:top w:val="none" w:sz="0" w:space="0" w:color="auto"/>
            <w:left w:val="none" w:sz="0" w:space="0" w:color="auto"/>
            <w:bottom w:val="none" w:sz="0" w:space="0" w:color="auto"/>
            <w:right w:val="none" w:sz="0" w:space="0" w:color="auto"/>
          </w:divBdr>
        </w:div>
        <w:div w:id="327489253">
          <w:marLeft w:val="480"/>
          <w:marRight w:val="0"/>
          <w:marTop w:val="0"/>
          <w:marBottom w:val="0"/>
          <w:divBdr>
            <w:top w:val="none" w:sz="0" w:space="0" w:color="auto"/>
            <w:left w:val="none" w:sz="0" w:space="0" w:color="auto"/>
            <w:bottom w:val="none" w:sz="0" w:space="0" w:color="auto"/>
            <w:right w:val="none" w:sz="0" w:space="0" w:color="auto"/>
          </w:divBdr>
        </w:div>
        <w:div w:id="1781559294">
          <w:marLeft w:val="480"/>
          <w:marRight w:val="0"/>
          <w:marTop w:val="0"/>
          <w:marBottom w:val="0"/>
          <w:divBdr>
            <w:top w:val="none" w:sz="0" w:space="0" w:color="auto"/>
            <w:left w:val="none" w:sz="0" w:space="0" w:color="auto"/>
            <w:bottom w:val="none" w:sz="0" w:space="0" w:color="auto"/>
            <w:right w:val="none" w:sz="0" w:space="0" w:color="auto"/>
          </w:divBdr>
        </w:div>
        <w:div w:id="386539873">
          <w:marLeft w:val="480"/>
          <w:marRight w:val="0"/>
          <w:marTop w:val="0"/>
          <w:marBottom w:val="0"/>
          <w:divBdr>
            <w:top w:val="none" w:sz="0" w:space="0" w:color="auto"/>
            <w:left w:val="none" w:sz="0" w:space="0" w:color="auto"/>
            <w:bottom w:val="none" w:sz="0" w:space="0" w:color="auto"/>
            <w:right w:val="none" w:sz="0" w:space="0" w:color="auto"/>
          </w:divBdr>
        </w:div>
        <w:div w:id="172114980">
          <w:marLeft w:val="480"/>
          <w:marRight w:val="0"/>
          <w:marTop w:val="0"/>
          <w:marBottom w:val="0"/>
          <w:divBdr>
            <w:top w:val="none" w:sz="0" w:space="0" w:color="auto"/>
            <w:left w:val="none" w:sz="0" w:space="0" w:color="auto"/>
            <w:bottom w:val="none" w:sz="0" w:space="0" w:color="auto"/>
            <w:right w:val="none" w:sz="0" w:space="0" w:color="auto"/>
          </w:divBdr>
        </w:div>
        <w:div w:id="1116829121">
          <w:marLeft w:val="480"/>
          <w:marRight w:val="0"/>
          <w:marTop w:val="0"/>
          <w:marBottom w:val="0"/>
          <w:divBdr>
            <w:top w:val="none" w:sz="0" w:space="0" w:color="auto"/>
            <w:left w:val="none" w:sz="0" w:space="0" w:color="auto"/>
            <w:bottom w:val="none" w:sz="0" w:space="0" w:color="auto"/>
            <w:right w:val="none" w:sz="0" w:space="0" w:color="auto"/>
          </w:divBdr>
        </w:div>
        <w:div w:id="296760878">
          <w:marLeft w:val="480"/>
          <w:marRight w:val="0"/>
          <w:marTop w:val="0"/>
          <w:marBottom w:val="0"/>
          <w:divBdr>
            <w:top w:val="none" w:sz="0" w:space="0" w:color="auto"/>
            <w:left w:val="none" w:sz="0" w:space="0" w:color="auto"/>
            <w:bottom w:val="none" w:sz="0" w:space="0" w:color="auto"/>
            <w:right w:val="none" w:sz="0" w:space="0" w:color="auto"/>
          </w:divBdr>
        </w:div>
        <w:div w:id="739211807">
          <w:marLeft w:val="480"/>
          <w:marRight w:val="0"/>
          <w:marTop w:val="0"/>
          <w:marBottom w:val="0"/>
          <w:divBdr>
            <w:top w:val="none" w:sz="0" w:space="0" w:color="auto"/>
            <w:left w:val="none" w:sz="0" w:space="0" w:color="auto"/>
            <w:bottom w:val="none" w:sz="0" w:space="0" w:color="auto"/>
            <w:right w:val="none" w:sz="0" w:space="0" w:color="auto"/>
          </w:divBdr>
        </w:div>
        <w:div w:id="302348543">
          <w:marLeft w:val="480"/>
          <w:marRight w:val="0"/>
          <w:marTop w:val="0"/>
          <w:marBottom w:val="0"/>
          <w:divBdr>
            <w:top w:val="none" w:sz="0" w:space="0" w:color="auto"/>
            <w:left w:val="none" w:sz="0" w:space="0" w:color="auto"/>
            <w:bottom w:val="none" w:sz="0" w:space="0" w:color="auto"/>
            <w:right w:val="none" w:sz="0" w:space="0" w:color="auto"/>
          </w:divBdr>
        </w:div>
        <w:div w:id="1793596167">
          <w:marLeft w:val="480"/>
          <w:marRight w:val="0"/>
          <w:marTop w:val="0"/>
          <w:marBottom w:val="0"/>
          <w:divBdr>
            <w:top w:val="none" w:sz="0" w:space="0" w:color="auto"/>
            <w:left w:val="none" w:sz="0" w:space="0" w:color="auto"/>
            <w:bottom w:val="none" w:sz="0" w:space="0" w:color="auto"/>
            <w:right w:val="none" w:sz="0" w:space="0" w:color="auto"/>
          </w:divBdr>
        </w:div>
        <w:div w:id="2074305724">
          <w:marLeft w:val="480"/>
          <w:marRight w:val="0"/>
          <w:marTop w:val="0"/>
          <w:marBottom w:val="0"/>
          <w:divBdr>
            <w:top w:val="none" w:sz="0" w:space="0" w:color="auto"/>
            <w:left w:val="none" w:sz="0" w:space="0" w:color="auto"/>
            <w:bottom w:val="none" w:sz="0" w:space="0" w:color="auto"/>
            <w:right w:val="none" w:sz="0" w:space="0" w:color="auto"/>
          </w:divBdr>
        </w:div>
        <w:div w:id="817381884">
          <w:marLeft w:val="480"/>
          <w:marRight w:val="0"/>
          <w:marTop w:val="0"/>
          <w:marBottom w:val="0"/>
          <w:divBdr>
            <w:top w:val="none" w:sz="0" w:space="0" w:color="auto"/>
            <w:left w:val="none" w:sz="0" w:space="0" w:color="auto"/>
            <w:bottom w:val="none" w:sz="0" w:space="0" w:color="auto"/>
            <w:right w:val="none" w:sz="0" w:space="0" w:color="auto"/>
          </w:divBdr>
        </w:div>
        <w:div w:id="2117826489">
          <w:marLeft w:val="480"/>
          <w:marRight w:val="0"/>
          <w:marTop w:val="0"/>
          <w:marBottom w:val="0"/>
          <w:divBdr>
            <w:top w:val="none" w:sz="0" w:space="0" w:color="auto"/>
            <w:left w:val="none" w:sz="0" w:space="0" w:color="auto"/>
            <w:bottom w:val="none" w:sz="0" w:space="0" w:color="auto"/>
            <w:right w:val="none" w:sz="0" w:space="0" w:color="auto"/>
          </w:divBdr>
        </w:div>
        <w:div w:id="382677456">
          <w:marLeft w:val="480"/>
          <w:marRight w:val="0"/>
          <w:marTop w:val="0"/>
          <w:marBottom w:val="0"/>
          <w:divBdr>
            <w:top w:val="none" w:sz="0" w:space="0" w:color="auto"/>
            <w:left w:val="none" w:sz="0" w:space="0" w:color="auto"/>
            <w:bottom w:val="none" w:sz="0" w:space="0" w:color="auto"/>
            <w:right w:val="none" w:sz="0" w:space="0" w:color="auto"/>
          </w:divBdr>
        </w:div>
        <w:div w:id="254410947">
          <w:marLeft w:val="480"/>
          <w:marRight w:val="0"/>
          <w:marTop w:val="0"/>
          <w:marBottom w:val="0"/>
          <w:divBdr>
            <w:top w:val="none" w:sz="0" w:space="0" w:color="auto"/>
            <w:left w:val="none" w:sz="0" w:space="0" w:color="auto"/>
            <w:bottom w:val="none" w:sz="0" w:space="0" w:color="auto"/>
            <w:right w:val="none" w:sz="0" w:space="0" w:color="auto"/>
          </w:divBdr>
        </w:div>
        <w:div w:id="1002972424">
          <w:marLeft w:val="480"/>
          <w:marRight w:val="0"/>
          <w:marTop w:val="0"/>
          <w:marBottom w:val="0"/>
          <w:divBdr>
            <w:top w:val="none" w:sz="0" w:space="0" w:color="auto"/>
            <w:left w:val="none" w:sz="0" w:space="0" w:color="auto"/>
            <w:bottom w:val="none" w:sz="0" w:space="0" w:color="auto"/>
            <w:right w:val="none" w:sz="0" w:space="0" w:color="auto"/>
          </w:divBdr>
        </w:div>
        <w:div w:id="1240677840">
          <w:marLeft w:val="480"/>
          <w:marRight w:val="0"/>
          <w:marTop w:val="0"/>
          <w:marBottom w:val="0"/>
          <w:divBdr>
            <w:top w:val="none" w:sz="0" w:space="0" w:color="auto"/>
            <w:left w:val="none" w:sz="0" w:space="0" w:color="auto"/>
            <w:bottom w:val="none" w:sz="0" w:space="0" w:color="auto"/>
            <w:right w:val="none" w:sz="0" w:space="0" w:color="auto"/>
          </w:divBdr>
        </w:div>
        <w:div w:id="2095003983">
          <w:marLeft w:val="480"/>
          <w:marRight w:val="0"/>
          <w:marTop w:val="0"/>
          <w:marBottom w:val="0"/>
          <w:divBdr>
            <w:top w:val="none" w:sz="0" w:space="0" w:color="auto"/>
            <w:left w:val="none" w:sz="0" w:space="0" w:color="auto"/>
            <w:bottom w:val="none" w:sz="0" w:space="0" w:color="auto"/>
            <w:right w:val="none" w:sz="0" w:space="0" w:color="auto"/>
          </w:divBdr>
        </w:div>
        <w:div w:id="372774550">
          <w:marLeft w:val="480"/>
          <w:marRight w:val="0"/>
          <w:marTop w:val="0"/>
          <w:marBottom w:val="0"/>
          <w:divBdr>
            <w:top w:val="none" w:sz="0" w:space="0" w:color="auto"/>
            <w:left w:val="none" w:sz="0" w:space="0" w:color="auto"/>
            <w:bottom w:val="none" w:sz="0" w:space="0" w:color="auto"/>
            <w:right w:val="none" w:sz="0" w:space="0" w:color="auto"/>
          </w:divBdr>
        </w:div>
        <w:div w:id="2083797166">
          <w:marLeft w:val="480"/>
          <w:marRight w:val="0"/>
          <w:marTop w:val="0"/>
          <w:marBottom w:val="0"/>
          <w:divBdr>
            <w:top w:val="none" w:sz="0" w:space="0" w:color="auto"/>
            <w:left w:val="none" w:sz="0" w:space="0" w:color="auto"/>
            <w:bottom w:val="none" w:sz="0" w:space="0" w:color="auto"/>
            <w:right w:val="none" w:sz="0" w:space="0" w:color="auto"/>
          </w:divBdr>
        </w:div>
        <w:div w:id="1932199283">
          <w:marLeft w:val="480"/>
          <w:marRight w:val="0"/>
          <w:marTop w:val="0"/>
          <w:marBottom w:val="0"/>
          <w:divBdr>
            <w:top w:val="none" w:sz="0" w:space="0" w:color="auto"/>
            <w:left w:val="none" w:sz="0" w:space="0" w:color="auto"/>
            <w:bottom w:val="none" w:sz="0" w:space="0" w:color="auto"/>
            <w:right w:val="none" w:sz="0" w:space="0" w:color="auto"/>
          </w:divBdr>
        </w:div>
        <w:div w:id="692922680">
          <w:marLeft w:val="480"/>
          <w:marRight w:val="0"/>
          <w:marTop w:val="0"/>
          <w:marBottom w:val="0"/>
          <w:divBdr>
            <w:top w:val="none" w:sz="0" w:space="0" w:color="auto"/>
            <w:left w:val="none" w:sz="0" w:space="0" w:color="auto"/>
            <w:bottom w:val="none" w:sz="0" w:space="0" w:color="auto"/>
            <w:right w:val="none" w:sz="0" w:space="0" w:color="auto"/>
          </w:divBdr>
        </w:div>
        <w:div w:id="1851026022">
          <w:marLeft w:val="480"/>
          <w:marRight w:val="0"/>
          <w:marTop w:val="0"/>
          <w:marBottom w:val="0"/>
          <w:divBdr>
            <w:top w:val="none" w:sz="0" w:space="0" w:color="auto"/>
            <w:left w:val="none" w:sz="0" w:space="0" w:color="auto"/>
            <w:bottom w:val="none" w:sz="0" w:space="0" w:color="auto"/>
            <w:right w:val="none" w:sz="0" w:space="0" w:color="auto"/>
          </w:divBdr>
        </w:div>
        <w:div w:id="1648625310">
          <w:marLeft w:val="480"/>
          <w:marRight w:val="0"/>
          <w:marTop w:val="0"/>
          <w:marBottom w:val="0"/>
          <w:divBdr>
            <w:top w:val="none" w:sz="0" w:space="0" w:color="auto"/>
            <w:left w:val="none" w:sz="0" w:space="0" w:color="auto"/>
            <w:bottom w:val="none" w:sz="0" w:space="0" w:color="auto"/>
            <w:right w:val="none" w:sz="0" w:space="0" w:color="auto"/>
          </w:divBdr>
        </w:div>
        <w:div w:id="2011447088">
          <w:marLeft w:val="480"/>
          <w:marRight w:val="0"/>
          <w:marTop w:val="0"/>
          <w:marBottom w:val="0"/>
          <w:divBdr>
            <w:top w:val="none" w:sz="0" w:space="0" w:color="auto"/>
            <w:left w:val="none" w:sz="0" w:space="0" w:color="auto"/>
            <w:bottom w:val="none" w:sz="0" w:space="0" w:color="auto"/>
            <w:right w:val="none" w:sz="0" w:space="0" w:color="auto"/>
          </w:divBdr>
        </w:div>
        <w:div w:id="743455642">
          <w:marLeft w:val="480"/>
          <w:marRight w:val="0"/>
          <w:marTop w:val="0"/>
          <w:marBottom w:val="0"/>
          <w:divBdr>
            <w:top w:val="none" w:sz="0" w:space="0" w:color="auto"/>
            <w:left w:val="none" w:sz="0" w:space="0" w:color="auto"/>
            <w:bottom w:val="none" w:sz="0" w:space="0" w:color="auto"/>
            <w:right w:val="none" w:sz="0" w:space="0" w:color="auto"/>
          </w:divBdr>
        </w:div>
        <w:div w:id="387723346">
          <w:marLeft w:val="480"/>
          <w:marRight w:val="0"/>
          <w:marTop w:val="0"/>
          <w:marBottom w:val="0"/>
          <w:divBdr>
            <w:top w:val="none" w:sz="0" w:space="0" w:color="auto"/>
            <w:left w:val="none" w:sz="0" w:space="0" w:color="auto"/>
            <w:bottom w:val="none" w:sz="0" w:space="0" w:color="auto"/>
            <w:right w:val="none" w:sz="0" w:space="0" w:color="auto"/>
          </w:divBdr>
        </w:div>
        <w:div w:id="1216314685">
          <w:marLeft w:val="480"/>
          <w:marRight w:val="0"/>
          <w:marTop w:val="0"/>
          <w:marBottom w:val="0"/>
          <w:divBdr>
            <w:top w:val="none" w:sz="0" w:space="0" w:color="auto"/>
            <w:left w:val="none" w:sz="0" w:space="0" w:color="auto"/>
            <w:bottom w:val="none" w:sz="0" w:space="0" w:color="auto"/>
            <w:right w:val="none" w:sz="0" w:space="0" w:color="auto"/>
          </w:divBdr>
        </w:div>
        <w:div w:id="1161236629">
          <w:marLeft w:val="480"/>
          <w:marRight w:val="0"/>
          <w:marTop w:val="0"/>
          <w:marBottom w:val="0"/>
          <w:divBdr>
            <w:top w:val="none" w:sz="0" w:space="0" w:color="auto"/>
            <w:left w:val="none" w:sz="0" w:space="0" w:color="auto"/>
            <w:bottom w:val="none" w:sz="0" w:space="0" w:color="auto"/>
            <w:right w:val="none" w:sz="0" w:space="0" w:color="auto"/>
          </w:divBdr>
        </w:div>
        <w:div w:id="650401330">
          <w:marLeft w:val="480"/>
          <w:marRight w:val="0"/>
          <w:marTop w:val="0"/>
          <w:marBottom w:val="0"/>
          <w:divBdr>
            <w:top w:val="none" w:sz="0" w:space="0" w:color="auto"/>
            <w:left w:val="none" w:sz="0" w:space="0" w:color="auto"/>
            <w:bottom w:val="none" w:sz="0" w:space="0" w:color="auto"/>
            <w:right w:val="none" w:sz="0" w:space="0" w:color="auto"/>
          </w:divBdr>
        </w:div>
        <w:div w:id="1837265831">
          <w:marLeft w:val="480"/>
          <w:marRight w:val="0"/>
          <w:marTop w:val="0"/>
          <w:marBottom w:val="0"/>
          <w:divBdr>
            <w:top w:val="none" w:sz="0" w:space="0" w:color="auto"/>
            <w:left w:val="none" w:sz="0" w:space="0" w:color="auto"/>
            <w:bottom w:val="none" w:sz="0" w:space="0" w:color="auto"/>
            <w:right w:val="none" w:sz="0" w:space="0" w:color="auto"/>
          </w:divBdr>
        </w:div>
      </w:divsChild>
    </w:div>
    <w:div w:id="1865366350">
      <w:bodyDiv w:val="1"/>
      <w:marLeft w:val="0"/>
      <w:marRight w:val="0"/>
      <w:marTop w:val="0"/>
      <w:marBottom w:val="0"/>
      <w:divBdr>
        <w:top w:val="none" w:sz="0" w:space="0" w:color="auto"/>
        <w:left w:val="none" w:sz="0" w:space="0" w:color="auto"/>
        <w:bottom w:val="none" w:sz="0" w:space="0" w:color="auto"/>
        <w:right w:val="none" w:sz="0" w:space="0" w:color="auto"/>
      </w:divBdr>
    </w:div>
    <w:div w:id="1865437414">
      <w:bodyDiv w:val="1"/>
      <w:marLeft w:val="0"/>
      <w:marRight w:val="0"/>
      <w:marTop w:val="0"/>
      <w:marBottom w:val="0"/>
      <w:divBdr>
        <w:top w:val="none" w:sz="0" w:space="0" w:color="auto"/>
        <w:left w:val="none" w:sz="0" w:space="0" w:color="auto"/>
        <w:bottom w:val="none" w:sz="0" w:space="0" w:color="auto"/>
        <w:right w:val="none" w:sz="0" w:space="0" w:color="auto"/>
      </w:divBdr>
    </w:div>
    <w:div w:id="1867987110">
      <w:bodyDiv w:val="1"/>
      <w:marLeft w:val="0"/>
      <w:marRight w:val="0"/>
      <w:marTop w:val="0"/>
      <w:marBottom w:val="0"/>
      <w:divBdr>
        <w:top w:val="none" w:sz="0" w:space="0" w:color="auto"/>
        <w:left w:val="none" w:sz="0" w:space="0" w:color="auto"/>
        <w:bottom w:val="none" w:sz="0" w:space="0" w:color="auto"/>
        <w:right w:val="none" w:sz="0" w:space="0" w:color="auto"/>
      </w:divBdr>
    </w:div>
    <w:div w:id="1877233644">
      <w:bodyDiv w:val="1"/>
      <w:marLeft w:val="0"/>
      <w:marRight w:val="0"/>
      <w:marTop w:val="0"/>
      <w:marBottom w:val="0"/>
      <w:divBdr>
        <w:top w:val="none" w:sz="0" w:space="0" w:color="auto"/>
        <w:left w:val="none" w:sz="0" w:space="0" w:color="auto"/>
        <w:bottom w:val="none" w:sz="0" w:space="0" w:color="auto"/>
        <w:right w:val="none" w:sz="0" w:space="0" w:color="auto"/>
      </w:divBdr>
    </w:div>
    <w:div w:id="1877310728">
      <w:bodyDiv w:val="1"/>
      <w:marLeft w:val="0"/>
      <w:marRight w:val="0"/>
      <w:marTop w:val="0"/>
      <w:marBottom w:val="0"/>
      <w:divBdr>
        <w:top w:val="none" w:sz="0" w:space="0" w:color="auto"/>
        <w:left w:val="none" w:sz="0" w:space="0" w:color="auto"/>
        <w:bottom w:val="none" w:sz="0" w:space="0" w:color="auto"/>
        <w:right w:val="none" w:sz="0" w:space="0" w:color="auto"/>
      </w:divBdr>
    </w:div>
    <w:div w:id="1880817989">
      <w:bodyDiv w:val="1"/>
      <w:marLeft w:val="0"/>
      <w:marRight w:val="0"/>
      <w:marTop w:val="0"/>
      <w:marBottom w:val="0"/>
      <w:divBdr>
        <w:top w:val="none" w:sz="0" w:space="0" w:color="auto"/>
        <w:left w:val="none" w:sz="0" w:space="0" w:color="auto"/>
        <w:bottom w:val="none" w:sz="0" w:space="0" w:color="auto"/>
        <w:right w:val="none" w:sz="0" w:space="0" w:color="auto"/>
      </w:divBdr>
    </w:div>
    <w:div w:id="1886600464">
      <w:bodyDiv w:val="1"/>
      <w:marLeft w:val="0"/>
      <w:marRight w:val="0"/>
      <w:marTop w:val="0"/>
      <w:marBottom w:val="0"/>
      <w:divBdr>
        <w:top w:val="none" w:sz="0" w:space="0" w:color="auto"/>
        <w:left w:val="none" w:sz="0" w:space="0" w:color="auto"/>
        <w:bottom w:val="none" w:sz="0" w:space="0" w:color="auto"/>
        <w:right w:val="none" w:sz="0" w:space="0" w:color="auto"/>
      </w:divBdr>
    </w:div>
    <w:div w:id="1892112229">
      <w:bodyDiv w:val="1"/>
      <w:marLeft w:val="0"/>
      <w:marRight w:val="0"/>
      <w:marTop w:val="0"/>
      <w:marBottom w:val="0"/>
      <w:divBdr>
        <w:top w:val="none" w:sz="0" w:space="0" w:color="auto"/>
        <w:left w:val="none" w:sz="0" w:space="0" w:color="auto"/>
        <w:bottom w:val="none" w:sz="0" w:space="0" w:color="auto"/>
        <w:right w:val="none" w:sz="0" w:space="0" w:color="auto"/>
      </w:divBdr>
    </w:div>
    <w:div w:id="1900044952">
      <w:bodyDiv w:val="1"/>
      <w:marLeft w:val="0"/>
      <w:marRight w:val="0"/>
      <w:marTop w:val="0"/>
      <w:marBottom w:val="0"/>
      <w:divBdr>
        <w:top w:val="none" w:sz="0" w:space="0" w:color="auto"/>
        <w:left w:val="none" w:sz="0" w:space="0" w:color="auto"/>
        <w:bottom w:val="none" w:sz="0" w:space="0" w:color="auto"/>
        <w:right w:val="none" w:sz="0" w:space="0" w:color="auto"/>
      </w:divBdr>
    </w:div>
    <w:div w:id="1905021520">
      <w:bodyDiv w:val="1"/>
      <w:marLeft w:val="0"/>
      <w:marRight w:val="0"/>
      <w:marTop w:val="0"/>
      <w:marBottom w:val="0"/>
      <w:divBdr>
        <w:top w:val="none" w:sz="0" w:space="0" w:color="auto"/>
        <w:left w:val="none" w:sz="0" w:space="0" w:color="auto"/>
        <w:bottom w:val="none" w:sz="0" w:space="0" w:color="auto"/>
        <w:right w:val="none" w:sz="0" w:space="0" w:color="auto"/>
      </w:divBdr>
    </w:div>
    <w:div w:id="1911887148">
      <w:bodyDiv w:val="1"/>
      <w:marLeft w:val="0"/>
      <w:marRight w:val="0"/>
      <w:marTop w:val="0"/>
      <w:marBottom w:val="0"/>
      <w:divBdr>
        <w:top w:val="none" w:sz="0" w:space="0" w:color="auto"/>
        <w:left w:val="none" w:sz="0" w:space="0" w:color="auto"/>
        <w:bottom w:val="none" w:sz="0" w:space="0" w:color="auto"/>
        <w:right w:val="none" w:sz="0" w:space="0" w:color="auto"/>
      </w:divBdr>
      <w:divsChild>
        <w:div w:id="700788006">
          <w:marLeft w:val="480"/>
          <w:marRight w:val="0"/>
          <w:marTop w:val="0"/>
          <w:marBottom w:val="0"/>
          <w:divBdr>
            <w:top w:val="none" w:sz="0" w:space="0" w:color="auto"/>
            <w:left w:val="none" w:sz="0" w:space="0" w:color="auto"/>
            <w:bottom w:val="none" w:sz="0" w:space="0" w:color="auto"/>
            <w:right w:val="none" w:sz="0" w:space="0" w:color="auto"/>
          </w:divBdr>
        </w:div>
        <w:div w:id="458767383">
          <w:marLeft w:val="480"/>
          <w:marRight w:val="0"/>
          <w:marTop w:val="0"/>
          <w:marBottom w:val="0"/>
          <w:divBdr>
            <w:top w:val="none" w:sz="0" w:space="0" w:color="auto"/>
            <w:left w:val="none" w:sz="0" w:space="0" w:color="auto"/>
            <w:bottom w:val="none" w:sz="0" w:space="0" w:color="auto"/>
            <w:right w:val="none" w:sz="0" w:space="0" w:color="auto"/>
          </w:divBdr>
        </w:div>
        <w:div w:id="1328367745">
          <w:marLeft w:val="480"/>
          <w:marRight w:val="0"/>
          <w:marTop w:val="0"/>
          <w:marBottom w:val="0"/>
          <w:divBdr>
            <w:top w:val="none" w:sz="0" w:space="0" w:color="auto"/>
            <w:left w:val="none" w:sz="0" w:space="0" w:color="auto"/>
            <w:bottom w:val="none" w:sz="0" w:space="0" w:color="auto"/>
            <w:right w:val="none" w:sz="0" w:space="0" w:color="auto"/>
          </w:divBdr>
        </w:div>
        <w:div w:id="427165277">
          <w:marLeft w:val="480"/>
          <w:marRight w:val="0"/>
          <w:marTop w:val="0"/>
          <w:marBottom w:val="0"/>
          <w:divBdr>
            <w:top w:val="none" w:sz="0" w:space="0" w:color="auto"/>
            <w:left w:val="none" w:sz="0" w:space="0" w:color="auto"/>
            <w:bottom w:val="none" w:sz="0" w:space="0" w:color="auto"/>
            <w:right w:val="none" w:sz="0" w:space="0" w:color="auto"/>
          </w:divBdr>
        </w:div>
        <w:div w:id="853152516">
          <w:marLeft w:val="480"/>
          <w:marRight w:val="0"/>
          <w:marTop w:val="0"/>
          <w:marBottom w:val="0"/>
          <w:divBdr>
            <w:top w:val="none" w:sz="0" w:space="0" w:color="auto"/>
            <w:left w:val="none" w:sz="0" w:space="0" w:color="auto"/>
            <w:bottom w:val="none" w:sz="0" w:space="0" w:color="auto"/>
            <w:right w:val="none" w:sz="0" w:space="0" w:color="auto"/>
          </w:divBdr>
        </w:div>
        <w:div w:id="154760045">
          <w:marLeft w:val="480"/>
          <w:marRight w:val="0"/>
          <w:marTop w:val="0"/>
          <w:marBottom w:val="0"/>
          <w:divBdr>
            <w:top w:val="none" w:sz="0" w:space="0" w:color="auto"/>
            <w:left w:val="none" w:sz="0" w:space="0" w:color="auto"/>
            <w:bottom w:val="none" w:sz="0" w:space="0" w:color="auto"/>
            <w:right w:val="none" w:sz="0" w:space="0" w:color="auto"/>
          </w:divBdr>
        </w:div>
        <w:div w:id="1500533989">
          <w:marLeft w:val="480"/>
          <w:marRight w:val="0"/>
          <w:marTop w:val="0"/>
          <w:marBottom w:val="0"/>
          <w:divBdr>
            <w:top w:val="none" w:sz="0" w:space="0" w:color="auto"/>
            <w:left w:val="none" w:sz="0" w:space="0" w:color="auto"/>
            <w:bottom w:val="none" w:sz="0" w:space="0" w:color="auto"/>
            <w:right w:val="none" w:sz="0" w:space="0" w:color="auto"/>
          </w:divBdr>
        </w:div>
        <w:div w:id="2035497209">
          <w:marLeft w:val="480"/>
          <w:marRight w:val="0"/>
          <w:marTop w:val="0"/>
          <w:marBottom w:val="0"/>
          <w:divBdr>
            <w:top w:val="none" w:sz="0" w:space="0" w:color="auto"/>
            <w:left w:val="none" w:sz="0" w:space="0" w:color="auto"/>
            <w:bottom w:val="none" w:sz="0" w:space="0" w:color="auto"/>
            <w:right w:val="none" w:sz="0" w:space="0" w:color="auto"/>
          </w:divBdr>
        </w:div>
        <w:div w:id="1129125920">
          <w:marLeft w:val="480"/>
          <w:marRight w:val="0"/>
          <w:marTop w:val="0"/>
          <w:marBottom w:val="0"/>
          <w:divBdr>
            <w:top w:val="none" w:sz="0" w:space="0" w:color="auto"/>
            <w:left w:val="none" w:sz="0" w:space="0" w:color="auto"/>
            <w:bottom w:val="none" w:sz="0" w:space="0" w:color="auto"/>
            <w:right w:val="none" w:sz="0" w:space="0" w:color="auto"/>
          </w:divBdr>
        </w:div>
        <w:div w:id="81142848">
          <w:marLeft w:val="480"/>
          <w:marRight w:val="0"/>
          <w:marTop w:val="0"/>
          <w:marBottom w:val="0"/>
          <w:divBdr>
            <w:top w:val="none" w:sz="0" w:space="0" w:color="auto"/>
            <w:left w:val="none" w:sz="0" w:space="0" w:color="auto"/>
            <w:bottom w:val="none" w:sz="0" w:space="0" w:color="auto"/>
            <w:right w:val="none" w:sz="0" w:space="0" w:color="auto"/>
          </w:divBdr>
        </w:div>
        <w:div w:id="1286497516">
          <w:marLeft w:val="480"/>
          <w:marRight w:val="0"/>
          <w:marTop w:val="0"/>
          <w:marBottom w:val="0"/>
          <w:divBdr>
            <w:top w:val="none" w:sz="0" w:space="0" w:color="auto"/>
            <w:left w:val="none" w:sz="0" w:space="0" w:color="auto"/>
            <w:bottom w:val="none" w:sz="0" w:space="0" w:color="auto"/>
            <w:right w:val="none" w:sz="0" w:space="0" w:color="auto"/>
          </w:divBdr>
        </w:div>
        <w:div w:id="1200053451">
          <w:marLeft w:val="480"/>
          <w:marRight w:val="0"/>
          <w:marTop w:val="0"/>
          <w:marBottom w:val="0"/>
          <w:divBdr>
            <w:top w:val="none" w:sz="0" w:space="0" w:color="auto"/>
            <w:left w:val="none" w:sz="0" w:space="0" w:color="auto"/>
            <w:bottom w:val="none" w:sz="0" w:space="0" w:color="auto"/>
            <w:right w:val="none" w:sz="0" w:space="0" w:color="auto"/>
          </w:divBdr>
        </w:div>
        <w:div w:id="1840080681">
          <w:marLeft w:val="480"/>
          <w:marRight w:val="0"/>
          <w:marTop w:val="0"/>
          <w:marBottom w:val="0"/>
          <w:divBdr>
            <w:top w:val="none" w:sz="0" w:space="0" w:color="auto"/>
            <w:left w:val="none" w:sz="0" w:space="0" w:color="auto"/>
            <w:bottom w:val="none" w:sz="0" w:space="0" w:color="auto"/>
            <w:right w:val="none" w:sz="0" w:space="0" w:color="auto"/>
          </w:divBdr>
        </w:div>
        <w:div w:id="1191260847">
          <w:marLeft w:val="480"/>
          <w:marRight w:val="0"/>
          <w:marTop w:val="0"/>
          <w:marBottom w:val="0"/>
          <w:divBdr>
            <w:top w:val="none" w:sz="0" w:space="0" w:color="auto"/>
            <w:left w:val="none" w:sz="0" w:space="0" w:color="auto"/>
            <w:bottom w:val="none" w:sz="0" w:space="0" w:color="auto"/>
            <w:right w:val="none" w:sz="0" w:space="0" w:color="auto"/>
          </w:divBdr>
        </w:div>
        <w:div w:id="180778749">
          <w:marLeft w:val="480"/>
          <w:marRight w:val="0"/>
          <w:marTop w:val="0"/>
          <w:marBottom w:val="0"/>
          <w:divBdr>
            <w:top w:val="none" w:sz="0" w:space="0" w:color="auto"/>
            <w:left w:val="none" w:sz="0" w:space="0" w:color="auto"/>
            <w:bottom w:val="none" w:sz="0" w:space="0" w:color="auto"/>
            <w:right w:val="none" w:sz="0" w:space="0" w:color="auto"/>
          </w:divBdr>
        </w:div>
        <w:div w:id="1748501525">
          <w:marLeft w:val="480"/>
          <w:marRight w:val="0"/>
          <w:marTop w:val="0"/>
          <w:marBottom w:val="0"/>
          <w:divBdr>
            <w:top w:val="none" w:sz="0" w:space="0" w:color="auto"/>
            <w:left w:val="none" w:sz="0" w:space="0" w:color="auto"/>
            <w:bottom w:val="none" w:sz="0" w:space="0" w:color="auto"/>
            <w:right w:val="none" w:sz="0" w:space="0" w:color="auto"/>
          </w:divBdr>
        </w:div>
        <w:div w:id="525409961">
          <w:marLeft w:val="480"/>
          <w:marRight w:val="0"/>
          <w:marTop w:val="0"/>
          <w:marBottom w:val="0"/>
          <w:divBdr>
            <w:top w:val="none" w:sz="0" w:space="0" w:color="auto"/>
            <w:left w:val="none" w:sz="0" w:space="0" w:color="auto"/>
            <w:bottom w:val="none" w:sz="0" w:space="0" w:color="auto"/>
            <w:right w:val="none" w:sz="0" w:space="0" w:color="auto"/>
          </w:divBdr>
        </w:div>
        <w:div w:id="1187139090">
          <w:marLeft w:val="480"/>
          <w:marRight w:val="0"/>
          <w:marTop w:val="0"/>
          <w:marBottom w:val="0"/>
          <w:divBdr>
            <w:top w:val="none" w:sz="0" w:space="0" w:color="auto"/>
            <w:left w:val="none" w:sz="0" w:space="0" w:color="auto"/>
            <w:bottom w:val="none" w:sz="0" w:space="0" w:color="auto"/>
            <w:right w:val="none" w:sz="0" w:space="0" w:color="auto"/>
          </w:divBdr>
        </w:div>
        <w:div w:id="501511149">
          <w:marLeft w:val="480"/>
          <w:marRight w:val="0"/>
          <w:marTop w:val="0"/>
          <w:marBottom w:val="0"/>
          <w:divBdr>
            <w:top w:val="none" w:sz="0" w:space="0" w:color="auto"/>
            <w:left w:val="none" w:sz="0" w:space="0" w:color="auto"/>
            <w:bottom w:val="none" w:sz="0" w:space="0" w:color="auto"/>
            <w:right w:val="none" w:sz="0" w:space="0" w:color="auto"/>
          </w:divBdr>
        </w:div>
        <w:div w:id="2066491425">
          <w:marLeft w:val="480"/>
          <w:marRight w:val="0"/>
          <w:marTop w:val="0"/>
          <w:marBottom w:val="0"/>
          <w:divBdr>
            <w:top w:val="none" w:sz="0" w:space="0" w:color="auto"/>
            <w:left w:val="none" w:sz="0" w:space="0" w:color="auto"/>
            <w:bottom w:val="none" w:sz="0" w:space="0" w:color="auto"/>
            <w:right w:val="none" w:sz="0" w:space="0" w:color="auto"/>
          </w:divBdr>
        </w:div>
        <w:div w:id="531504229">
          <w:marLeft w:val="480"/>
          <w:marRight w:val="0"/>
          <w:marTop w:val="0"/>
          <w:marBottom w:val="0"/>
          <w:divBdr>
            <w:top w:val="none" w:sz="0" w:space="0" w:color="auto"/>
            <w:left w:val="none" w:sz="0" w:space="0" w:color="auto"/>
            <w:bottom w:val="none" w:sz="0" w:space="0" w:color="auto"/>
            <w:right w:val="none" w:sz="0" w:space="0" w:color="auto"/>
          </w:divBdr>
        </w:div>
        <w:div w:id="1652439127">
          <w:marLeft w:val="480"/>
          <w:marRight w:val="0"/>
          <w:marTop w:val="0"/>
          <w:marBottom w:val="0"/>
          <w:divBdr>
            <w:top w:val="none" w:sz="0" w:space="0" w:color="auto"/>
            <w:left w:val="none" w:sz="0" w:space="0" w:color="auto"/>
            <w:bottom w:val="none" w:sz="0" w:space="0" w:color="auto"/>
            <w:right w:val="none" w:sz="0" w:space="0" w:color="auto"/>
          </w:divBdr>
        </w:div>
        <w:div w:id="2124958659">
          <w:marLeft w:val="480"/>
          <w:marRight w:val="0"/>
          <w:marTop w:val="0"/>
          <w:marBottom w:val="0"/>
          <w:divBdr>
            <w:top w:val="none" w:sz="0" w:space="0" w:color="auto"/>
            <w:left w:val="none" w:sz="0" w:space="0" w:color="auto"/>
            <w:bottom w:val="none" w:sz="0" w:space="0" w:color="auto"/>
            <w:right w:val="none" w:sz="0" w:space="0" w:color="auto"/>
          </w:divBdr>
        </w:div>
        <w:div w:id="560361283">
          <w:marLeft w:val="480"/>
          <w:marRight w:val="0"/>
          <w:marTop w:val="0"/>
          <w:marBottom w:val="0"/>
          <w:divBdr>
            <w:top w:val="none" w:sz="0" w:space="0" w:color="auto"/>
            <w:left w:val="none" w:sz="0" w:space="0" w:color="auto"/>
            <w:bottom w:val="none" w:sz="0" w:space="0" w:color="auto"/>
            <w:right w:val="none" w:sz="0" w:space="0" w:color="auto"/>
          </w:divBdr>
        </w:div>
        <w:div w:id="277369346">
          <w:marLeft w:val="480"/>
          <w:marRight w:val="0"/>
          <w:marTop w:val="0"/>
          <w:marBottom w:val="0"/>
          <w:divBdr>
            <w:top w:val="none" w:sz="0" w:space="0" w:color="auto"/>
            <w:left w:val="none" w:sz="0" w:space="0" w:color="auto"/>
            <w:bottom w:val="none" w:sz="0" w:space="0" w:color="auto"/>
            <w:right w:val="none" w:sz="0" w:space="0" w:color="auto"/>
          </w:divBdr>
        </w:div>
        <w:div w:id="1132602360">
          <w:marLeft w:val="480"/>
          <w:marRight w:val="0"/>
          <w:marTop w:val="0"/>
          <w:marBottom w:val="0"/>
          <w:divBdr>
            <w:top w:val="none" w:sz="0" w:space="0" w:color="auto"/>
            <w:left w:val="none" w:sz="0" w:space="0" w:color="auto"/>
            <w:bottom w:val="none" w:sz="0" w:space="0" w:color="auto"/>
            <w:right w:val="none" w:sz="0" w:space="0" w:color="auto"/>
          </w:divBdr>
        </w:div>
      </w:divsChild>
    </w:div>
    <w:div w:id="1911888774">
      <w:bodyDiv w:val="1"/>
      <w:marLeft w:val="0"/>
      <w:marRight w:val="0"/>
      <w:marTop w:val="0"/>
      <w:marBottom w:val="0"/>
      <w:divBdr>
        <w:top w:val="none" w:sz="0" w:space="0" w:color="auto"/>
        <w:left w:val="none" w:sz="0" w:space="0" w:color="auto"/>
        <w:bottom w:val="none" w:sz="0" w:space="0" w:color="auto"/>
        <w:right w:val="none" w:sz="0" w:space="0" w:color="auto"/>
      </w:divBdr>
    </w:div>
    <w:div w:id="1914973594">
      <w:bodyDiv w:val="1"/>
      <w:marLeft w:val="0"/>
      <w:marRight w:val="0"/>
      <w:marTop w:val="0"/>
      <w:marBottom w:val="0"/>
      <w:divBdr>
        <w:top w:val="none" w:sz="0" w:space="0" w:color="auto"/>
        <w:left w:val="none" w:sz="0" w:space="0" w:color="auto"/>
        <w:bottom w:val="none" w:sz="0" w:space="0" w:color="auto"/>
        <w:right w:val="none" w:sz="0" w:space="0" w:color="auto"/>
      </w:divBdr>
      <w:divsChild>
        <w:div w:id="1367177991">
          <w:marLeft w:val="480"/>
          <w:marRight w:val="0"/>
          <w:marTop w:val="0"/>
          <w:marBottom w:val="0"/>
          <w:divBdr>
            <w:top w:val="none" w:sz="0" w:space="0" w:color="auto"/>
            <w:left w:val="none" w:sz="0" w:space="0" w:color="auto"/>
            <w:bottom w:val="none" w:sz="0" w:space="0" w:color="auto"/>
            <w:right w:val="none" w:sz="0" w:space="0" w:color="auto"/>
          </w:divBdr>
        </w:div>
        <w:div w:id="1637488022">
          <w:marLeft w:val="480"/>
          <w:marRight w:val="0"/>
          <w:marTop w:val="0"/>
          <w:marBottom w:val="0"/>
          <w:divBdr>
            <w:top w:val="none" w:sz="0" w:space="0" w:color="auto"/>
            <w:left w:val="none" w:sz="0" w:space="0" w:color="auto"/>
            <w:bottom w:val="none" w:sz="0" w:space="0" w:color="auto"/>
            <w:right w:val="none" w:sz="0" w:space="0" w:color="auto"/>
          </w:divBdr>
        </w:div>
        <w:div w:id="761806255">
          <w:marLeft w:val="480"/>
          <w:marRight w:val="0"/>
          <w:marTop w:val="0"/>
          <w:marBottom w:val="0"/>
          <w:divBdr>
            <w:top w:val="none" w:sz="0" w:space="0" w:color="auto"/>
            <w:left w:val="none" w:sz="0" w:space="0" w:color="auto"/>
            <w:bottom w:val="none" w:sz="0" w:space="0" w:color="auto"/>
            <w:right w:val="none" w:sz="0" w:space="0" w:color="auto"/>
          </w:divBdr>
        </w:div>
        <w:div w:id="2112776079">
          <w:marLeft w:val="480"/>
          <w:marRight w:val="0"/>
          <w:marTop w:val="0"/>
          <w:marBottom w:val="0"/>
          <w:divBdr>
            <w:top w:val="none" w:sz="0" w:space="0" w:color="auto"/>
            <w:left w:val="none" w:sz="0" w:space="0" w:color="auto"/>
            <w:bottom w:val="none" w:sz="0" w:space="0" w:color="auto"/>
            <w:right w:val="none" w:sz="0" w:space="0" w:color="auto"/>
          </w:divBdr>
        </w:div>
        <w:div w:id="309403627">
          <w:marLeft w:val="480"/>
          <w:marRight w:val="0"/>
          <w:marTop w:val="0"/>
          <w:marBottom w:val="0"/>
          <w:divBdr>
            <w:top w:val="none" w:sz="0" w:space="0" w:color="auto"/>
            <w:left w:val="none" w:sz="0" w:space="0" w:color="auto"/>
            <w:bottom w:val="none" w:sz="0" w:space="0" w:color="auto"/>
            <w:right w:val="none" w:sz="0" w:space="0" w:color="auto"/>
          </w:divBdr>
        </w:div>
        <w:div w:id="2120560485">
          <w:marLeft w:val="480"/>
          <w:marRight w:val="0"/>
          <w:marTop w:val="0"/>
          <w:marBottom w:val="0"/>
          <w:divBdr>
            <w:top w:val="none" w:sz="0" w:space="0" w:color="auto"/>
            <w:left w:val="none" w:sz="0" w:space="0" w:color="auto"/>
            <w:bottom w:val="none" w:sz="0" w:space="0" w:color="auto"/>
            <w:right w:val="none" w:sz="0" w:space="0" w:color="auto"/>
          </w:divBdr>
        </w:div>
        <w:div w:id="1445534356">
          <w:marLeft w:val="480"/>
          <w:marRight w:val="0"/>
          <w:marTop w:val="0"/>
          <w:marBottom w:val="0"/>
          <w:divBdr>
            <w:top w:val="none" w:sz="0" w:space="0" w:color="auto"/>
            <w:left w:val="none" w:sz="0" w:space="0" w:color="auto"/>
            <w:bottom w:val="none" w:sz="0" w:space="0" w:color="auto"/>
            <w:right w:val="none" w:sz="0" w:space="0" w:color="auto"/>
          </w:divBdr>
        </w:div>
        <w:div w:id="902528562">
          <w:marLeft w:val="480"/>
          <w:marRight w:val="0"/>
          <w:marTop w:val="0"/>
          <w:marBottom w:val="0"/>
          <w:divBdr>
            <w:top w:val="none" w:sz="0" w:space="0" w:color="auto"/>
            <w:left w:val="none" w:sz="0" w:space="0" w:color="auto"/>
            <w:bottom w:val="none" w:sz="0" w:space="0" w:color="auto"/>
            <w:right w:val="none" w:sz="0" w:space="0" w:color="auto"/>
          </w:divBdr>
        </w:div>
        <w:div w:id="1626618286">
          <w:marLeft w:val="480"/>
          <w:marRight w:val="0"/>
          <w:marTop w:val="0"/>
          <w:marBottom w:val="0"/>
          <w:divBdr>
            <w:top w:val="none" w:sz="0" w:space="0" w:color="auto"/>
            <w:left w:val="none" w:sz="0" w:space="0" w:color="auto"/>
            <w:bottom w:val="none" w:sz="0" w:space="0" w:color="auto"/>
            <w:right w:val="none" w:sz="0" w:space="0" w:color="auto"/>
          </w:divBdr>
        </w:div>
        <w:div w:id="1328242994">
          <w:marLeft w:val="480"/>
          <w:marRight w:val="0"/>
          <w:marTop w:val="0"/>
          <w:marBottom w:val="0"/>
          <w:divBdr>
            <w:top w:val="none" w:sz="0" w:space="0" w:color="auto"/>
            <w:left w:val="none" w:sz="0" w:space="0" w:color="auto"/>
            <w:bottom w:val="none" w:sz="0" w:space="0" w:color="auto"/>
            <w:right w:val="none" w:sz="0" w:space="0" w:color="auto"/>
          </w:divBdr>
        </w:div>
        <w:div w:id="1928727490">
          <w:marLeft w:val="480"/>
          <w:marRight w:val="0"/>
          <w:marTop w:val="0"/>
          <w:marBottom w:val="0"/>
          <w:divBdr>
            <w:top w:val="none" w:sz="0" w:space="0" w:color="auto"/>
            <w:left w:val="none" w:sz="0" w:space="0" w:color="auto"/>
            <w:bottom w:val="none" w:sz="0" w:space="0" w:color="auto"/>
            <w:right w:val="none" w:sz="0" w:space="0" w:color="auto"/>
          </w:divBdr>
        </w:div>
        <w:div w:id="765275928">
          <w:marLeft w:val="480"/>
          <w:marRight w:val="0"/>
          <w:marTop w:val="0"/>
          <w:marBottom w:val="0"/>
          <w:divBdr>
            <w:top w:val="none" w:sz="0" w:space="0" w:color="auto"/>
            <w:left w:val="none" w:sz="0" w:space="0" w:color="auto"/>
            <w:bottom w:val="none" w:sz="0" w:space="0" w:color="auto"/>
            <w:right w:val="none" w:sz="0" w:space="0" w:color="auto"/>
          </w:divBdr>
        </w:div>
        <w:div w:id="1152717425">
          <w:marLeft w:val="480"/>
          <w:marRight w:val="0"/>
          <w:marTop w:val="0"/>
          <w:marBottom w:val="0"/>
          <w:divBdr>
            <w:top w:val="none" w:sz="0" w:space="0" w:color="auto"/>
            <w:left w:val="none" w:sz="0" w:space="0" w:color="auto"/>
            <w:bottom w:val="none" w:sz="0" w:space="0" w:color="auto"/>
            <w:right w:val="none" w:sz="0" w:space="0" w:color="auto"/>
          </w:divBdr>
        </w:div>
        <w:div w:id="70205060">
          <w:marLeft w:val="480"/>
          <w:marRight w:val="0"/>
          <w:marTop w:val="0"/>
          <w:marBottom w:val="0"/>
          <w:divBdr>
            <w:top w:val="none" w:sz="0" w:space="0" w:color="auto"/>
            <w:left w:val="none" w:sz="0" w:space="0" w:color="auto"/>
            <w:bottom w:val="none" w:sz="0" w:space="0" w:color="auto"/>
            <w:right w:val="none" w:sz="0" w:space="0" w:color="auto"/>
          </w:divBdr>
        </w:div>
        <w:div w:id="2023237356">
          <w:marLeft w:val="480"/>
          <w:marRight w:val="0"/>
          <w:marTop w:val="0"/>
          <w:marBottom w:val="0"/>
          <w:divBdr>
            <w:top w:val="none" w:sz="0" w:space="0" w:color="auto"/>
            <w:left w:val="none" w:sz="0" w:space="0" w:color="auto"/>
            <w:bottom w:val="none" w:sz="0" w:space="0" w:color="auto"/>
            <w:right w:val="none" w:sz="0" w:space="0" w:color="auto"/>
          </w:divBdr>
        </w:div>
        <w:div w:id="1127434321">
          <w:marLeft w:val="480"/>
          <w:marRight w:val="0"/>
          <w:marTop w:val="0"/>
          <w:marBottom w:val="0"/>
          <w:divBdr>
            <w:top w:val="none" w:sz="0" w:space="0" w:color="auto"/>
            <w:left w:val="none" w:sz="0" w:space="0" w:color="auto"/>
            <w:bottom w:val="none" w:sz="0" w:space="0" w:color="auto"/>
            <w:right w:val="none" w:sz="0" w:space="0" w:color="auto"/>
          </w:divBdr>
        </w:div>
        <w:div w:id="1937245725">
          <w:marLeft w:val="480"/>
          <w:marRight w:val="0"/>
          <w:marTop w:val="0"/>
          <w:marBottom w:val="0"/>
          <w:divBdr>
            <w:top w:val="none" w:sz="0" w:space="0" w:color="auto"/>
            <w:left w:val="none" w:sz="0" w:space="0" w:color="auto"/>
            <w:bottom w:val="none" w:sz="0" w:space="0" w:color="auto"/>
            <w:right w:val="none" w:sz="0" w:space="0" w:color="auto"/>
          </w:divBdr>
        </w:div>
        <w:div w:id="165631078">
          <w:marLeft w:val="480"/>
          <w:marRight w:val="0"/>
          <w:marTop w:val="0"/>
          <w:marBottom w:val="0"/>
          <w:divBdr>
            <w:top w:val="none" w:sz="0" w:space="0" w:color="auto"/>
            <w:left w:val="none" w:sz="0" w:space="0" w:color="auto"/>
            <w:bottom w:val="none" w:sz="0" w:space="0" w:color="auto"/>
            <w:right w:val="none" w:sz="0" w:space="0" w:color="auto"/>
          </w:divBdr>
        </w:div>
        <w:div w:id="1560171787">
          <w:marLeft w:val="480"/>
          <w:marRight w:val="0"/>
          <w:marTop w:val="0"/>
          <w:marBottom w:val="0"/>
          <w:divBdr>
            <w:top w:val="none" w:sz="0" w:space="0" w:color="auto"/>
            <w:left w:val="none" w:sz="0" w:space="0" w:color="auto"/>
            <w:bottom w:val="none" w:sz="0" w:space="0" w:color="auto"/>
            <w:right w:val="none" w:sz="0" w:space="0" w:color="auto"/>
          </w:divBdr>
        </w:div>
        <w:div w:id="598686004">
          <w:marLeft w:val="480"/>
          <w:marRight w:val="0"/>
          <w:marTop w:val="0"/>
          <w:marBottom w:val="0"/>
          <w:divBdr>
            <w:top w:val="none" w:sz="0" w:space="0" w:color="auto"/>
            <w:left w:val="none" w:sz="0" w:space="0" w:color="auto"/>
            <w:bottom w:val="none" w:sz="0" w:space="0" w:color="auto"/>
            <w:right w:val="none" w:sz="0" w:space="0" w:color="auto"/>
          </w:divBdr>
        </w:div>
        <w:div w:id="368460196">
          <w:marLeft w:val="480"/>
          <w:marRight w:val="0"/>
          <w:marTop w:val="0"/>
          <w:marBottom w:val="0"/>
          <w:divBdr>
            <w:top w:val="none" w:sz="0" w:space="0" w:color="auto"/>
            <w:left w:val="none" w:sz="0" w:space="0" w:color="auto"/>
            <w:bottom w:val="none" w:sz="0" w:space="0" w:color="auto"/>
            <w:right w:val="none" w:sz="0" w:space="0" w:color="auto"/>
          </w:divBdr>
        </w:div>
        <w:div w:id="1073939777">
          <w:marLeft w:val="480"/>
          <w:marRight w:val="0"/>
          <w:marTop w:val="0"/>
          <w:marBottom w:val="0"/>
          <w:divBdr>
            <w:top w:val="none" w:sz="0" w:space="0" w:color="auto"/>
            <w:left w:val="none" w:sz="0" w:space="0" w:color="auto"/>
            <w:bottom w:val="none" w:sz="0" w:space="0" w:color="auto"/>
            <w:right w:val="none" w:sz="0" w:space="0" w:color="auto"/>
          </w:divBdr>
        </w:div>
        <w:div w:id="212081889">
          <w:marLeft w:val="480"/>
          <w:marRight w:val="0"/>
          <w:marTop w:val="0"/>
          <w:marBottom w:val="0"/>
          <w:divBdr>
            <w:top w:val="none" w:sz="0" w:space="0" w:color="auto"/>
            <w:left w:val="none" w:sz="0" w:space="0" w:color="auto"/>
            <w:bottom w:val="none" w:sz="0" w:space="0" w:color="auto"/>
            <w:right w:val="none" w:sz="0" w:space="0" w:color="auto"/>
          </w:divBdr>
        </w:div>
        <w:div w:id="1925650359">
          <w:marLeft w:val="480"/>
          <w:marRight w:val="0"/>
          <w:marTop w:val="0"/>
          <w:marBottom w:val="0"/>
          <w:divBdr>
            <w:top w:val="none" w:sz="0" w:space="0" w:color="auto"/>
            <w:left w:val="none" w:sz="0" w:space="0" w:color="auto"/>
            <w:bottom w:val="none" w:sz="0" w:space="0" w:color="auto"/>
            <w:right w:val="none" w:sz="0" w:space="0" w:color="auto"/>
          </w:divBdr>
        </w:div>
        <w:div w:id="1429279635">
          <w:marLeft w:val="480"/>
          <w:marRight w:val="0"/>
          <w:marTop w:val="0"/>
          <w:marBottom w:val="0"/>
          <w:divBdr>
            <w:top w:val="none" w:sz="0" w:space="0" w:color="auto"/>
            <w:left w:val="none" w:sz="0" w:space="0" w:color="auto"/>
            <w:bottom w:val="none" w:sz="0" w:space="0" w:color="auto"/>
            <w:right w:val="none" w:sz="0" w:space="0" w:color="auto"/>
          </w:divBdr>
        </w:div>
        <w:div w:id="1836189265">
          <w:marLeft w:val="480"/>
          <w:marRight w:val="0"/>
          <w:marTop w:val="0"/>
          <w:marBottom w:val="0"/>
          <w:divBdr>
            <w:top w:val="none" w:sz="0" w:space="0" w:color="auto"/>
            <w:left w:val="none" w:sz="0" w:space="0" w:color="auto"/>
            <w:bottom w:val="none" w:sz="0" w:space="0" w:color="auto"/>
            <w:right w:val="none" w:sz="0" w:space="0" w:color="auto"/>
          </w:divBdr>
        </w:div>
        <w:div w:id="1344668052">
          <w:marLeft w:val="480"/>
          <w:marRight w:val="0"/>
          <w:marTop w:val="0"/>
          <w:marBottom w:val="0"/>
          <w:divBdr>
            <w:top w:val="none" w:sz="0" w:space="0" w:color="auto"/>
            <w:left w:val="none" w:sz="0" w:space="0" w:color="auto"/>
            <w:bottom w:val="none" w:sz="0" w:space="0" w:color="auto"/>
            <w:right w:val="none" w:sz="0" w:space="0" w:color="auto"/>
          </w:divBdr>
        </w:div>
        <w:div w:id="395514477">
          <w:marLeft w:val="480"/>
          <w:marRight w:val="0"/>
          <w:marTop w:val="0"/>
          <w:marBottom w:val="0"/>
          <w:divBdr>
            <w:top w:val="none" w:sz="0" w:space="0" w:color="auto"/>
            <w:left w:val="none" w:sz="0" w:space="0" w:color="auto"/>
            <w:bottom w:val="none" w:sz="0" w:space="0" w:color="auto"/>
            <w:right w:val="none" w:sz="0" w:space="0" w:color="auto"/>
          </w:divBdr>
        </w:div>
        <w:div w:id="1509520792">
          <w:marLeft w:val="480"/>
          <w:marRight w:val="0"/>
          <w:marTop w:val="0"/>
          <w:marBottom w:val="0"/>
          <w:divBdr>
            <w:top w:val="none" w:sz="0" w:space="0" w:color="auto"/>
            <w:left w:val="none" w:sz="0" w:space="0" w:color="auto"/>
            <w:bottom w:val="none" w:sz="0" w:space="0" w:color="auto"/>
            <w:right w:val="none" w:sz="0" w:space="0" w:color="auto"/>
          </w:divBdr>
        </w:div>
        <w:div w:id="2140217120">
          <w:marLeft w:val="480"/>
          <w:marRight w:val="0"/>
          <w:marTop w:val="0"/>
          <w:marBottom w:val="0"/>
          <w:divBdr>
            <w:top w:val="none" w:sz="0" w:space="0" w:color="auto"/>
            <w:left w:val="none" w:sz="0" w:space="0" w:color="auto"/>
            <w:bottom w:val="none" w:sz="0" w:space="0" w:color="auto"/>
            <w:right w:val="none" w:sz="0" w:space="0" w:color="auto"/>
          </w:divBdr>
        </w:div>
        <w:div w:id="715588055">
          <w:marLeft w:val="480"/>
          <w:marRight w:val="0"/>
          <w:marTop w:val="0"/>
          <w:marBottom w:val="0"/>
          <w:divBdr>
            <w:top w:val="none" w:sz="0" w:space="0" w:color="auto"/>
            <w:left w:val="none" w:sz="0" w:space="0" w:color="auto"/>
            <w:bottom w:val="none" w:sz="0" w:space="0" w:color="auto"/>
            <w:right w:val="none" w:sz="0" w:space="0" w:color="auto"/>
          </w:divBdr>
        </w:div>
        <w:div w:id="813571985">
          <w:marLeft w:val="480"/>
          <w:marRight w:val="0"/>
          <w:marTop w:val="0"/>
          <w:marBottom w:val="0"/>
          <w:divBdr>
            <w:top w:val="none" w:sz="0" w:space="0" w:color="auto"/>
            <w:left w:val="none" w:sz="0" w:space="0" w:color="auto"/>
            <w:bottom w:val="none" w:sz="0" w:space="0" w:color="auto"/>
            <w:right w:val="none" w:sz="0" w:space="0" w:color="auto"/>
          </w:divBdr>
        </w:div>
        <w:div w:id="346834281">
          <w:marLeft w:val="480"/>
          <w:marRight w:val="0"/>
          <w:marTop w:val="0"/>
          <w:marBottom w:val="0"/>
          <w:divBdr>
            <w:top w:val="none" w:sz="0" w:space="0" w:color="auto"/>
            <w:left w:val="none" w:sz="0" w:space="0" w:color="auto"/>
            <w:bottom w:val="none" w:sz="0" w:space="0" w:color="auto"/>
            <w:right w:val="none" w:sz="0" w:space="0" w:color="auto"/>
          </w:divBdr>
        </w:div>
        <w:div w:id="1836148331">
          <w:marLeft w:val="480"/>
          <w:marRight w:val="0"/>
          <w:marTop w:val="0"/>
          <w:marBottom w:val="0"/>
          <w:divBdr>
            <w:top w:val="none" w:sz="0" w:space="0" w:color="auto"/>
            <w:left w:val="none" w:sz="0" w:space="0" w:color="auto"/>
            <w:bottom w:val="none" w:sz="0" w:space="0" w:color="auto"/>
            <w:right w:val="none" w:sz="0" w:space="0" w:color="auto"/>
          </w:divBdr>
        </w:div>
        <w:div w:id="1286355515">
          <w:marLeft w:val="480"/>
          <w:marRight w:val="0"/>
          <w:marTop w:val="0"/>
          <w:marBottom w:val="0"/>
          <w:divBdr>
            <w:top w:val="none" w:sz="0" w:space="0" w:color="auto"/>
            <w:left w:val="none" w:sz="0" w:space="0" w:color="auto"/>
            <w:bottom w:val="none" w:sz="0" w:space="0" w:color="auto"/>
            <w:right w:val="none" w:sz="0" w:space="0" w:color="auto"/>
          </w:divBdr>
        </w:div>
        <w:div w:id="85657835">
          <w:marLeft w:val="480"/>
          <w:marRight w:val="0"/>
          <w:marTop w:val="0"/>
          <w:marBottom w:val="0"/>
          <w:divBdr>
            <w:top w:val="none" w:sz="0" w:space="0" w:color="auto"/>
            <w:left w:val="none" w:sz="0" w:space="0" w:color="auto"/>
            <w:bottom w:val="none" w:sz="0" w:space="0" w:color="auto"/>
            <w:right w:val="none" w:sz="0" w:space="0" w:color="auto"/>
          </w:divBdr>
        </w:div>
        <w:div w:id="923605690">
          <w:marLeft w:val="480"/>
          <w:marRight w:val="0"/>
          <w:marTop w:val="0"/>
          <w:marBottom w:val="0"/>
          <w:divBdr>
            <w:top w:val="none" w:sz="0" w:space="0" w:color="auto"/>
            <w:left w:val="none" w:sz="0" w:space="0" w:color="auto"/>
            <w:bottom w:val="none" w:sz="0" w:space="0" w:color="auto"/>
            <w:right w:val="none" w:sz="0" w:space="0" w:color="auto"/>
          </w:divBdr>
        </w:div>
        <w:div w:id="1557861124">
          <w:marLeft w:val="480"/>
          <w:marRight w:val="0"/>
          <w:marTop w:val="0"/>
          <w:marBottom w:val="0"/>
          <w:divBdr>
            <w:top w:val="none" w:sz="0" w:space="0" w:color="auto"/>
            <w:left w:val="none" w:sz="0" w:space="0" w:color="auto"/>
            <w:bottom w:val="none" w:sz="0" w:space="0" w:color="auto"/>
            <w:right w:val="none" w:sz="0" w:space="0" w:color="auto"/>
          </w:divBdr>
        </w:div>
        <w:div w:id="527184605">
          <w:marLeft w:val="480"/>
          <w:marRight w:val="0"/>
          <w:marTop w:val="0"/>
          <w:marBottom w:val="0"/>
          <w:divBdr>
            <w:top w:val="none" w:sz="0" w:space="0" w:color="auto"/>
            <w:left w:val="none" w:sz="0" w:space="0" w:color="auto"/>
            <w:bottom w:val="none" w:sz="0" w:space="0" w:color="auto"/>
            <w:right w:val="none" w:sz="0" w:space="0" w:color="auto"/>
          </w:divBdr>
        </w:div>
        <w:div w:id="1344086380">
          <w:marLeft w:val="480"/>
          <w:marRight w:val="0"/>
          <w:marTop w:val="0"/>
          <w:marBottom w:val="0"/>
          <w:divBdr>
            <w:top w:val="none" w:sz="0" w:space="0" w:color="auto"/>
            <w:left w:val="none" w:sz="0" w:space="0" w:color="auto"/>
            <w:bottom w:val="none" w:sz="0" w:space="0" w:color="auto"/>
            <w:right w:val="none" w:sz="0" w:space="0" w:color="auto"/>
          </w:divBdr>
        </w:div>
        <w:div w:id="805659424">
          <w:marLeft w:val="480"/>
          <w:marRight w:val="0"/>
          <w:marTop w:val="0"/>
          <w:marBottom w:val="0"/>
          <w:divBdr>
            <w:top w:val="none" w:sz="0" w:space="0" w:color="auto"/>
            <w:left w:val="none" w:sz="0" w:space="0" w:color="auto"/>
            <w:bottom w:val="none" w:sz="0" w:space="0" w:color="auto"/>
            <w:right w:val="none" w:sz="0" w:space="0" w:color="auto"/>
          </w:divBdr>
        </w:div>
        <w:div w:id="1442608489">
          <w:marLeft w:val="480"/>
          <w:marRight w:val="0"/>
          <w:marTop w:val="0"/>
          <w:marBottom w:val="0"/>
          <w:divBdr>
            <w:top w:val="none" w:sz="0" w:space="0" w:color="auto"/>
            <w:left w:val="none" w:sz="0" w:space="0" w:color="auto"/>
            <w:bottom w:val="none" w:sz="0" w:space="0" w:color="auto"/>
            <w:right w:val="none" w:sz="0" w:space="0" w:color="auto"/>
          </w:divBdr>
        </w:div>
      </w:divsChild>
    </w:div>
    <w:div w:id="1923834189">
      <w:bodyDiv w:val="1"/>
      <w:marLeft w:val="0"/>
      <w:marRight w:val="0"/>
      <w:marTop w:val="0"/>
      <w:marBottom w:val="0"/>
      <w:divBdr>
        <w:top w:val="none" w:sz="0" w:space="0" w:color="auto"/>
        <w:left w:val="none" w:sz="0" w:space="0" w:color="auto"/>
        <w:bottom w:val="none" w:sz="0" w:space="0" w:color="auto"/>
        <w:right w:val="none" w:sz="0" w:space="0" w:color="auto"/>
      </w:divBdr>
    </w:div>
    <w:div w:id="1932160025">
      <w:bodyDiv w:val="1"/>
      <w:marLeft w:val="0"/>
      <w:marRight w:val="0"/>
      <w:marTop w:val="0"/>
      <w:marBottom w:val="0"/>
      <w:divBdr>
        <w:top w:val="none" w:sz="0" w:space="0" w:color="auto"/>
        <w:left w:val="none" w:sz="0" w:space="0" w:color="auto"/>
        <w:bottom w:val="none" w:sz="0" w:space="0" w:color="auto"/>
        <w:right w:val="none" w:sz="0" w:space="0" w:color="auto"/>
      </w:divBdr>
    </w:div>
    <w:div w:id="1937783840">
      <w:bodyDiv w:val="1"/>
      <w:marLeft w:val="0"/>
      <w:marRight w:val="0"/>
      <w:marTop w:val="0"/>
      <w:marBottom w:val="0"/>
      <w:divBdr>
        <w:top w:val="none" w:sz="0" w:space="0" w:color="auto"/>
        <w:left w:val="none" w:sz="0" w:space="0" w:color="auto"/>
        <w:bottom w:val="none" w:sz="0" w:space="0" w:color="auto"/>
        <w:right w:val="none" w:sz="0" w:space="0" w:color="auto"/>
      </w:divBdr>
      <w:divsChild>
        <w:div w:id="1477524680">
          <w:marLeft w:val="480"/>
          <w:marRight w:val="0"/>
          <w:marTop w:val="0"/>
          <w:marBottom w:val="0"/>
          <w:divBdr>
            <w:top w:val="none" w:sz="0" w:space="0" w:color="auto"/>
            <w:left w:val="none" w:sz="0" w:space="0" w:color="auto"/>
            <w:bottom w:val="none" w:sz="0" w:space="0" w:color="auto"/>
            <w:right w:val="none" w:sz="0" w:space="0" w:color="auto"/>
          </w:divBdr>
        </w:div>
        <w:div w:id="1853031480">
          <w:marLeft w:val="480"/>
          <w:marRight w:val="0"/>
          <w:marTop w:val="0"/>
          <w:marBottom w:val="0"/>
          <w:divBdr>
            <w:top w:val="none" w:sz="0" w:space="0" w:color="auto"/>
            <w:left w:val="none" w:sz="0" w:space="0" w:color="auto"/>
            <w:bottom w:val="none" w:sz="0" w:space="0" w:color="auto"/>
            <w:right w:val="none" w:sz="0" w:space="0" w:color="auto"/>
          </w:divBdr>
        </w:div>
        <w:div w:id="1752197573">
          <w:marLeft w:val="480"/>
          <w:marRight w:val="0"/>
          <w:marTop w:val="0"/>
          <w:marBottom w:val="0"/>
          <w:divBdr>
            <w:top w:val="none" w:sz="0" w:space="0" w:color="auto"/>
            <w:left w:val="none" w:sz="0" w:space="0" w:color="auto"/>
            <w:bottom w:val="none" w:sz="0" w:space="0" w:color="auto"/>
            <w:right w:val="none" w:sz="0" w:space="0" w:color="auto"/>
          </w:divBdr>
        </w:div>
        <w:div w:id="1482574174">
          <w:marLeft w:val="480"/>
          <w:marRight w:val="0"/>
          <w:marTop w:val="0"/>
          <w:marBottom w:val="0"/>
          <w:divBdr>
            <w:top w:val="none" w:sz="0" w:space="0" w:color="auto"/>
            <w:left w:val="none" w:sz="0" w:space="0" w:color="auto"/>
            <w:bottom w:val="none" w:sz="0" w:space="0" w:color="auto"/>
            <w:right w:val="none" w:sz="0" w:space="0" w:color="auto"/>
          </w:divBdr>
        </w:div>
        <w:div w:id="1159034858">
          <w:marLeft w:val="480"/>
          <w:marRight w:val="0"/>
          <w:marTop w:val="0"/>
          <w:marBottom w:val="0"/>
          <w:divBdr>
            <w:top w:val="none" w:sz="0" w:space="0" w:color="auto"/>
            <w:left w:val="none" w:sz="0" w:space="0" w:color="auto"/>
            <w:bottom w:val="none" w:sz="0" w:space="0" w:color="auto"/>
            <w:right w:val="none" w:sz="0" w:space="0" w:color="auto"/>
          </w:divBdr>
        </w:div>
        <w:div w:id="2115401291">
          <w:marLeft w:val="480"/>
          <w:marRight w:val="0"/>
          <w:marTop w:val="0"/>
          <w:marBottom w:val="0"/>
          <w:divBdr>
            <w:top w:val="none" w:sz="0" w:space="0" w:color="auto"/>
            <w:left w:val="none" w:sz="0" w:space="0" w:color="auto"/>
            <w:bottom w:val="none" w:sz="0" w:space="0" w:color="auto"/>
            <w:right w:val="none" w:sz="0" w:space="0" w:color="auto"/>
          </w:divBdr>
        </w:div>
        <w:div w:id="959335556">
          <w:marLeft w:val="480"/>
          <w:marRight w:val="0"/>
          <w:marTop w:val="0"/>
          <w:marBottom w:val="0"/>
          <w:divBdr>
            <w:top w:val="none" w:sz="0" w:space="0" w:color="auto"/>
            <w:left w:val="none" w:sz="0" w:space="0" w:color="auto"/>
            <w:bottom w:val="none" w:sz="0" w:space="0" w:color="auto"/>
            <w:right w:val="none" w:sz="0" w:space="0" w:color="auto"/>
          </w:divBdr>
        </w:div>
        <w:div w:id="150561369">
          <w:marLeft w:val="480"/>
          <w:marRight w:val="0"/>
          <w:marTop w:val="0"/>
          <w:marBottom w:val="0"/>
          <w:divBdr>
            <w:top w:val="none" w:sz="0" w:space="0" w:color="auto"/>
            <w:left w:val="none" w:sz="0" w:space="0" w:color="auto"/>
            <w:bottom w:val="none" w:sz="0" w:space="0" w:color="auto"/>
            <w:right w:val="none" w:sz="0" w:space="0" w:color="auto"/>
          </w:divBdr>
        </w:div>
        <w:div w:id="81685173">
          <w:marLeft w:val="480"/>
          <w:marRight w:val="0"/>
          <w:marTop w:val="0"/>
          <w:marBottom w:val="0"/>
          <w:divBdr>
            <w:top w:val="none" w:sz="0" w:space="0" w:color="auto"/>
            <w:left w:val="none" w:sz="0" w:space="0" w:color="auto"/>
            <w:bottom w:val="none" w:sz="0" w:space="0" w:color="auto"/>
            <w:right w:val="none" w:sz="0" w:space="0" w:color="auto"/>
          </w:divBdr>
        </w:div>
        <w:div w:id="964045584">
          <w:marLeft w:val="480"/>
          <w:marRight w:val="0"/>
          <w:marTop w:val="0"/>
          <w:marBottom w:val="0"/>
          <w:divBdr>
            <w:top w:val="none" w:sz="0" w:space="0" w:color="auto"/>
            <w:left w:val="none" w:sz="0" w:space="0" w:color="auto"/>
            <w:bottom w:val="none" w:sz="0" w:space="0" w:color="auto"/>
            <w:right w:val="none" w:sz="0" w:space="0" w:color="auto"/>
          </w:divBdr>
        </w:div>
        <w:div w:id="665672377">
          <w:marLeft w:val="480"/>
          <w:marRight w:val="0"/>
          <w:marTop w:val="0"/>
          <w:marBottom w:val="0"/>
          <w:divBdr>
            <w:top w:val="none" w:sz="0" w:space="0" w:color="auto"/>
            <w:left w:val="none" w:sz="0" w:space="0" w:color="auto"/>
            <w:bottom w:val="none" w:sz="0" w:space="0" w:color="auto"/>
            <w:right w:val="none" w:sz="0" w:space="0" w:color="auto"/>
          </w:divBdr>
        </w:div>
        <w:div w:id="558980345">
          <w:marLeft w:val="480"/>
          <w:marRight w:val="0"/>
          <w:marTop w:val="0"/>
          <w:marBottom w:val="0"/>
          <w:divBdr>
            <w:top w:val="none" w:sz="0" w:space="0" w:color="auto"/>
            <w:left w:val="none" w:sz="0" w:space="0" w:color="auto"/>
            <w:bottom w:val="none" w:sz="0" w:space="0" w:color="auto"/>
            <w:right w:val="none" w:sz="0" w:space="0" w:color="auto"/>
          </w:divBdr>
        </w:div>
        <w:div w:id="1314487231">
          <w:marLeft w:val="480"/>
          <w:marRight w:val="0"/>
          <w:marTop w:val="0"/>
          <w:marBottom w:val="0"/>
          <w:divBdr>
            <w:top w:val="none" w:sz="0" w:space="0" w:color="auto"/>
            <w:left w:val="none" w:sz="0" w:space="0" w:color="auto"/>
            <w:bottom w:val="none" w:sz="0" w:space="0" w:color="auto"/>
            <w:right w:val="none" w:sz="0" w:space="0" w:color="auto"/>
          </w:divBdr>
        </w:div>
        <w:div w:id="1827471635">
          <w:marLeft w:val="480"/>
          <w:marRight w:val="0"/>
          <w:marTop w:val="0"/>
          <w:marBottom w:val="0"/>
          <w:divBdr>
            <w:top w:val="none" w:sz="0" w:space="0" w:color="auto"/>
            <w:left w:val="none" w:sz="0" w:space="0" w:color="auto"/>
            <w:bottom w:val="none" w:sz="0" w:space="0" w:color="auto"/>
            <w:right w:val="none" w:sz="0" w:space="0" w:color="auto"/>
          </w:divBdr>
        </w:div>
        <w:div w:id="1176530447">
          <w:marLeft w:val="480"/>
          <w:marRight w:val="0"/>
          <w:marTop w:val="0"/>
          <w:marBottom w:val="0"/>
          <w:divBdr>
            <w:top w:val="none" w:sz="0" w:space="0" w:color="auto"/>
            <w:left w:val="none" w:sz="0" w:space="0" w:color="auto"/>
            <w:bottom w:val="none" w:sz="0" w:space="0" w:color="auto"/>
            <w:right w:val="none" w:sz="0" w:space="0" w:color="auto"/>
          </w:divBdr>
        </w:div>
        <w:div w:id="1788041197">
          <w:marLeft w:val="480"/>
          <w:marRight w:val="0"/>
          <w:marTop w:val="0"/>
          <w:marBottom w:val="0"/>
          <w:divBdr>
            <w:top w:val="none" w:sz="0" w:space="0" w:color="auto"/>
            <w:left w:val="none" w:sz="0" w:space="0" w:color="auto"/>
            <w:bottom w:val="none" w:sz="0" w:space="0" w:color="auto"/>
            <w:right w:val="none" w:sz="0" w:space="0" w:color="auto"/>
          </w:divBdr>
        </w:div>
        <w:div w:id="1395935287">
          <w:marLeft w:val="480"/>
          <w:marRight w:val="0"/>
          <w:marTop w:val="0"/>
          <w:marBottom w:val="0"/>
          <w:divBdr>
            <w:top w:val="none" w:sz="0" w:space="0" w:color="auto"/>
            <w:left w:val="none" w:sz="0" w:space="0" w:color="auto"/>
            <w:bottom w:val="none" w:sz="0" w:space="0" w:color="auto"/>
            <w:right w:val="none" w:sz="0" w:space="0" w:color="auto"/>
          </w:divBdr>
        </w:div>
        <w:div w:id="362945819">
          <w:marLeft w:val="480"/>
          <w:marRight w:val="0"/>
          <w:marTop w:val="0"/>
          <w:marBottom w:val="0"/>
          <w:divBdr>
            <w:top w:val="none" w:sz="0" w:space="0" w:color="auto"/>
            <w:left w:val="none" w:sz="0" w:space="0" w:color="auto"/>
            <w:bottom w:val="none" w:sz="0" w:space="0" w:color="auto"/>
            <w:right w:val="none" w:sz="0" w:space="0" w:color="auto"/>
          </w:divBdr>
        </w:div>
        <w:div w:id="423036713">
          <w:marLeft w:val="480"/>
          <w:marRight w:val="0"/>
          <w:marTop w:val="0"/>
          <w:marBottom w:val="0"/>
          <w:divBdr>
            <w:top w:val="none" w:sz="0" w:space="0" w:color="auto"/>
            <w:left w:val="none" w:sz="0" w:space="0" w:color="auto"/>
            <w:bottom w:val="none" w:sz="0" w:space="0" w:color="auto"/>
            <w:right w:val="none" w:sz="0" w:space="0" w:color="auto"/>
          </w:divBdr>
        </w:div>
        <w:div w:id="1065681262">
          <w:marLeft w:val="480"/>
          <w:marRight w:val="0"/>
          <w:marTop w:val="0"/>
          <w:marBottom w:val="0"/>
          <w:divBdr>
            <w:top w:val="none" w:sz="0" w:space="0" w:color="auto"/>
            <w:left w:val="none" w:sz="0" w:space="0" w:color="auto"/>
            <w:bottom w:val="none" w:sz="0" w:space="0" w:color="auto"/>
            <w:right w:val="none" w:sz="0" w:space="0" w:color="auto"/>
          </w:divBdr>
        </w:div>
        <w:div w:id="1673798205">
          <w:marLeft w:val="480"/>
          <w:marRight w:val="0"/>
          <w:marTop w:val="0"/>
          <w:marBottom w:val="0"/>
          <w:divBdr>
            <w:top w:val="none" w:sz="0" w:space="0" w:color="auto"/>
            <w:left w:val="none" w:sz="0" w:space="0" w:color="auto"/>
            <w:bottom w:val="none" w:sz="0" w:space="0" w:color="auto"/>
            <w:right w:val="none" w:sz="0" w:space="0" w:color="auto"/>
          </w:divBdr>
        </w:div>
        <w:div w:id="389814987">
          <w:marLeft w:val="480"/>
          <w:marRight w:val="0"/>
          <w:marTop w:val="0"/>
          <w:marBottom w:val="0"/>
          <w:divBdr>
            <w:top w:val="none" w:sz="0" w:space="0" w:color="auto"/>
            <w:left w:val="none" w:sz="0" w:space="0" w:color="auto"/>
            <w:bottom w:val="none" w:sz="0" w:space="0" w:color="auto"/>
            <w:right w:val="none" w:sz="0" w:space="0" w:color="auto"/>
          </w:divBdr>
        </w:div>
        <w:div w:id="2003586370">
          <w:marLeft w:val="480"/>
          <w:marRight w:val="0"/>
          <w:marTop w:val="0"/>
          <w:marBottom w:val="0"/>
          <w:divBdr>
            <w:top w:val="none" w:sz="0" w:space="0" w:color="auto"/>
            <w:left w:val="none" w:sz="0" w:space="0" w:color="auto"/>
            <w:bottom w:val="none" w:sz="0" w:space="0" w:color="auto"/>
            <w:right w:val="none" w:sz="0" w:space="0" w:color="auto"/>
          </w:divBdr>
        </w:div>
        <w:div w:id="139809962">
          <w:marLeft w:val="480"/>
          <w:marRight w:val="0"/>
          <w:marTop w:val="0"/>
          <w:marBottom w:val="0"/>
          <w:divBdr>
            <w:top w:val="none" w:sz="0" w:space="0" w:color="auto"/>
            <w:left w:val="none" w:sz="0" w:space="0" w:color="auto"/>
            <w:bottom w:val="none" w:sz="0" w:space="0" w:color="auto"/>
            <w:right w:val="none" w:sz="0" w:space="0" w:color="auto"/>
          </w:divBdr>
        </w:div>
        <w:div w:id="818766638">
          <w:marLeft w:val="480"/>
          <w:marRight w:val="0"/>
          <w:marTop w:val="0"/>
          <w:marBottom w:val="0"/>
          <w:divBdr>
            <w:top w:val="none" w:sz="0" w:space="0" w:color="auto"/>
            <w:left w:val="none" w:sz="0" w:space="0" w:color="auto"/>
            <w:bottom w:val="none" w:sz="0" w:space="0" w:color="auto"/>
            <w:right w:val="none" w:sz="0" w:space="0" w:color="auto"/>
          </w:divBdr>
        </w:div>
        <w:div w:id="2073116774">
          <w:marLeft w:val="480"/>
          <w:marRight w:val="0"/>
          <w:marTop w:val="0"/>
          <w:marBottom w:val="0"/>
          <w:divBdr>
            <w:top w:val="none" w:sz="0" w:space="0" w:color="auto"/>
            <w:left w:val="none" w:sz="0" w:space="0" w:color="auto"/>
            <w:bottom w:val="none" w:sz="0" w:space="0" w:color="auto"/>
            <w:right w:val="none" w:sz="0" w:space="0" w:color="auto"/>
          </w:divBdr>
        </w:div>
        <w:div w:id="415244353">
          <w:marLeft w:val="480"/>
          <w:marRight w:val="0"/>
          <w:marTop w:val="0"/>
          <w:marBottom w:val="0"/>
          <w:divBdr>
            <w:top w:val="none" w:sz="0" w:space="0" w:color="auto"/>
            <w:left w:val="none" w:sz="0" w:space="0" w:color="auto"/>
            <w:bottom w:val="none" w:sz="0" w:space="0" w:color="auto"/>
            <w:right w:val="none" w:sz="0" w:space="0" w:color="auto"/>
          </w:divBdr>
        </w:div>
        <w:div w:id="35199110">
          <w:marLeft w:val="480"/>
          <w:marRight w:val="0"/>
          <w:marTop w:val="0"/>
          <w:marBottom w:val="0"/>
          <w:divBdr>
            <w:top w:val="none" w:sz="0" w:space="0" w:color="auto"/>
            <w:left w:val="none" w:sz="0" w:space="0" w:color="auto"/>
            <w:bottom w:val="none" w:sz="0" w:space="0" w:color="auto"/>
            <w:right w:val="none" w:sz="0" w:space="0" w:color="auto"/>
          </w:divBdr>
        </w:div>
        <w:div w:id="1345522223">
          <w:marLeft w:val="480"/>
          <w:marRight w:val="0"/>
          <w:marTop w:val="0"/>
          <w:marBottom w:val="0"/>
          <w:divBdr>
            <w:top w:val="none" w:sz="0" w:space="0" w:color="auto"/>
            <w:left w:val="none" w:sz="0" w:space="0" w:color="auto"/>
            <w:bottom w:val="none" w:sz="0" w:space="0" w:color="auto"/>
            <w:right w:val="none" w:sz="0" w:space="0" w:color="auto"/>
          </w:divBdr>
        </w:div>
        <w:div w:id="863709944">
          <w:marLeft w:val="480"/>
          <w:marRight w:val="0"/>
          <w:marTop w:val="0"/>
          <w:marBottom w:val="0"/>
          <w:divBdr>
            <w:top w:val="none" w:sz="0" w:space="0" w:color="auto"/>
            <w:left w:val="none" w:sz="0" w:space="0" w:color="auto"/>
            <w:bottom w:val="none" w:sz="0" w:space="0" w:color="auto"/>
            <w:right w:val="none" w:sz="0" w:space="0" w:color="auto"/>
          </w:divBdr>
        </w:div>
        <w:div w:id="243954226">
          <w:marLeft w:val="480"/>
          <w:marRight w:val="0"/>
          <w:marTop w:val="0"/>
          <w:marBottom w:val="0"/>
          <w:divBdr>
            <w:top w:val="none" w:sz="0" w:space="0" w:color="auto"/>
            <w:left w:val="none" w:sz="0" w:space="0" w:color="auto"/>
            <w:bottom w:val="none" w:sz="0" w:space="0" w:color="auto"/>
            <w:right w:val="none" w:sz="0" w:space="0" w:color="auto"/>
          </w:divBdr>
        </w:div>
        <w:div w:id="101151983">
          <w:marLeft w:val="480"/>
          <w:marRight w:val="0"/>
          <w:marTop w:val="0"/>
          <w:marBottom w:val="0"/>
          <w:divBdr>
            <w:top w:val="none" w:sz="0" w:space="0" w:color="auto"/>
            <w:left w:val="none" w:sz="0" w:space="0" w:color="auto"/>
            <w:bottom w:val="none" w:sz="0" w:space="0" w:color="auto"/>
            <w:right w:val="none" w:sz="0" w:space="0" w:color="auto"/>
          </w:divBdr>
        </w:div>
        <w:div w:id="820540518">
          <w:marLeft w:val="480"/>
          <w:marRight w:val="0"/>
          <w:marTop w:val="0"/>
          <w:marBottom w:val="0"/>
          <w:divBdr>
            <w:top w:val="none" w:sz="0" w:space="0" w:color="auto"/>
            <w:left w:val="none" w:sz="0" w:space="0" w:color="auto"/>
            <w:bottom w:val="none" w:sz="0" w:space="0" w:color="auto"/>
            <w:right w:val="none" w:sz="0" w:space="0" w:color="auto"/>
          </w:divBdr>
        </w:div>
        <w:div w:id="170610017">
          <w:marLeft w:val="480"/>
          <w:marRight w:val="0"/>
          <w:marTop w:val="0"/>
          <w:marBottom w:val="0"/>
          <w:divBdr>
            <w:top w:val="none" w:sz="0" w:space="0" w:color="auto"/>
            <w:left w:val="none" w:sz="0" w:space="0" w:color="auto"/>
            <w:bottom w:val="none" w:sz="0" w:space="0" w:color="auto"/>
            <w:right w:val="none" w:sz="0" w:space="0" w:color="auto"/>
          </w:divBdr>
        </w:div>
        <w:div w:id="350305005">
          <w:marLeft w:val="480"/>
          <w:marRight w:val="0"/>
          <w:marTop w:val="0"/>
          <w:marBottom w:val="0"/>
          <w:divBdr>
            <w:top w:val="none" w:sz="0" w:space="0" w:color="auto"/>
            <w:left w:val="none" w:sz="0" w:space="0" w:color="auto"/>
            <w:bottom w:val="none" w:sz="0" w:space="0" w:color="auto"/>
            <w:right w:val="none" w:sz="0" w:space="0" w:color="auto"/>
          </w:divBdr>
        </w:div>
        <w:div w:id="618608170">
          <w:marLeft w:val="480"/>
          <w:marRight w:val="0"/>
          <w:marTop w:val="0"/>
          <w:marBottom w:val="0"/>
          <w:divBdr>
            <w:top w:val="none" w:sz="0" w:space="0" w:color="auto"/>
            <w:left w:val="none" w:sz="0" w:space="0" w:color="auto"/>
            <w:bottom w:val="none" w:sz="0" w:space="0" w:color="auto"/>
            <w:right w:val="none" w:sz="0" w:space="0" w:color="auto"/>
          </w:divBdr>
        </w:div>
        <w:div w:id="1915235972">
          <w:marLeft w:val="480"/>
          <w:marRight w:val="0"/>
          <w:marTop w:val="0"/>
          <w:marBottom w:val="0"/>
          <w:divBdr>
            <w:top w:val="none" w:sz="0" w:space="0" w:color="auto"/>
            <w:left w:val="none" w:sz="0" w:space="0" w:color="auto"/>
            <w:bottom w:val="none" w:sz="0" w:space="0" w:color="auto"/>
            <w:right w:val="none" w:sz="0" w:space="0" w:color="auto"/>
          </w:divBdr>
        </w:div>
        <w:div w:id="101920121">
          <w:marLeft w:val="480"/>
          <w:marRight w:val="0"/>
          <w:marTop w:val="0"/>
          <w:marBottom w:val="0"/>
          <w:divBdr>
            <w:top w:val="none" w:sz="0" w:space="0" w:color="auto"/>
            <w:left w:val="none" w:sz="0" w:space="0" w:color="auto"/>
            <w:bottom w:val="none" w:sz="0" w:space="0" w:color="auto"/>
            <w:right w:val="none" w:sz="0" w:space="0" w:color="auto"/>
          </w:divBdr>
        </w:div>
        <w:div w:id="380716439">
          <w:marLeft w:val="480"/>
          <w:marRight w:val="0"/>
          <w:marTop w:val="0"/>
          <w:marBottom w:val="0"/>
          <w:divBdr>
            <w:top w:val="none" w:sz="0" w:space="0" w:color="auto"/>
            <w:left w:val="none" w:sz="0" w:space="0" w:color="auto"/>
            <w:bottom w:val="none" w:sz="0" w:space="0" w:color="auto"/>
            <w:right w:val="none" w:sz="0" w:space="0" w:color="auto"/>
          </w:divBdr>
        </w:div>
        <w:div w:id="1511142509">
          <w:marLeft w:val="480"/>
          <w:marRight w:val="0"/>
          <w:marTop w:val="0"/>
          <w:marBottom w:val="0"/>
          <w:divBdr>
            <w:top w:val="none" w:sz="0" w:space="0" w:color="auto"/>
            <w:left w:val="none" w:sz="0" w:space="0" w:color="auto"/>
            <w:bottom w:val="none" w:sz="0" w:space="0" w:color="auto"/>
            <w:right w:val="none" w:sz="0" w:space="0" w:color="auto"/>
          </w:divBdr>
        </w:div>
        <w:div w:id="1343894078">
          <w:marLeft w:val="480"/>
          <w:marRight w:val="0"/>
          <w:marTop w:val="0"/>
          <w:marBottom w:val="0"/>
          <w:divBdr>
            <w:top w:val="none" w:sz="0" w:space="0" w:color="auto"/>
            <w:left w:val="none" w:sz="0" w:space="0" w:color="auto"/>
            <w:bottom w:val="none" w:sz="0" w:space="0" w:color="auto"/>
            <w:right w:val="none" w:sz="0" w:space="0" w:color="auto"/>
          </w:divBdr>
        </w:div>
        <w:div w:id="359824298">
          <w:marLeft w:val="480"/>
          <w:marRight w:val="0"/>
          <w:marTop w:val="0"/>
          <w:marBottom w:val="0"/>
          <w:divBdr>
            <w:top w:val="none" w:sz="0" w:space="0" w:color="auto"/>
            <w:left w:val="none" w:sz="0" w:space="0" w:color="auto"/>
            <w:bottom w:val="none" w:sz="0" w:space="0" w:color="auto"/>
            <w:right w:val="none" w:sz="0" w:space="0" w:color="auto"/>
          </w:divBdr>
        </w:div>
        <w:div w:id="1326326468">
          <w:marLeft w:val="480"/>
          <w:marRight w:val="0"/>
          <w:marTop w:val="0"/>
          <w:marBottom w:val="0"/>
          <w:divBdr>
            <w:top w:val="none" w:sz="0" w:space="0" w:color="auto"/>
            <w:left w:val="none" w:sz="0" w:space="0" w:color="auto"/>
            <w:bottom w:val="none" w:sz="0" w:space="0" w:color="auto"/>
            <w:right w:val="none" w:sz="0" w:space="0" w:color="auto"/>
          </w:divBdr>
        </w:div>
        <w:div w:id="956595569">
          <w:marLeft w:val="480"/>
          <w:marRight w:val="0"/>
          <w:marTop w:val="0"/>
          <w:marBottom w:val="0"/>
          <w:divBdr>
            <w:top w:val="none" w:sz="0" w:space="0" w:color="auto"/>
            <w:left w:val="none" w:sz="0" w:space="0" w:color="auto"/>
            <w:bottom w:val="none" w:sz="0" w:space="0" w:color="auto"/>
            <w:right w:val="none" w:sz="0" w:space="0" w:color="auto"/>
          </w:divBdr>
        </w:div>
        <w:div w:id="238058486">
          <w:marLeft w:val="480"/>
          <w:marRight w:val="0"/>
          <w:marTop w:val="0"/>
          <w:marBottom w:val="0"/>
          <w:divBdr>
            <w:top w:val="none" w:sz="0" w:space="0" w:color="auto"/>
            <w:left w:val="none" w:sz="0" w:space="0" w:color="auto"/>
            <w:bottom w:val="none" w:sz="0" w:space="0" w:color="auto"/>
            <w:right w:val="none" w:sz="0" w:space="0" w:color="auto"/>
          </w:divBdr>
        </w:div>
        <w:div w:id="1169835636">
          <w:marLeft w:val="480"/>
          <w:marRight w:val="0"/>
          <w:marTop w:val="0"/>
          <w:marBottom w:val="0"/>
          <w:divBdr>
            <w:top w:val="none" w:sz="0" w:space="0" w:color="auto"/>
            <w:left w:val="none" w:sz="0" w:space="0" w:color="auto"/>
            <w:bottom w:val="none" w:sz="0" w:space="0" w:color="auto"/>
            <w:right w:val="none" w:sz="0" w:space="0" w:color="auto"/>
          </w:divBdr>
        </w:div>
        <w:div w:id="1858349383">
          <w:marLeft w:val="480"/>
          <w:marRight w:val="0"/>
          <w:marTop w:val="0"/>
          <w:marBottom w:val="0"/>
          <w:divBdr>
            <w:top w:val="none" w:sz="0" w:space="0" w:color="auto"/>
            <w:left w:val="none" w:sz="0" w:space="0" w:color="auto"/>
            <w:bottom w:val="none" w:sz="0" w:space="0" w:color="auto"/>
            <w:right w:val="none" w:sz="0" w:space="0" w:color="auto"/>
          </w:divBdr>
        </w:div>
        <w:div w:id="367462015">
          <w:marLeft w:val="480"/>
          <w:marRight w:val="0"/>
          <w:marTop w:val="0"/>
          <w:marBottom w:val="0"/>
          <w:divBdr>
            <w:top w:val="none" w:sz="0" w:space="0" w:color="auto"/>
            <w:left w:val="none" w:sz="0" w:space="0" w:color="auto"/>
            <w:bottom w:val="none" w:sz="0" w:space="0" w:color="auto"/>
            <w:right w:val="none" w:sz="0" w:space="0" w:color="auto"/>
          </w:divBdr>
        </w:div>
        <w:div w:id="838808232">
          <w:marLeft w:val="480"/>
          <w:marRight w:val="0"/>
          <w:marTop w:val="0"/>
          <w:marBottom w:val="0"/>
          <w:divBdr>
            <w:top w:val="none" w:sz="0" w:space="0" w:color="auto"/>
            <w:left w:val="none" w:sz="0" w:space="0" w:color="auto"/>
            <w:bottom w:val="none" w:sz="0" w:space="0" w:color="auto"/>
            <w:right w:val="none" w:sz="0" w:space="0" w:color="auto"/>
          </w:divBdr>
        </w:div>
      </w:divsChild>
    </w:div>
    <w:div w:id="1943688399">
      <w:bodyDiv w:val="1"/>
      <w:marLeft w:val="0"/>
      <w:marRight w:val="0"/>
      <w:marTop w:val="0"/>
      <w:marBottom w:val="0"/>
      <w:divBdr>
        <w:top w:val="none" w:sz="0" w:space="0" w:color="auto"/>
        <w:left w:val="none" w:sz="0" w:space="0" w:color="auto"/>
        <w:bottom w:val="none" w:sz="0" w:space="0" w:color="auto"/>
        <w:right w:val="none" w:sz="0" w:space="0" w:color="auto"/>
      </w:divBdr>
    </w:div>
    <w:div w:id="1945260289">
      <w:bodyDiv w:val="1"/>
      <w:marLeft w:val="0"/>
      <w:marRight w:val="0"/>
      <w:marTop w:val="0"/>
      <w:marBottom w:val="0"/>
      <w:divBdr>
        <w:top w:val="none" w:sz="0" w:space="0" w:color="auto"/>
        <w:left w:val="none" w:sz="0" w:space="0" w:color="auto"/>
        <w:bottom w:val="none" w:sz="0" w:space="0" w:color="auto"/>
        <w:right w:val="none" w:sz="0" w:space="0" w:color="auto"/>
      </w:divBdr>
    </w:div>
    <w:div w:id="1947615729">
      <w:bodyDiv w:val="1"/>
      <w:marLeft w:val="0"/>
      <w:marRight w:val="0"/>
      <w:marTop w:val="0"/>
      <w:marBottom w:val="0"/>
      <w:divBdr>
        <w:top w:val="none" w:sz="0" w:space="0" w:color="auto"/>
        <w:left w:val="none" w:sz="0" w:space="0" w:color="auto"/>
        <w:bottom w:val="none" w:sz="0" w:space="0" w:color="auto"/>
        <w:right w:val="none" w:sz="0" w:space="0" w:color="auto"/>
      </w:divBdr>
    </w:div>
    <w:div w:id="1949116664">
      <w:bodyDiv w:val="1"/>
      <w:marLeft w:val="0"/>
      <w:marRight w:val="0"/>
      <w:marTop w:val="0"/>
      <w:marBottom w:val="0"/>
      <w:divBdr>
        <w:top w:val="none" w:sz="0" w:space="0" w:color="auto"/>
        <w:left w:val="none" w:sz="0" w:space="0" w:color="auto"/>
        <w:bottom w:val="none" w:sz="0" w:space="0" w:color="auto"/>
        <w:right w:val="none" w:sz="0" w:space="0" w:color="auto"/>
      </w:divBdr>
    </w:div>
    <w:div w:id="1950231742">
      <w:bodyDiv w:val="1"/>
      <w:marLeft w:val="0"/>
      <w:marRight w:val="0"/>
      <w:marTop w:val="0"/>
      <w:marBottom w:val="0"/>
      <w:divBdr>
        <w:top w:val="none" w:sz="0" w:space="0" w:color="auto"/>
        <w:left w:val="none" w:sz="0" w:space="0" w:color="auto"/>
        <w:bottom w:val="none" w:sz="0" w:space="0" w:color="auto"/>
        <w:right w:val="none" w:sz="0" w:space="0" w:color="auto"/>
      </w:divBdr>
    </w:div>
    <w:div w:id="1952780116">
      <w:bodyDiv w:val="1"/>
      <w:marLeft w:val="0"/>
      <w:marRight w:val="0"/>
      <w:marTop w:val="0"/>
      <w:marBottom w:val="0"/>
      <w:divBdr>
        <w:top w:val="none" w:sz="0" w:space="0" w:color="auto"/>
        <w:left w:val="none" w:sz="0" w:space="0" w:color="auto"/>
        <w:bottom w:val="none" w:sz="0" w:space="0" w:color="auto"/>
        <w:right w:val="none" w:sz="0" w:space="0" w:color="auto"/>
      </w:divBdr>
    </w:div>
    <w:div w:id="1958953162">
      <w:bodyDiv w:val="1"/>
      <w:marLeft w:val="0"/>
      <w:marRight w:val="0"/>
      <w:marTop w:val="0"/>
      <w:marBottom w:val="0"/>
      <w:divBdr>
        <w:top w:val="none" w:sz="0" w:space="0" w:color="auto"/>
        <w:left w:val="none" w:sz="0" w:space="0" w:color="auto"/>
        <w:bottom w:val="none" w:sz="0" w:space="0" w:color="auto"/>
        <w:right w:val="none" w:sz="0" w:space="0" w:color="auto"/>
      </w:divBdr>
    </w:div>
    <w:div w:id="1972515609">
      <w:bodyDiv w:val="1"/>
      <w:marLeft w:val="0"/>
      <w:marRight w:val="0"/>
      <w:marTop w:val="0"/>
      <w:marBottom w:val="0"/>
      <w:divBdr>
        <w:top w:val="none" w:sz="0" w:space="0" w:color="auto"/>
        <w:left w:val="none" w:sz="0" w:space="0" w:color="auto"/>
        <w:bottom w:val="none" w:sz="0" w:space="0" w:color="auto"/>
        <w:right w:val="none" w:sz="0" w:space="0" w:color="auto"/>
      </w:divBdr>
      <w:divsChild>
        <w:div w:id="1070077039">
          <w:marLeft w:val="480"/>
          <w:marRight w:val="0"/>
          <w:marTop w:val="0"/>
          <w:marBottom w:val="0"/>
          <w:divBdr>
            <w:top w:val="none" w:sz="0" w:space="0" w:color="auto"/>
            <w:left w:val="none" w:sz="0" w:space="0" w:color="auto"/>
            <w:bottom w:val="none" w:sz="0" w:space="0" w:color="auto"/>
            <w:right w:val="none" w:sz="0" w:space="0" w:color="auto"/>
          </w:divBdr>
        </w:div>
        <w:div w:id="1675256650">
          <w:marLeft w:val="480"/>
          <w:marRight w:val="0"/>
          <w:marTop w:val="0"/>
          <w:marBottom w:val="0"/>
          <w:divBdr>
            <w:top w:val="none" w:sz="0" w:space="0" w:color="auto"/>
            <w:left w:val="none" w:sz="0" w:space="0" w:color="auto"/>
            <w:bottom w:val="none" w:sz="0" w:space="0" w:color="auto"/>
            <w:right w:val="none" w:sz="0" w:space="0" w:color="auto"/>
          </w:divBdr>
        </w:div>
        <w:div w:id="669913027">
          <w:marLeft w:val="480"/>
          <w:marRight w:val="0"/>
          <w:marTop w:val="0"/>
          <w:marBottom w:val="0"/>
          <w:divBdr>
            <w:top w:val="none" w:sz="0" w:space="0" w:color="auto"/>
            <w:left w:val="none" w:sz="0" w:space="0" w:color="auto"/>
            <w:bottom w:val="none" w:sz="0" w:space="0" w:color="auto"/>
            <w:right w:val="none" w:sz="0" w:space="0" w:color="auto"/>
          </w:divBdr>
        </w:div>
        <w:div w:id="891845160">
          <w:marLeft w:val="480"/>
          <w:marRight w:val="0"/>
          <w:marTop w:val="0"/>
          <w:marBottom w:val="0"/>
          <w:divBdr>
            <w:top w:val="none" w:sz="0" w:space="0" w:color="auto"/>
            <w:left w:val="none" w:sz="0" w:space="0" w:color="auto"/>
            <w:bottom w:val="none" w:sz="0" w:space="0" w:color="auto"/>
            <w:right w:val="none" w:sz="0" w:space="0" w:color="auto"/>
          </w:divBdr>
        </w:div>
        <w:div w:id="115025347">
          <w:marLeft w:val="480"/>
          <w:marRight w:val="0"/>
          <w:marTop w:val="0"/>
          <w:marBottom w:val="0"/>
          <w:divBdr>
            <w:top w:val="none" w:sz="0" w:space="0" w:color="auto"/>
            <w:left w:val="none" w:sz="0" w:space="0" w:color="auto"/>
            <w:bottom w:val="none" w:sz="0" w:space="0" w:color="auto"/>
            <w:right w:val="none" w:sz="0" w:space="0" w:color="auto"/>
          </w:divBdr>
        </w:div>
        <w:div w:id="809633041">
          <w:marLeft w:val="480"/>
          <w:marRight w:val="0"/>
          <w:marTop w:val="0"/>
          <w:marBottom w:val="0"/>
          <w:divBdr>
            <w:top w:val="none" w:sz="0" w:space="0" w:color="auto"/>
            <w:left w:val="none" w:sz="0" w:space="0" w:color="auto"/>
            <w:bottom w:val="none" w:sz="0" w:space="0" w:color="auto"/>
            <w:right w:val="none" w:sz="0" w:space="0" w:color="auto"/>
          </w:divBdr>
        </w:div>
        <w:div w:id="1826242060">
          <w:marLeft w:val="480"/>
          <w:marRight w:val="0"/>
          <w:marTop w:val="0"/>
          <w:marBottom w:val="0"/>
          <w:divBdr>
            <w:top w:val="none" w:sz="0" w:space="0" w:color="auto"/>
            <w:left w:val="none" w:sz="0" w:space="0" w:color="auto"/>
            <w:bottom w:val="none" w:sz="0" w:space="0" w:color="auto"/>
            <w:right w:val="none" w:sz="0" w:space="0" w:color="auto"/>
          </w:divBdr>
        </w:div>
        <w:div w:id="1929342835">
          <w:marLeft w:val="480"/>
          <w:marRight w:val="0"/>
          <w:marTop w:val="0"/>
          <w:marBottom w:val="0"/>
          <w:divBdr>
            <w:top w:val="none" w:sz="0" w:space="0" w:color="auto"/>
            <w:left w:val="none" w:sz="0" w:space="0" w:color="auto"/>
            <w:bottom w:val="none" w:sz="0" w:space="0" w:color="auto"/>
            <w:right w:val="none" w:sz="0" w:space="0" w:color="auto"/>
          </w:divBdr>
        </w:div>
        <w:div w:id="1255630977">
          <w:marLeft w:val="480"/>
          <w:marRight w:val="0"/>
          <w:marTop w:val="0"/>
          <w:marBottom w:val="0"/>
          <w:divBdr>
            <w:top w:val="none" w:sz="0" w:space="0" w:color="auto"/>
            <w:left w:val="none" w:sz="0" w:space="0" w:color="auto"/>
            <w:bottom w:val="none" w:sz="0" w:space="0" w:color="auto"/>
            <w:right w:val="none" w:sz="0" w:space="0" w:color="auto"/>
          </w:divBdr>
        </w:div>
        <w:div w:id="1206135598">
          <w:marLeft w:val="480"/>
          <w:marRight w:val="0"/>
          <w:marTop w:val="0"/>
          <w:marBottom w:val="0"/>
          <w:divBdr>
            <w:top w:val="none" w:sz="0" w:space="0" w:color="auto"/>
            <w:left w:val="none" w:sz="0" w:space="0" w:color="auto"/>
            <w:bottom w:val="none" w:sz="0" w:space="0" w:color="auto"/>
            <w:right w:val="none" w:sz="0" w:space="0" w:color="auto"/>
          </w:divBdr>
        </w:div>
        <w:div w:id="344749211">
          <w:marLeft w:val="480"/>
          <w:marRight w:val="0"/>
          <w:marTop w:val="0"/>
          <w:marBottom w:val="0"/>
          <w:divBdr>
            <w:top w:val="none" w:sz="0" w:space="0" w:color="auto"/>
            <w:left w:val="none" w:sz="0" w:space="0" w:color="auto"/>
            <w:bottom w:val="none" w:sz="0" w:space="0" w:color="auto"/>
            <w:right w:val="none" w:sz="0" w:space="0" w:color="auto"/>
          </w:divBdr>
        </w:div>
        <w:div w:id="58864925">
          <w:marLeft w:val="480"/>
          <w:marRight w:val="0"/>
          <w:marTop w:val="0"/>
          <w:marBottom w:val="0"/>
          <w:divBdr>
            <w:top w:val="none" w:sz="0" w:space="0" w:color="auto"/>
            <w:left w:val="none" w:sz="0" w:space="0" w:color="auto"/>
            <w:bottom w:val="none" w:sz="0" w:space="0" w:color="auto"/>
            <w:right w:val="none" w:sz="0" w:space="0" w:color="auto"/>
          </w:divBdr>
        </w:div>
        <w:div w:id="1042752223">
          <w:marLeft w:val="480"/>
          <w:marRight w:val="0"/>
          <w:marTop w:val="0"/>
          <w:marBottom w:val="0"/>
          <w:divBdr>
            <w:top w:val="none" w:sz="0" w:space="0" w:color="auto"/>
            <w:left w:val="none" w:sz="0" w:space="0" w:color="auto"/>
            <w:bottom w:val="none" w:sz="0" w:space="0" w:color="auto"/>
            <w:right w:val="none" w:sz="0" w:space="0" w:color="auto"/>
          </w:divBdr>
        </w:div>
        <w:div w:id="1387292807">
          <w:marLeft w:val="480"/>
          <w:marRight w:val="0"/>
          <w:marTop w:val="0"/>
          <w:marBottom w:val="0"/>
          <w:divBdr>
            <w:top w:val="none" w:sz="0" w:space="0" w:color="auto"/>
            <w:left w:val="none" w:sz="0" w:space="0" w:color="auto"/>
            <w:bottom w:val="none" w:sz="0" w:space="0" w:color="auto"/>
            <w:right w:val="none" w:sz="0" w:space="0" w:color="auto"/>
          </w:divBdr>
        </w:div>
        <w:div w:id="792477312">
          <w:marLeft w:val="480"/>
          <w:marRight w:val="0"/>
          <w:marTop w:val="0"/>
          <w:marBottom w:val="0"/>
          <w:divBdr>
            <w:top w:val="none" w:sz="0" w:space="0" w:color="auto"/>
            <w:left w:val="none" w:sz="0" w:space="0" w:color="auto"/>
            <w:bottom w:val="none" w:sz="0" w:space="0" w:color="auto"/>
            <w:right w:val="none" w:sz="0" w:space="0" w:color="auto"/>
          </w:divBdr>
        </w:div>
        <w:div w:id="1644239590">
          <w:marLeft w:val="480"/>
          <w:marRight w:val="0"/>
          <w:marTop w:val="0"/>
          <w:marBottom w:val="0"/>
          <w:divBdr>
            <w:top w:val="none" w:sz="0" w:space="0" w:color="auto"/>
            <w:left w:val="none" w:sz="0" w:space="0" w:color="auto"/>
            <w:bottom w:val="none" w:sz="0" w:space="0" w:color="auto"/>
            <w:right w:val="none" w:sz="0" w:space="0" w:color="auto"/>
          </w:divBdr>
        </w:div>
        <w:div w:id="1761216782">
          <w:marLeft w:val="480"/>
          <w:marRight w:val="0"/>
          <w:marTop w:val="0"/>
          <w:marBottom w:val="0"/>
          <w:divBdr>
            <w:top w:val="none" w:sz="0" w:space="0" w:color="auto"/>
            <w:left w:val="none" w:sz="0" w:space="0" w:color="auto"/>
            <w:bottom w:val="none" w:sz="0" w:space="0" w:color="auto"/>
            <w:right w:val="none" w:sz="0" w:space="0" w:color="auto"/>
          </w:divBdr>
        </w:div>
        <w:div w:id="1601065593">
          <w:marLeft w:val="480"/>
          <w:marRight w:val="0"/>
          <w:marTop w:val="0"/>
          <w:marBottom w:val="0"/>
          <w:divBdr>
            <w:top w:val="none" w:sz="0" w:space="0" w:color="auto"/>
            <w:left w:val="none" w:sz="0" w:space="0" w:color="auto"/>
            <w:bottom w:val="none" w:sz="0" w:space="0" w:color="auto"/>
            <w:right w:val="none" w:sz="0" w:space="0" w:color="auto"/>
          </w:divBdr>
        </w:div>
        <w:div w:id="421805030">
          <w:marLeft w:val="480"/>
          <w:marRight w:val="0"/>
          <w:marTop w:val="0"/>
          <w:marBottom w:val="0"/>
          <w:divBdr>
            <w:top w:val="none" w:sz="0" w:space="0" w:color="auto"/>
            <w:left w:val="none" w:sz="0" w:space="0" w:color="auto"/>
            <w:bottom w:val="none" w:sz="0" w:space="0" w:color="auto"/>
            <w:right w:val="none" w:sz="0" w:space="0" w:color="auto"/>
          </w:divBdr>
        </w:div>
        <w:div w:id="138497168">
          <w:marLeft w:val="480"/>
          <w:marRight w:val="0"/>
          <w:marTop w:val="0"/>
          <w:marBottom w:val="0"/>
          <w:divBdr>
            <w:top w:val="none" w:sz="0" w:space="0" w:color="auto"/>
            <w:left w:val="none" w:sz="0" w:space="0" w:color="auto"/>
            <w:bottom w:val="none" w:sz="0" w:space="0" w:color="auto"/>
            <w:right w:val="none" w:sz="0" w:space="0" w:color="auto"/>
          </w:divBdr>
        </w:div>
        <w:div w:id="1623731690">
          <w:marLeft w:val="480"/>
          <w:marRight w:val="0"/>
          <w:marTop w:val="0"/>
          <w:marBottom w:val="0"/>
          <w:divBdr>
            <w:top w:val="none" w:sz="0" w:space="0" w:color="auto"/>
            <w:left w:val="none" w:sz="0" w:space="0" w:color="auto"/>
            <w:bottom w:val="none" w:sz="0" w:space="0" w:color="auto"/>
            <w:right w:val="none" w:sz="0" w:space="0" w:color="auto"/>
          </w:divBdr>
        </w:div>
        <w:div w:id="237247439">
          <w:marLeft w:val="480"/>
          <w:marRight w:val="0"/>
          <w:marTop w:val="0"/>
          <w:marBottom w:val="0"/>
          <w:divBdr>
            <w:top w:val="none" w:sz="0" w:space="0" w:color="auto"/>
            <w:left w:val="none" w:sz="0" w:space="0" w:color="auto"/>
            <w:bottom w:val="none" w:sz="0" w:space="0" w:color="auto"/>
            <w:right w:val="none" w:sz="0" w:space="0" w:color="auto"/>
          </w:divBdr>
        </w:div>
        <w:div w:id="1894197720">
          <w:marLeft w:val="480"/>
          <w:marRight w:val="0"/>
          <w:marTop w:val="0"/>
          <w:marBottom w:val="0"/>
          <w:divBdr>
            <w:top w:val="none" w:sz="0" w:space="0" w:color="auto"/>
            <w:left w:val="none" w:sz="0" w:space="0" w:color="auto"/>
            <w:bottom w:val="none" w:sz="0" w:space="0" w:color="auto"/>
            <w:right w:val="none" w:sz="0" w:space="0" w:color="auto"/>
          </w:divBdr>
        </w:div>
        <w:div w:id="1568413931">
          <w:marLeft w:val="480"/>
          <w:marRight w:val="0"/>
          <w:marTop w:val="0"/>
          <w:marBottom w:val="0"/>
          <w:divBdr>
            <w:top w:val="none" w:sz="0" w:space="0" w:color="auto"/>
            <w:left w:val="none" w:sz="0" w:space="0" w:color="auto"/>
            <w:bottom w:val="none" w:sz="0" w:space="0" w:color="auto"/>
            <w:right w:val="none" w:sz="0" w:space="0" w:color="auto"/>
          </w:divBdr>
        </w:div>
        <w:div w:id="2045590364">
          <w:marLeft w:val="480"/>
          <w:marRight w:val="0"/>
          <w:marTop w:val="0"/>
          <w:marBottom w:val="0"/>
          <w:divBdr>
            <w:top w:val="none" w:sz="0" w:space="0" w:color="auto"/>
            <w:left w:val="none" w:sz="0" w:space="0" w:color="auto"/>
            <w:bottom w:val="none" w:sz="0" w:space="0" w:color="auto"/>
            <w:right w:val="none" w:sz="0" w:space="0" w:color="auto"/>
          </w:divBdr>
        </w:div>
        <w:div w:id="1063798682">
          <w:marLeft w:val="480"/>
          <w:marRight w:val="0"/>
          <w:marTop w:val="0"/>
          <w:marBottom w:val="0"/>
          <w:divBdr>
            <w:top w:val="none" w:sz="0" w:space="0" w:color="auto"/>
            <w:left w:val="none" w:sz="0" w:space="0" w:color="auto"/>
            <w:bottom w:val="none" w:sz="0" w:space="0" w:color="auto"/>
            <w:right w:val="none" w:sz="0" w:space="0" w:color="auto"/>
          </w:divBdr>
        </w:div>
        <w:div w:id="41908621">
          <w:marLeft w:val="480"/>
          <w:marRight w:val="0"/>
          <w:marTop w:val="0"/>
          <w:marBottom w:val="0"/>
          <w:divBdr>
            <w:top w:val="none" w:sz="0" w:space="0" w:color="auto"/>
            <w:left w:val="none" w:sz="0" w:space="0" w:color="auto"/>
            <w:bottom w:val="none" w:sz="0" w:space="0" w:color="auto"/>
            <w:right w:val="none" w:sz="0" w:space="0" w:color="auto"/>
          </w:divBdr>
        </w:div>
        <w:div w:id="1354922916">
          <w:marLeft w:val="480"/>
          <w:marRight w:val="0"/>
          <w:marTop w:val="0"/>
          <w:marBottom w:val="0"/>
          <w:divBdr>
            <w:top w:val="none" w:sz="0" w:space="0" w:color="auto"/>
            <w:left w:val="none" w:sz="0" w:space="0" w:color="auto"/>
            <w:bottom w:val="none" w:sz="0" w:space="0" w:color="auto"/>
            <w:right w:val="none" w:sz="0" w:space="0" w:color="auto"/>
          </w:divBdr>
        </w:div>
        <w:div w:id="1819180786">
          <w:marLeft w:val="480"/>
          <w:marRight w:val="0"/>
          <w:marTop w:val="0"/>
          <w:marBottom w:val="0"/>
          <w:divBdr>
            <w:top w:val="none" w:sz="0" w:space="0" w:color="auto"/>
            <w:left w:val="none" w:sz="0" w:space="0" w:color="auto"/>
            <w:bottom w:val="none" w:sz="0" w:space="0" w:color="auto"/>
            <w:right w:val="none" w:sz="0" w:space="0" w:color="auto"/>
          </w:divBdr>
        </w:div>
        <w:div w:id="1080253336">
          <w:marLeft w:val="480"/>
          <w:marRight w:val="0"/>
          <w:marTop w:val="0"/>
          <w:marBottom w:val="0"/>
          <w:divBdr>
            <w:top w:val="none" w:sz="0" w:space="0" w:color="auto"/>
            <w:left w:val="none" w:sz="0" w:space="0" w:color="auto"/>
            <w:bottom w:val="none" w:sz="0" w:space="0" w:color="auto"/>
            <w:right w:val="none" w:sz="0" w:space="0" w:color="auto"/>
          </w:divBdr>
        </w:div>
        <w:div w:id="210003666">
          <w:marLeft w:val="480"/>
          <w:marRight w:val="0"/>
          <w:marTop w:val="0"/>
          <w:marBottom w:val="0"/>
          <w:divBdr>
            <w:top w:val="none" w:sz="0" w:space="0" w:color="auto"/>
            <w:left w:val="none" w:sz="0" w:space="0" w:color="auto"/>
            <w:bottom w:val="none" w:sz="0" w:space="0" w:color="auto"/>
            <w:right w:val="none" w:sz="0" w:space="0" w:color="auto"/>
          </w:divBdr>
        </w:div>
        <w:div w:id="964196849">
          <w:marLeft w:val="480"/>
          <w:marRight w:val="0"/>
          <w:marTop w:val="0"/>
          <w:marBottom w:val="0"/>
          <w:divBdr>
            <w:top w:val="none" w:sz="0" w:space="0" w:color="auto"/>
            <w:left w:val="none" w:sz="0" w:space="0" w:color="auto"/>
            <w:bottom w:val="none" w:sz="0" w:space="0" w:color="auto"/>
            <w:right w:val="none" w:sz="0" w:space="0" w:color="auto"/>
          </w:divBdr>
        </w:div>
        <w:div w:id="1042943418">
          <w:marLeft w:val="480"/>
          <w:marRight w:val="0"/>
          <w:marTop w:val="0"/>
          <w:marBottom w:val="0"/>
          <w:divBdr>
            <w:top w:val="none" w:sz="0" w:space="0" w:color="auto"/>
            <w:left w:val="none" w:sz="0" w:space="0" w:color="auto"/>
            <w:bottom w:val="none" w:sz="0" w:space="0" w:color="auto"/>
            <w:right w:val="none" w:sz="0" w:space="0" w:color="auto"/>
          </w:divBdr>
        </w:div>
        <w:div w:id="875196081">
          <w:marLeft w:val="480"/>
          <w:marRight w:val="0"/>
          <w:marTop w:val="0"/>
          <w:marBottom w:val="0"/>
          <w:divBdr>
            <w:top w:val="none" w:sz="0" w:space="0" w:color="auto"/>
            <w:left w:val="none" w:sz="0" w:space="0" w:color="auto"/>
            <w:bottom w:val="none" w:sz="0" w:space="0" w:color="auto"/>
            <w:right w:val="none" w:sz="0" w:space="0" w:color="auto"/>
          </w:divBdr>
        </w:div>
        <w:div w:id="351614144">
          <w:marLeft w:val="480"/>
          <w:marRight w:val="0"/>
          <w:marTop w:val="0"/>
          <w:marBottom w:val="0"/>
          <w:divBdr>
            <w:top w:val="none" w:sz="0" w:space="0" w:color="auto"/>
            <w:left w:val="none" w:sz="0" w:space="0" w:color="auto"/>
            <w:bottom w:val="none" w:sz="0" w:space="0" w:color="auto"/>
            <w:right w:val="none" w:sz="0" w:space="0" w:color="auto"/>
          </w:divBdr>
        </w:div>
        <w:div w:id="1084760600">
          <w:marLeft w:val="480"/>
          <w:marRight w:val="0"/>
          <w:marTop w:val="0"/>
          <w:marBottom w:val="0"/>
          <w:divBdr>
            <w:top w:val="none" w:sz="0" w:space="0" w:color="auto"/>
            <w:left w:val="none" w:sz="0" w:space="0" w:color="auto"/>
            <w:bottom w:val="none" w:sz="0" w:space="0" w:color="auto"/>
            <w:right w:val="none" w:sz="0" w:space="0" w:color="auto"/>
          </w:divBdr>
        </w:div>
        <w:div w:id="294485500">
          <w:marLeft w:val="480"/>
          <w:marRight w:val="0"/>
          <w:marTop w:val="0"/>
          <w:marBottom w:val="0"/>
          <w:divBdr>
            <w:top w:val="none" w:sz="0" w:space="0" w:color="auto"/>
            <w:left w:val="none" w:sz="0" w:space="0" w:color="auto"/>
            <w:bottom w:val="none" w:sz="0" w:space="0" w:color="auto"/>
            <w:right w:val="none" w:sz="0" w:space="0" w:color="auto"/>
          </w:divBdr>
        </w:div>
        <w:div w:id="1228541197">
          <w:marLeft w:val="480"/>
          <w:marRight w:val="0"/>
          <w:marTop w:val="0"/>
          <w:marBottom w:val="0"/>
          <w:divBdr>
            <w:top w:val="none" w:sz="0" w:space="0" w:color="auto"/>
            <w:left w:val="none" w:sz="0" w:space="0" w:color="auto"/>
            <w:bottom w:val="none" w:sz="0" w:space="0" w:color="auto"/>
            <w:right w:val="none" w:sz="0" w:space="0" w:color="auto"/>
          </w:divBdr>
        </w:div>
        <w:div w:id="1220482165">
          <w:marLeft w:val="480"/>
          <w:marRight w:val="0"/>
          <w:marTop w:val="0"/>
          <w:marBottom w:val="0"/>
          <w:divBdr>
            <w:top w:val="none" w:sz="0" w:space="0" w:color="auto"/>
            <w:left w:val="none" w:sz="0" w:space="0" w:color="auto"/>
            <w:bottom w:val="none" w:sz="0" w:space="0" w:color="auto"/>
            <w:right w:val="none" w:sz="0" w:space="0" w:color="auto"/>
          </w:divBdr>
        </w:div>
        <w:div w:id="1325355467">
          <w:marLeft w:val="480"/>
          <w:marRight w:val="0"/>
          <w:marTop w:val="0"/>
          <w:marBottom w:val="0"/>
          <w:divBdr>
            <w:top w:val="none" w:sz="0" w:space="0" w:color="auto"/>
            <w:left w:val="none" w:sz="0" w:space="0" w:color="auto"/>
            <w:bottom w:val="none" w:sz="0" w:space="0" w:color="auto"/>
            <w:right w:val="none" w:sz="0" w:space="0" w:color="auto"/>
          </w:divBdr>
        </w:div>
        <w:div w:id="69431116">
          <w:marLeft w:val="480"/>
          <w:marRight w:val="0"/>
          <w:marTop w:val="0"/>
          <w:marBottom w:val="0"/>
          <w:divBdr>
            <w:top w:val="none" w:sz="0" w:space="0" w:color="auto"/>
            <w:left w:val="none" w:sz="0" w:space="0" w:color="auto"/>
            <w:bottom w:val="none" w:sz="0" w:space="0" w:color="auto"/>
            <w:right w:val="none" w:sz="0" w:space="0" w:color="auto"/>
          </w:divBdr>
        </w:div>
        <w:div w:id="1621494554">
          <w:marLeft w:val="480"/>
          <w:marRight w:val="0"/>
          <w:marTop w:val="0"/>
          <w:marBottom w:val="0"/>
          <w:divBdr>
            <w:top w:val="none" w:sz="0" w:space="0" w:color="auto"/>
            <w:left w:val="none" w:sz="0" w:space="0" w:color="auto"/>
            <w:bottom w:val="none" w:sz="0" w:space="0" w:color="auto"/>
            <w:right w:val="none" w:sz="0" w:space="0" w:color="auto"/>
          </w:divBdr>
        </w:div>
        <w:div w:id="1943145499">
          <w:marLeft w:val="480"/>
          <w:marRight w:val="0"/>
          <w:marTop w:val="0"/>
          <w:marBottom w:val="0"/>
          <w:divBdr>
            <w:top w:val="none" w:sz="0" w:space="0" w:color="auto"/>
            <w:left w:val="none" w:sz="0" w:space="0" w:color="auto"/>
            <w:bottom w:val="none" w:sz="0" w:space="0" w:color="auto"/>
            <w:right w:val="none" w:sz="0" w:space="0" w:color="auto"/>
          </w:divBdr>
        </w:div>
        <w:div w:id="47263249">
          <w:marLeft w:val="480"/>
          <w:marRight w:val="0"/>
          <w:marTop w:val="0"/>
          <w:marBottom w:val="0"/>
          <w:divBdr>
            <w:top w:val="none" w:sz="0" w:space="0" w:color="auto"/>
            <w:left w:val="none" w:sz="0" w:space="0" w:color="auto"/>
            <w:bottom w:val="none" w:sz="0" w:space="0" w:color="auto"/>
            <w:right w:val="none" w:sz="0" w:space="0" w:color="auto"/>
          </w:divBdr>
        </w:div>
        <w:div w:id="1261521292">
          <w:marLeft w:val="480"/>
          <w:marRight w:val="0"/>
          <w:marTop w:val="0"/>
          <w:marBottom w:val="0"/>
          <w:divBdr>
            <w:top w:val="none" w:sz="0" w:space="0" w:color="auto"/>
            <w:left w:val="none" w:sz="0" w:space="0" w:color="auto"/>
            <w:bottom w:val="none" w:sz="0" w:space="0" w:color="auto"/>
            <w:right w:val="none" w:sz="0" w:space="0" w:color="auto"/>
          </w:divBdr>
        </w:div>
        <w:div w:id="809906017">
          <w:marLeft w:val="480"/>
          <w:marRight w:val="0"/>
          <w:marTop w:val="0"/>
          <w:marBottom w:val="0"/>
          <w:divBdr>
            <w:top w:val="none" w:sz="0" w:space="0" w:color="auto"/>
            <w:left w:val="none" w:sz="0" w:space="0" w:color="auto"/>
            <w:bottom w:val="none" w:sz="0" w:space="0" w:color="auto"/>
            <w:right w:val="none" w:sz="0" w:space="0" w:color="auto"/>
          </w:divBdr>
        </w:div>
        <w:div w:id="1100949031">
          <w:marLeft w:val="480"/>
          <w:marRight w:val="0"/>
          <w:marTop w:val="0"/>
          <w:marBottom w:val="0"/>
          <w:divBdr>
            <w:top w:val="none" w:sz="0" w:space="0" w:color="auto"/>
            <w:left w:val="none" w:sz="0" w:space="0" w:color="auto"/>
            <w:bottom w:val="none" w:sz="0" w:space="0" w:color="auto"/>
            <w:right w:val="none" w:sz="0" w:space="0" w:color="auto"/>
          </w:divBdr>
        </w:div>
        <w:div w:id="962350205">
          <w:marLeft w:val="480"/>
          <w:marRight w:val="0"/>
          <w:marTop w:val="0"/>
          <w:marBottom w:val="0"/>
          <w:divBdr>
            <w:top w:val="none" w:sz="0" w:space="0" w:color="auto"/>
            <w:left w:val="none" w:sz="0" w:space="0" w:color="auto"/>
            <w:bottom w:val="none" w:sz="0" w:space="0" w:color="auto"/>
            <w:right w:val="none" w:sz="0" w:space="0" w:color="auto"/>
          </w:divBdr>
        </w:div>
        <w:div w:id="27150644">
          <w:marLeft w:val="480"/>
          <w:marRight w:val="0"/>
          <w:marTop w:val="0"/>
          <w:marBottom w:val="0"/>
          <w:divBdr>
            <w:top w:val="none" w:sz="0" w:space="0" w:color="auto"/>
            <w:left w:val="none" w:sz="0" w:space="0" w:color="auto"/>
            <w:bottom w:val="none" w:sz="0" w:space="0" w:color="auto"/>
            <w:right w:val="none" w:sz="0" w:space="0" w:color="auto"/>
          </w:divBdr>
        </w:div>
        <w:div w:id="1966231200">
          <w:marLeft w:val="480"/>
          <w:marRight w:val="0"/>
          <w:marTop w:val="0"/>
          <w:marBottom w:val="0"/>
          <w:divBdr>
            <w:top w:val="none" w:sz="0" w:space="0" w:color="auto"/>
            <w:left w:val="none" w:sz="0" w:space="0" w:color="auto"/>
            <w:bottom w:val="none" w:sz="0" w:space="0" w:color="auto"/>
            <w:right w:val="none" w:sz="0" w:space="0" w:color="auto"/>
          </w:divBdr>
        </w:div>
        <w:div w:id="2079277909">
          <w:marLeft w:val="480"/>
          <w:marRight w:val="0"/>
          <w:marTop w:val="0"/>
          <w:marBottom w:val="0"/>
          <w:divBdr>
            <w:top w:val="none" w:sz="0" w:space="0" w:color="auto"/>
            <w:left w:val="none" w:sz="0" w:space="0" w:color="auto"/>
            <w:bottom w:val="none" w:sz="0" w:space="0" w:color="auto"/>
            <w:right w:val="none" w:sz="0" w:space="0" w:color="auto"/>
          </w:divBdr>
        </w:div>
        <w:div w:id="962880688">
          <w:marLeft w:val="480"/>
          <w:marRight w:val="0"/>
          <w:marTop w:val="0"/>
          <w:marBottom w:val="0"/>
          <w:divBdr>
            <w:top w:val="none" w:sz="0" w:space="0" w:color="auto"/>
            <w:left w:val="none" w:sz="0" w:space="0" w:color="auto"/>
            <w:bottom w:val="none" w:sz="0" w:space="0" w:color="auto"/>
            <w:right w:val="none" w:sz="0" w:space="0" w:color="auto"/>
          </w:divBdr>
        </w:div>
        <w:div w:id="1359772615">
          <w:marLeft w:val="480"/>
          <w:marRight w:val="0"/>
          <w:marTop w:val="0"/>
          <w:marBottom w:val="0"/>
          <w:divBdr>
            <w:top w:val="none" w:sz="0" w:space="0" w:color="auto"/>
            <w:left w:val="none" w:sz="0" w:space="0" w:color="auto"/>
            <w:bottom w:val="none" w:sz="0" w:space="0" w:color="auto"/>
            <w:right w:val="none" w:sz="0" w:space="0" w:color="auto"/>
          </w:divBdr>
        </w:div>
        <w:div w:id="953096670">
          <w:marLeft w:val="480"/>
          <w:marRight w:val="0"/>
          <w:marTop w:val="0"/>
          <w:marBottom w:val="0"/>
          <w:divBdr>
            <w:top w:val="none" w:sz="0" w:space="0" w:color="auto"/>
            <w:left w:val="none" w:sz="0" w:space="0" w:color="auto"/>
            <w:bottom w:val="none" w:sz="0" w:space="0" w:color="auto"/>
            <w:right w:val="none" w:sz="0" w:space="0" w:color="auto"/>
          </w:divBdr>
        </w:div>
      </w:divsChild>
    </w:div>
    <w:div w:id="1980039564">
      <w:bodyDiv w:val="1"/>
      <w:marLeft w:val="0"/>
      <w:marRight w:val="0"/>
      <w:marTop w:val="0"/>
      <w:marBottom w:val="0"/>
      <w:divBdr>
        <w:top w:val="none" w:sz="0" w:space="0" w:color="auto"/>
        <w:left w:val="none" w:sz="0" w:space="0" w:color="auto"/>
        <w:bottom w:val="none" w:sz="0" w:space="0" w:color="auto"/>
        <w:right w:val="none" w:sz="0" w:space="0" w:color="auto"/>
      </w:divBdr>
      <w:divsChild>
        <w:div w:id="495264022">
          <w:marLeft w:val="480"/>
          <w:marRight w:val="0"/>
          <w:marTop w:val="0"/>
          <w:marBottom w:val="0"/>
          <w:divBdr>
            <w:top w:val="none" w:sz="0" w:space="0" w:color="auto"/>
            <w:left w:val="none" w:sz="0" w:space="0" w:color="auto"/>
            <w:bottom w:val="none" w:sz="0" w:space="0" w:color="auto"/>
            <w:right w:val="none" w:sz="0" w:space="0" w:color="auto"/>
          </w:divBdr>
        </w:div>
        <w:div w:id="1285888965">
          <w:marLeft w:val="480"/>
          <w:marRight w:val="0"/>
          <w:marTop w:val="0"/>
          <w:marBottom w:val="0"/>
          <w:divBdr>
            <w:top w:val="none" w:sz="0" w:space="0" w:color="auto"/>
            <w:left w:val="none" w:sz="0" w:space="0" w:color="auto"/>
            <w:bottom w:val="none" w:sz="0" w:space="0" w:color="auto"/>
            <w:right w:val="none" w:sz="0" w:space="0" w:color="auto"/>
          </w:divBdr>
        </w:div>
        <w:div w:id="1888830315">
          <w:marLeft w:val="480"/>
          <w:marRight w:val="0"/>
          <w:marTop w:val="0"/>
          <w:marBottom w:val="0"/>
          <w:divBdr>
            <w:top w:val="none" w:sz="0" w:space="0" w:color="auto"/>
            <w:left w:val="none" w:sz="0" w:space="0" w:color="auto"/>
            <w:bottom w:val="none" w:sz="0" w:space="0" w:color="auto"/>
            <w:right w:val="none" w:sz="0" w:space="0" w:color="auto"/>
          </w:divBdr>
        </w:div>
        <w:div w:id="2085829948">
          <w:marLeft w:val="480"/>
          <w:marRight w:val="0"/>
          <w:marTop w:val="0"/>
          <w:marBottom w:val="0"/>
          <w:divBdr>
            <w:top w:val="none" w:sz="0" w:space="0" w:color="auto"/>
            <w:left w:val="none" w:sz="0" w:space="0" w:color="auto"/>
            <w:bottom w:val="none" w:sz="0" w:space="0" w:color="auto"/>
            <w:right w:val="none" w:sz="0" w:space="0" w:color="auto"/>
          </w:divBdr>
        </w:div>
        <w:div w:id="1278104737">
          <w:marLeft w:val="480"/>
          <w:marRight w:val="0"/>
          <w:marTop w:val="0"/>
          <w:marBottom w:val="0"/>
          <w:divBdr>
            <w:top w:val="none" w:sz="0" w:space="0" w:color="auto"/>
            <w:left w:val="none" w:sz="0" w:space="0" w:color="auto"/>
            <w:bottom w:val="none" w:sz="0" w:space="0" w:color="auto"/>
            <w:right w:val="none" w:sz="0" w:space="0" w:color="auto"/>
          </w:divBdr>
        </w:div>
        <w:div w:id="1417822416">
          <w:marLeft w:val="480"/>
          <w:marRight w:val="0"/>
          <w:marTop w:val="0"/>
          <w:marBottom w:val="0"/>
          <w:divBdr>
            <w:top w:val="none" w:sz="0" w:space="0" w:color="auto"/>
            <w:left w:val="none" w:sz="0" w:space="0" w:color="auto"/>
            <w:bottom w:val="none" w:sz="0" w:space="0" w:color="auto"/>
            <w:right w:val="none" w:sz="0" w:space="0" w:color="auto"/>
          </w:divBdr>
        </w:div>
        <w:div w:id="262998456">
          <w:marLeft w:val="480"/>
          <w:marRight w:val="0"/>
          <w:marTop w:val="0"/>
          <w:marBottom w:val="0"/>
          <w:divBdr>
            <w:top w:val="none" w:sz="0" w:space="0" w:color="auto"/>
            <w:left w:val="none" w:sz="0" w:space="0" w:color="auto"/>
            <w:bottom w:val="none" w:sz="0" w:space="0" w:color="auto"/>
            <w:right w:val="none" w:sz="0" w:space="0" w:color="auto"/>
          </w:divBdr>
        </w:div>
        <w:div w:id="1854802137">
          <w:marLeft w:val="480"/>
          <w:marRight w:val="0"/>
          <w:marTop w:val="0"/>
          <w:marBottom w:val="0"/>
          <w:divBdr>
            <w:top w:val="none" w:sz="0" w:space="0" w:color="auto"/>
            <w:left w:val="none" w:sz="0" w:space="0" w:color="auto"/>
            <w:bottom w:val="none" w:sz="0" w:space="0" w:color="auto"/>
            <w:right w:val="none" w:sz="0" w:space="0" w:color="auto"/>
          </w:divBdr>
        </w:div>
        <w:div w:id="148063892">
          <w:marLeft w:val="480"/>
          <w:marRight w:val="0"/>
          <w:marTop w:val="0"/>
          <w:marBottom w:val="0"/>
          <w:divBdr>
            <w:top w:val="none" w:sz="0" w:space="0" w:color="auto"/>
            <w:left w:val="none" w:sz="0" w:space="0" w:color="auto"/>
            <w:bottom w:val="none" w:sz="0" w:space="0" w:color="auto"/>
            <w:right w:val="none" w:sz="0" w:space="0" w:color="auto"/>
          </w:divBdr>
        </w:div>
        <w:div w:id="751662980">
          <w:marLeft w:val="480"/>
          <w:marRight w:val="0"/>
          <w:marTop w:val="0"/>
          <w:marBottom w:val="0"/>
          <w:divBdr>
            <w:top w:val="none" w:sz="0" w:space="0" w:color="auto"/>
            <w:left w:val="none" w:sz="0" w:space="0" w:color="auto"/>
            <w:bottom w:val="none" w:sz="0" w:space="0" w:color="auto"/>
            <w:right w:val="none" w:sz="0" w:space="0" w:color="auto"/>
          </w:divBdr>
        </w:div>
        <w:div w:id="996031016">
          <w:marLeft w:val="480"/>
          <w:marRight w:val="0"/>
          <w:marTop w:val="0"/>
          <w:marBottom w:val="0"/>
          <w:divBdr>
            <w:top w:val="none" w:sz="0" w:space="0" w:color="auto"/>
            <w:left w:val="none" w:sz="0" w:space="0" w:color="auto"/>
            <w:bottom w:val="none" w:sz="0" w:space="0" w:color="auto"/>
            <w:right w:val="none" w:sz="0" w:space="0" w:color="auto"/>
          </w:divBdr>
        </w:div>
        <w:div w:id="981160830">
          <w:marLeft w:val="480"/>
          <w:marRight w:val="0"/>
          <w:marTop w:val="0"/>
          <w:marBottom w:val="0"/>
          <w:divBdr>
            <w:top w:val="none" w:sz="0" w:space="0" w:color="auto"/>
            <w:left w:val="none" w:sz="0" w:space="0" w:color="auto"/>
            <w:bottom w:val="none" w:sz="0" w:space="0" w:color="auto"/>
            <w:right w:val="none" w:sz="0" w:space="0" w:color="auto"/>
          </w:divBdr>
        </w:div>
        <w:div w:id="944078171">
          <w:marLeft w:val="480"/>
          <w:marRight w:val="0"/>
          <w:marTop w:val="0"/>
          <w:marBottom w:val="0"/>
          <w:divBdr>
            <w:top w:val="none" w:sz="0" w:space="0" w:color="auto"/>
            <w:left w:val="none" w:sz="0" w:space="0" w:color="auto"/>
            <w:bottom w:val="none" w:sz="0" w:space="0" w:color="auto"/>
            <w:right w:val="none" w:sz="0" w:space="0" w:color="auto"/>
          </w:divBdr>
        </w:div>
        <w:div w:id="1024941186">
          <w:marLeft w:val="480"/>
          <w:marRight w:val="0"/>
          <w:marTop w:val="0"/>
          <w:marBottom w:val="0"/>
          <w:divBdr>
            <w:top w:val="none" w:sz="0" w:space="0" w:color="auto"/>
            <w:left w:val="none" w:sz="0" w:space="0" w:color="auto"/>
            <w:bottom w:val="none" w:sz="0" w:space="0" w:color="auto"/>
            <w:right w:val="none" w:sz="0" w:space="0" w:color="auto"/>
          </w:divBdr>
        </w:div>
        <w:div w:id="423065233">
          <w:marLeft w:val="480"/>
          <w:marRight w:val="0"/>
          <w:marTop w:val="0"/>
          <w:marBottom w:val="0"/>
          <w:divBdr>
            <w:top w:val="none" w:sz="0" w:space="0" w:color="auto"/>
            <w:left w:val="none" w:sz="0" w:space="0" w:color="auto"/>
            <w:bottom w:val="none" w:sz="0" w:space="0" w:color="auto"/>
            <w:right w:val="none" w:sz="0" w:space="0" w:color="auto"/>
          </w:divBdr>
        </w:div>
        <w:div w:id="1388643375">
          <w:marLeft w:val="480"/>
          <w:marRight w:val="0"/>
          <w:marTop w:val="0"/>
          <w:marBottom w:val="0"/>
          <w:divBdr>
            <w:top w:val="none" w:sz="0" w:space="0" w:color="auto"/>
            <w:left w:val="none" w:sz="0" w:space="0" w:color="auto"/>
            <w:bottom w:val="none" w:sz="0" w:space="0" w:color="auto"/>
            <w:right w:val="none" w:sz="0" w:space="0" w:color="auto"/>
          </w:divBdr>
        </w:div>
        <w:div w:id="21829804">
          <w:marLeft w:val="480"/>
          <w:marRight w:val="0"/>
          <w:marTop w:val="0"/>
          <w:marBottom w:val="0"/>
          <w:divBdr>
            <w:top w:val="none" w:sz="0" w:space="0" w:color="auto"/>
            <w:left w:val="none" w:sz="0" w:space="0" w:color="auto"/>
            <w:bottom w:val="none" w:sz="0" w:space="0" w:color="auto"/>
            <w:right w:val="none" w:sz="0" w:space="0" w:color="auto"/>
          </w:divBdr>
        </w:div>
        <w:div w:id="54592653">
          <w:marLeft w:val="480"/>
          <w:marRight w:val="0"/>
          <w:marTop w:val="0"/>
          <w:marBottom w:val="0"/>
          <w:divBdr>
            <w:top w:val="none" w:sz="0" w:space="0" w:color="auto"/>
            <w:left w:val="none" w:sz="0" w:space="0" w:color="auto"/>
            <w:bottom w:val="none" w:sz="0" w:space="0" w:color="auto"/>
            <w:right w:val="none" w:sz="0" w:space="0" w:color="auto"/>
          </w:divBdr>
        </w:div>
        <w:div w:id="597756276">
          <w:marLeft w:val="480"/>
          <w:marRight w:val="0"/>
          <w:marTop w:val="0"/>
          <w:marBottom w:val="0"/>
          <w:divBdr>
            <w:top w:val="none" w:sz="0" w:space="0" w:color="auto"/>
            <w:left w:val="none" w:sz="0" w:space="0" w:color="auto"/>
            <w:bottom w:val="none" w:sz="0" w:space="0" w:color="auto"/>
            <w:right w:val="none" w:sz="0" w:space="0" w:color="auto"/>
          </w:divBdr>
        </w:div>
        <w:div w:id="728308456">
          <w:marLeft w:val="480"/>
          <w:marRight w:val="0"/>
          <w:marTop w:val="0"/>
          <w:marBottom w:val="0"/>
          <w:divBdr>
            <w:top w:val="none" w:sz="0" w:space="0" w:color="auto"/>
            <w:left w:val="none" w:sz="0" w:space="0" w:color="auto"/>
            <w:bottom w:val="none" w:sz="0" w:space="0" w:color="auto"/>
            <w:right w:val="none" w:sz="0" w:space="0" w:color="auto"/>
          </w:divBdr>
        </w:div>
        <w:div w:id="1221867808">
          <w:marLeft w:val="480"/>
          <w:marRight w:val="0"/>
          <w:marTop w:val="0"/>
          <w:marBottom w:val="0"/>
          <w:divBdr>
            <w:top w:val="none" w:sz="0" w:space="0" w:color="auto"/>
            <w:left w:val="none" w:sz="0" w:space="0" w:color="auto"/>
            <w:bottom w:val="none" w:sz="0" w:space="0" w:color="auto"/>
            <w:right w:val="none" w:sz="0" w:space="0" w:color="auto"/>
          </w:divBdr>
        </w:div>
        <w:div w:id="438599511">
          <w:marLeft w:val="480"/>
          <w:marRight w:val="0"/>
          <w:marTop w:val="0"/>
          <w:marBottom w:val="0"/>
          <w:divBdr>
            <w:top w:val="none" w:sz="0" w:space="0" w:color="auto"/>
            <w:left w:val="none" w:sz="0" w:space="0" w:color="auto"/>
            <w:bottom w:val="none" w:sz="0" w:space="0" w:color="auto"/>
            <w:right w:val="none" w:sz="0" w:space="0" w:color="auto"/>
          </w:divBdr>
        </w:div>
        <w:div w:id="1256599330">
          <w:marLeft w:val="480"/>
          <w:marRight w:val="0"/>
          <w:marTop w:val="0"/>
          <w:marBottom w:val="0"/>
          <w:divBdr>
            <w:top w:val="none" w:sz="0" w:space="0" w:color="auto"/>
            <w:left w:val="none" w:sz="0" w:space="0" w:color="auto"/>
            <w:bottom w:val="none" w:sz="0" w:space="0" w:color="auto"/>
            <w:right w:val="none" w:sz="0" w:space="0" w:color="auto"/>
          </w:divBdr>
        </w:div>
        <w:div w:id="1119226076">
          <w:marLeft w:val="480"/>
          <w:marRight w:val="0"/>
          <w:marTop w:val="0"/>
          <w:marBottom w:val="0"/>
          <w:divBdr>
            <w:top w:val="none" w:sz="0" w:space="0" w:color="auto"/>
            <w:left w:val="none" w:sz="0" w:space="0" w:color="auto"/>
            <w:bottom w:val="none" w:sz="0" w:space="0" w:color="auto"/>
            <w:right w:val="none" w:sz="0" w:space="0" w:color="auto"/>
          </w:divBdr>
        </w:div>
        <w:div w:id="1578982033">
          <w:marLeft w:val="480"/>
          <w:marRight w:val="0"/>
          <w:marTop w:val="0"/>
          <w:marBottom w:val="0"/>
          <w:divBdr>
            <w:top w:val="none" w:sz="0" w:space="0" w:color="auto"/>
            <w:left w:val="none" w:sz="0" w:space="0" w:color="auto"/>
            <w:bottom w:val="none" w:sz="0" w:space="0" w:color="auto"/>
            <w:right w:val="none" w:sz="0" w:space="0" w:color="auto"/>
          </w:divBdr>
        </w:div>
        <w:div w:id="2095396922">
          <w:marLeft w:val="480"/>
          <w:marRight w:val="0"/>
          <w:marTop w:val="0"/>
          <w:marBottom w:val="0"/>
          <w:divBdr>
            <w:top w:val="none" w:sz="0" w:space="0" w:color="auto"/>
            <w:left w:val="none" w:sz="0" w:space="0" w:color="auto"/>
            <w:bottom w:val="none" w:sz="0" w:space="0" w:color="auto"/>
            <w:right w:val="none" w:sz="0" w:space="0" w:color="auto"/>
          </w:divBdr>
        </w:div>
        <w:div w:id="634412377">
          <w:marLeft w:val="480"/>
          <w:marRight w:val="0"/>
          <w:marTop w:val="0"/>
          <w:marBottom w:val="0"/>
          <w:divBdr>
            <w:top w:val="none" w:sz="0" w:space="0" w:color="auto"/>
            <w:left w:val="none" w:sz="0" w:space="0" w:color="auto"/>
            <w:bottom w:val="none" w:sz="0" w:space="0" w:color="auto"/>
            <w:right w:val="none" w:sz="0" w:space="0" w:color="auto"/>
          </w:divBdr>
        </w:div>
        <w:div w:id="1178427545">
          <w:marLeft w:val="480"/>
          <w:marRight w:val="0"/>
          <w:marTop w:val="0"/>
          <w:marBottom w:val="0"/>
          <w:divBdr>
            <w:top w:val="none" w:sz="0" w:space="0" w:color="auto"/>
            <w:left w:val="none" w:sz="0" w:space="0" w:color="auto"/>
            <w:bottom w:val="none" w:sz="0" w:space="0" w:color="auto"/>
            <w:right w:val="none" w:sz="0" w:space="0" w:color="auto"/>
          </w:divBdr>
        </w:div>
        <w:div w:id="2016108778">
          <w:marLeft w:val="480"/>
          <w:marRight w:val="0"/>
          <w:marTop w:val="0"/>
          <w:marBottom w:val="0"/>
          <w:divBdr>
            <w:top w:val="none" w:sz="0" w:space="0" w:color="auto"/>
            <w:left w:val="none" w:sz="0" w:space="0" w:color="auto"/>
            <w:bottom w:val="none" w:sz="0" w:space="0" w:color="auto"/>
            <w:right w:val="none" w:sz="0" w:space="0" w:color="auto"/>
          </w:divBdr>
        </w:div>
        <w:div w:id="118109584">
          <w:marLeft w:val="480"/>
          <w:marRight w:val="0"/>
          <w:marTop w:val="0"/>
          <w:marBottom w:val="0"/>
          <w:divBdr>
            <w:top w:val="none" w:sz="0" w:space="0" w:color="auto"/>
            <w:left w:val="none" w:sz="0" w:space="0" w:color="auto"/>
            <w:bottom w:val="none" w:sz="0" w:space="0" w:color="auto"/>
            <w:right w:val="none" w:sz="0" w:space="0" w:color="auto"/>
          </w:divBdr>
        </w:div>
        <w:div w:id="1757942199">
          <w:marLeft w:val="480"/>
          <w:marRight w:val="0"/>
          <w:marTop w:val="0"/>
          <w:marBottom w:val="0"/>
          <w:divBdr>
            <w:top w:val="none" w:sz="0" w:space="0" w:color="auto"/>
            <w:left w:val="none" w:sz="0" w:space="0" w:color="auto"/>
            <w:bottom w:val="none" w:sz="0" w:space="0" w:color="auto"/>
            <w:right w:val="none" w:sz="0" w:space="0" w:color="auto"/>
          </w:divBdr>
        </w:div>
        <w:div w:id="939146171">
          <w:marLeft w:val="480"/>
          <w:marRight w:val="0"/>
          <w:marTop w:val="0"/>
          <w:marBottom w:val="0"/>
          <w:divBdr>
            <w:top w:val="none" w:sz="0" w:space="0" w:color="auto"/>
            <w:left w:val="none" w:sz="0" w:space="0" w:color="auto"/>
            <w:bottom w:val="none" w:sz="0" w:space="0" w:color="auto"/>
            <w:right w:val="none" w:sz="0" w:space="0" w:color="auto"/>
          </w:divBdr>
        </w:div>
        <w:div w:id="60175964">
          <w:marLeft w:val="480"/>
          <w:marRight w:val="0"/>
          <w:marTop w:val="0"/>
          <w:marBottom w:val="0"/>
          <w:divBdr>
            <w:top w:val="none" w:sz="0" w:space="0" w:color="auto"/>
            <w:left w:val="none" w:sz="0" w:space="0" w:color="auto"/>
            <w:bottom w:val="none" w:sz="0" w:space="0" w:color="auto"/>
            <w:right w:val="none" w:sz="0" w:space="0" w:color="auto"/>
          </w:divBdr>
        </w:div>
        <w:div w:id="2015377729">
          <w:marLeft w:val="480"/>
          <w:marRight w:val="0"/>
          <w:marTop w:val="0"/>
          <w:marBottom w:val="0"/>
          <w:divBdr>
            <w:top w:val="none" w:sz="0" w:space="0" w:color="auto"/>
            <w:left w:val="none" w:sz="0" w:space="0" w:color="auto"/>
            <w:bottom w:val="none" w:sz="0" w:space="0" w:color="auto"/>
            <w:right w:val="none" w:sz="0" w:space="0" w:color="auto"/>
          </w:divBdr>
        </w:div>
        <w:div w:id="318659231">
          <w:marLeft w:val="480"/>
          <w:marRight w:val="0"/>
          <w:marTop w:val="0"/>
          <w:marBottom w:val="0"/>
          <w:divBdr>
            <w:top w:val="none" w:sz="0" w:space="0" w:color="auto"/>
            <w:left w:val="none" w:sz="0" w:space="0" w:color="auto"/>
            <w:bottom w:val="none" w:sz="0" w:space="0" w:color="auto"/>
            <w:right w:val="none" w:sz="0" w:space="0" w:color="auto"/>
          </w:divBdr>
        </w:div>
        <w:div w:id="825433533">
          <w:marLeft w:val="480"/>
          <w:marRight w:val="0"/>
          <w:marTop w:val="0"/>
          <w:marBottom w:val="0"/>
          <w:divBdr>
            <w:top w:val="none" w:sz="0" w:space="0" w:color="auto"/>
            <w:left w:val="none" w:sz="0" w:space="0" w:color="auto"/>
            <w:bottom w:val="none" w:sz="0" w:space="0" w:color="auto"/>
            <w:right w:val="none" w:sz="0" w:space="0" w:color="auto"/>
          </w:divBdr>
        </w:div>
        <w:div w:id="1856730701">
          <w:marLeft w:val="480"/>
          <w:marRight w:val="0"/>
          <w:marTop w:val="0"/>
          <w:marBottom w:val="0"/>
          <w:divBdr>
            <w:top w:val="none" w:sz="0" w:space="0" w:color="auto"/>
            <w:left w:val="none" w:sz="0" w:space="0" w:color="auto"/>
            <w:bottom w:val="none" w:sz="0" w:space="0" w:color="auto"/>
            <w:right w:val="none" w:sz="0" w:space="0" w:color="auto"/>
          </w:divBdr>
        </w:div>
        <w:div w:id="422069195">
          <w:marLeft w:val="480"/>
          <w:marRight w:val="0"/>
          <w:marTop w:val="0"/>
          <w:marBottom w:val="0"/>
          <w:divBdr>
            <w:top w:val="none" w:sz="0" w:space="0" w:color="auto"/>
            <w:left w:val="none" w:sz="0" w:space="0" w:color="auto"/>
            <w:bottom w:val="none" w:sz="0" w:space="0" w:color="auto"/>
            <w:right w:val="none" w:sz="0" w:space="0" w:color="auto"/>
          </w:divBdr>
        </w:div>
        <w:div w:id="1682589144">
          <w:marLeft w:val="480"/>
          <w:marRight w:val="0"/>
          <w:marTop w:val="0"/>
          <w:marBottom w:val="0"/>
          <w:divBdr>
            <w:top w:val="none" w:sz="0" w:space="0" w:color="auto"/>
            <w:left w:val="none" w:sz="0" w:space="0" w:color="auto"/>
            <w:bottom w:val="none" w:sz="0" w:space="0" w:color="auto"/>
            <w:right w:val="none" w:sz="0" w:space="0" w:color="auto"/>
          </w:divBdr>
        </w:div>
        <w:div w:id="342705227">
          <w:marLeft w:val="480"/>
          <w:marRight w:val="0"/>
          <w:marTop w:val="0"/>
          <w:marBottom w:val="0"/>
          <w:divBdr>
            <w:top w:val="none" w:sz="0" w:space="0" w:color="auto"/>
            <w:left w:val="none" w:sz="0" w:space="0" w:color="auto"/>
            <w:bottom w:val="none" w:sz="0" w:space="0" w:color="auto"/>
            <w:right w:val="none" w:sz="0" w:space="0" w:color="auto"/>
          </w:divBdr>
        </w:div>
        <w:div w:id="2134862817">
          <w:marLeft w:val="480"/>
          <w:marRight w:val="0"/>
          <w:marTop w:val="0"/>
          <w:marBottom w:val="0"/>
          <w:divBdr>
            <w:top w:val="none" w:sz="0" w:space="0" w:color="auto"/>
            <w:left w:val="none" w:sz="0" w:space="0" w:color="auto"/>
            <w:bottom w:val="none" w:sz="0" w:space="0" w:color="auto"/>
            <w:right w:val="none" w:sz="0" w:space="0" w:color="auto"/>
          </w:divBdr>
        </w:div>
        <w:div w:id="865141823">
          <w:marLeft w:val="480"/>
          <w:marRight w:val="0"/>
          <w:marTop w:val="0"/>
          <w:marBottom w:val="0"/>
          <w:divBdr>
            <w:top w:val="none" w:sz="0" w:space="0" w:color="auto"/>
            <w:left w:val="none" w:sz="0" w:space="0" w:color="auto"/>
            <w:bottom w:val="none" w:sz="0" w:space="0" w:color="auto"/>
            <w:right w:val="none" w:sz="0" w:space="0" w:color="auto"/>
          </w:divBdr>
        </w:div>
        <w:div w:id="1990137142">
          <w:marLeft w:val="480"/>
          <w:marRight w:val="0"/>
          <w:marTop w:val="0"/>
          <w:marBottom w:val="0"/>
          <w:divBdr>
            <w:top w:val="none" w:sz="0" w:space="0" w:color="auto"/>
            <w:left w:val="none" w:sz="0" w:space="0" w:color="auto"/>
            <w:bottom w:val="none" w:sz="0" w:space="0" w:color="auto"/>
            <w:right w:val="none" w:sz="0" w:space="0" w:color="auto"/>
          </w:divBdr>
        </w:div>
        <w:div w:id="907807659">
          <w:marLeft w:val="480"/>
          <w:marRight w:val="0"/>
          <w:marTop w:val="0"/>
          <w:marBottom w:val="0"/>
          <w:divBdr>
            <w:top w:val="none" w:sz="0" w:space="0" w:color="auto"/>
            <w:left w:val="none" w:sz="0" w:space="0" w:color="auto"/>
            <w:bottom w:val="none" w:sz="0" w:space="0" w:color="auto"/>
            <w:right w:val="none" w:sz="0" w:space="0" w:color="auto"/>
          </w:divBdr>
        </w:div>
        <w:div w:id="821309500">
          <w:marLeft w:val="480"/>
          <w:marRight w:val="0"/>
          <w:marTop w:val="0"/>
          <w:marBottom w:val="0"/>
          <w:divBdr>
            <w:top w:val="none" w:sz="0" w:space="0" w:color="auto"/>
            <w:left w:val="none" w:sz="0" w:space="0" w:color="auto"/>
            <w:bottom w:val="none" w:sz="0" w:space="0" w:color="auto"/>
            <w:right w:val="none" w:sz="0" w:space="0" w:color="auto"/>
          </w:divBdr>
        </w:div>
        <w:div w:id="11762512">
          <w:marLeft w:val="480"/>
          <w:marRight w:val="0"/>
          <w:marTop w:val="0"/>
          <w:marBottom w:val="0"/>
          <w:divBdr>
            <w:top w:val="none" w:sz="0" w:space="0" w:color="auto"/>
            <w:left w:val="none" w:sz="0" w:space="0" w:color="auto"/>
            <w:bottom w:val="none" w:sz="0" w:space="0" w:color="auto"/>
            <w:right w:val="none" w:sz="0" w:space="0" w:color="auto"/>
          </w:divBdr>
        </w:div>
        <w:div w:id="1800298886">
          <w:marLeft w:val="480"/>
          <w:marRight w:val="0"/>
          <w:marTop w:val="0"/>
          <w:marBottom w:val="0"/>
          <w:divBdr>
            <w:top w:val="none" w:sz="0" w:space="0" w:color="auto"/>
            <w:left w:val="none" w:sz="0" w:space="0" w:color="auto"/>
            <w:bottom w:val="none" w:sz="0" w:space="0" w:color="auto"/>
            <w:right w:val="none" w:sz="0" w:space="0" w:color="auto"/>
          </w:divBdr>
        </w:div>
        <w:div w:id="1875851347">
          <w:marLeft w:val="480"/>
          <w:marRight w:val="0"/>
          <w:marTop w:val="0"/>
          <w:marBottom w:val="0"/>
          <w:divBdr>
            <w:top w:val="none" w:sz="0" w:space="0" w:color="auto"/>
            <w:left w:val="none" w:sz="0" w:space="0" w:color="auto"/>
            <w:bottom w:val="none" w:sz="0" w:space="0" w:color="auto"/>
            <w:right w:val="none" w:sz="0" w:space="0" w:color="auto"/>
          </w:divBdr>
        </w:div>
        <w:div w:id="1452478870">
          <w:marLeft w:val="480"/>
          <w:marRight w:val="0"/>
          <w:marTop w:val="0"/>
          <w:marBottom w:val="0"/>
          <w:divBdr>
            <w:top w:val="none" w:sz="0" w:space="0" w:color="auto"/>
            <w:left w:val="none" w:sz="0" w:space="0" w:color="auto"/>
            <w:bottom w:val="none" w:sz="0" w:space="0" w:color="auto"/>
            <w:right w:val="none" w:sz="0" w:space="0" w:color="auto"/>
          </w:divBdr>
        </w:div>
        <w:div w:id="823736457">
          <w:marLeft w:val="480"/>
          <w:marRight w:val="0"/>
          <w:marTop w:val="0"/>
          <w:marBottom w:val="0"/>
          <w:divBdr>
            <w:top w:val="none" w:sz="0" w:space="0" w:color="auto"/>
            <w:left w:val="none" w:sz="0" w:space="0" w:color="auto"/>
            <w:bottom w:val="none" w:sz="0" w:space="0" w:color="auto"/>
            <w:right w:val="none" w:sz="0" w:space="0" w:color="auto"/>
          </w:divBdr>
        </w:div>
      </w:divsChild>
    </w:div>
    <w:div w:id="1981376637">
      <w:bodyDiv w:val="1"/>
      <w:marLeft w:val="0"/>
      <w:marRight w:val="0"/>
      <w:marTop w:val="0"/>
      <w:marBottom w:val="0"/>
      <w:divBdr>
        <w:top w:val="none" w:sz="0" w:space="0" w:color="auto"/>
        <w:left w:val="none" w:sz="0" w:space="0" w:color="auto"/>
        <w:bottom w:val="none" w:sz="0" w:space="0" w:color="auto"/>
        <w:right w:val="none" w:sz="0" w:space="0" w:color="auto"/>
      </w:divBdr>
    </w:div>
    <w:div w:id="1982608557">
      <w:bodyDiv w:val="1"/>
      <w:marLeft w:val="0"/>
      <w:marRight w:val="0"/>
      <w:marTop w:val="0"/>
      <w:marBottom w:val="0"/>
      <w:divBdr>
        <w:top w:val="none" w:sz="0" w:space="0" w:color="auto"/>
        <w:left w:val="none" w:sz="0" w:space="0" w:color="auto"/>
        <w:bottom w:val="none" w:sz="0" w:space="0" w:color="auto"/>
        <w:right w:val="none" w:sz="0" w:space="0" w:color="auto"/>
      </w:divBdr>
    </w:div>
    <w:div w:id="1991320831">
      <w:bodyDiv w:val="1"/>
      <w:marLeft w:val="0"/>
      <w:marRight w:val="0"/>
      <w:marTop w:val="0"/>
      <w:marBottom w:val="0"/>
      <w:divBdr>
        <w:top w:val="none" w:sz="0" w:space="0" w:color="auto"/>
        <w:left w:val="none" w:sz="0" w:space="0" w:color="auto"/>
        <w:bottom w:val="none" w:sz="0" w:space="0" w:color="auto"/>
        <w:right w:val="none" w:sz="0" w:space="0" w:color="auto"/>
      </w:divBdr>
    </w:div>
    <w:div w:id="1994599250">
      <w:bodyDiv w:val="1"/>
      <w:marLeft w:val="0"/>
      <w:marRight w:val="0"/>
      <w:marTop w:val="0"/>
      <w:marBottom w:val="0"/>
      <w:divBdr>
        <w:top w:val="none" w:sz="0" w:space="0" w:color="auto"/>
        <w:left w:val="none" w:sz="0" w:space="0" w:color="auto"/>
        <w:bottom w:val="none" w:sz="0" w:space="0" w:color="auto"/>
        <w:right w:val="none" w:sz="0" w:space="0" w:color="auto"/>
      </w:divBdr>
    </w:div>
    <w:div w:id="2010596525">
      <w:bodyDiv w:val="1"/>
      <w:marLeft w:val="0"/>
      <w:marRight w:val="0"/>
      <w:marTop w:val="0"/>
      <w:marBottom w:val="0"/>
      <w:divBdr>
        <w:top w:val="none" w:sz="0" w:space="0" w:color="auto"/>
        <w:left w:val="none" w:sz="0" w:space="0" w:color="auto"/>
        <w:bottom w:val="none" w:sz="0" w:space="0" w:color="auto"/>
        <w:right w:val="none" w:sz="0" w:space="0" w:color="auto"/>
      </w:divBdr>
    </w:div>
    <w:div w:id="2011131732">
      <w:bodyDiv w:val="1"/>
      <w:marLeft w:val="0"/>
      <w:marRight w:val="0"/>
      <w:marTop w:val="0"/>
      <w:marBottom w:val="0"/>
      <w:divBdr>
        <w:top w:val="none" w:sz="0" w:space="0" w:color="auto"/>
        <w:left w:val="none" w:sz="0" w:space="0" w:color="auto"/>
        <w:bottom w:val="none" w:sz="0" w:space="0" w:color="auto"/>
        <w:right w:val="none" w:sz="0" w:space="0" w:color="auto"/>
      </w:divBdr>
    </w:div>
    <w:div w:id="2017923247">
      <w:bodyDiv w:val="1"/>
      <w:marLeft w:val="0"/>
      <w:marRight w:val="0"/>
      <w:marTop w:val="0"/>
      <w:marBottom w:val="0"/>
      <w:divBdr>
        <w:top w:val="none" w:sz="0" w:space="0" w:color="auto"/>
        <w:left w:val="none" w:sz="0" w:space="0" w:color="auto"/>
        <w:bottom w:val="none" w:sz="0" w:space="0" w:color="auto"/>
        <w:right w:val="none" w:sz="0" w:space="0" w:color="auto"/>
      </w:divBdr>
    </w:div>
    <w:div w:id="2024823277">
      <w:bodyDiv w:val="1"/>
      <w:marLeft w:val="0"/>
      <w:marRight w:val="0"/>
      <w:marTop w:val="0"/>
      <w:marBottom w:val="0"/>
      <w:divBdr>
        <w:top w:val="none" w:sz="0" w:space="0" w:color="auto"/>
        <w:left w:val="none" w:sz="0" w:space="0" w:color="auto"/>
        <w:bottom w:val="none" w:sz="0" w:space="0" w:color="auto"/>
        <w:right w:val="none" w:sz="0" w:space="0" w:color="auto"/>
      </w:divBdr>
    </w:div>
    <w:div w:id="2027169943">
      <w:bodyDiv w:val="1"/>
      <w:marLeft w:val="0"/>
      <w:marRight w:val="0"/>
      <w:marTop w:val="0"/>
      <w:marBottom w:val="0"/>
      <w:divBdr>
        <w:top w:val="none" w:sz="0" w:space="0" w:color="auto"/>
        <w:left w:val="none" w:sz="0" w:space="0" w:color="auto"/>
        <w:bottom w:val="none" w:sz="0" w:space="0" w:color="auto"/>
        <w:right w:val="none" w:sz="0" w:space="0" w:color="auto"/>
      </w:divBdr>
    </w:div>
    <w:div w:id="2028559906">
      <w:bodyDiv w:val="1"/>
      <w:marLeft w:val="0"/>
      <w:marRight w:val="0"/>
      <w:marTop w:val="0"/>
      <w:marBottom w:val="0"/>
      <w:divBdr>
        <w:top w:val="none" w:sz="0" w:space="0" w:color="auto"/>
        <w:left w:val="none" w:sz="0" w:space="0" w:color="auto"/>
        <w:bottom w:val="none" w:sz="0" w:space="0" w:color="auto"/>
        <w:right w:val="none" w:sz="0" w:space="0" w:color="auto"/>
      </w:divBdr>
    </w:div>
    <w:div w:id="2037152545">
      <w:bodyDiv w:val="1"/>
      <w:marLeft w:val="0"/>
      <w:marRight w:val="0"/>
      <w:marTop w:val="0"/>
      <w:marBottom w:val="0"/>
      <w:divBdr>
        <w:top w:val="none" w:sz="0" w:space="0" w:color="auto"/>
        <w:left w:val="none" w:sz="0" w:space="0" w:color="auto"/>
        <w:bottom w:val="none" w:sz="0" w:space="0" w:color="auto"/>
        <w:right w:val="none" w:sz="0" w:space="0" w:color="auto"/>
      </w:divBdr>
    </w:div>
    <w:div w:id="2037383923">
      <w:bodyDiv w:val="1"/>
      <w:marLeft w:val="0"/>
      <w:marRight w:val="0"/>
      <w:marTop w:val="0"/>
      <w:marBottom w:val="0"/>
      <w:divBdr>
        <w:top w:val="none" w:sz="0" w:space="0" w:color="auto"/>
        <w:left w:val="none" w:sz="0" w:space="0" w:color="auto"/>
        <w:bottom w:val="none" w:sz="0" w:space="0" w:color="auto"/>
        <w:right w:val="none" w:sz="0" w:space="0" w:color="auto"/>
      </w:divBdr>
    </w:div>
    <w:div w:id="2038432540">
      <w:bodyDiv w:val="1"/>
      <w:marLeft w:val="0"/>
      <w:marRight w:val="0"/>
      <w:marTop w:val="0"/>
      <w:marBottom w:val="0"/>
      <w:divBdr>
        <w:top w:val="none" w:sz="0" w:space="0" w:color="auto"/>
        <w:left w:val="none" w:sz="0" w:space="0" w:color="auto"/>
        <w:bottom w:val="none" w:sz="0" w:space="0" w:color="auto"/>
        <w:right w:val="none" w:sz="0" w:space="0" w:color="auto"/>
      </w:divBdr>
    </w:div>
    <w:div w:id="2039617994">
      <w:bodyDiv w:val="1"/>
      <w:marLeft w:val="0"/>
      <w:marRight w:val="0"/>
      <w:marTop w:val="0"/>
      <w:marBottom w:val="0"/>
      <w:divBdr>
        <w:top w:val="none" w:sz="0" w:space="0" w:color="auto"/>
        <w:left w:val="none" w:sz="0" w:space="0" w:color="auto"/>
        <w:bottom w:val="none" w:sz="0" w:space="0" w:color="auto"/>
        <w:right w:val="none" w:sz="0" w:space="0" w:color="auto"/>
      </w:divBdr>
    </w:div>
    <w:div w:id="2044942566">
      <w:bodyDiv w:val="1"/>
      <w:marLeft w:val="0"/>
      <w:marRight w:val="0"/>
      <w:marTop w:val="0"/>
      <w:marBottom w:val="0"/>
      <w:divBdr>
        <w:top w:val="none" w:sz="0" w:space="0" w:color="auto"/>
        <w:left w:val="none" w:sz="0" w:space="0" w:color="auto"/>
        <w:bottom w:val="none" w:sz="0" w:space="0" w:color="auto"/>
        <w:right w:val="none" w:sz="0" w:space="0" w:color="auto"/>
      </w:divBdr>
    </w:div>
    <w:div w:id="2050300168">
      <w:bodyDiv w:val="1"/>
      <w:marLeft w:val="0"/>
      <w:marRight w:val="0"/>
      <w:marTop w:val="0"/>
      <w:marBottom w:val="0"/>
      <w:divBdr>
        <w:top w:val="none" w:sz="0" w:space="0" w:color="auto"/>
        <w:left w:val="none" w:sz="0" w:space="0" w:color="auto"/>
        <w:bottom w:val="none" w:sz="0" w:space="0" w:color="auto"/>
        <w:right w:val="none" w:sz="0" w:space="0" w:color="auto"/>
      </w:divBdr>
    </w:div>
    <w:div w:id="2054572886">
      <w:bodyDiv w:val="1"/>
      <w:marLeft w:val="0"/>
      <w:marRight w:val="0"/>
      <w:marTop w:val="0"/>
      <w:marBottom w:val="0"/>
      <w:divBdr>
        <w:top w:val="none" w:sz="0" w:space="0" w:color="auto"/>
        <w:left w:val="none" w:sz="0" w:space="0" w:color="auto"/>
        <w:bottom w:val="none" w:sz="0" w:space="0" w:color="auto"/>
        <w:right w:val="none" w:sz="0" w:space="0" w:color="auto"/>
      </w:divBdr>
    </w:div>
    <w:div w:id="2054770826">
      <w:bodyDiv w:val="1"/>
      <w:marLeft w:val="0"/>
      <w:marRight w:val="0"/>
      <w:marTop w:val="0"/>
      <w:marBottom w:val="0"/>
      <w:divBdr>
        <w:top w:val="none" w:sz="0" w:space="0" w:color="auto"/>
        <w:left w:val="none" w:sz="0" w:space="0" w:color="auto"/>
        <w:bottom w:val="none" w:sz="0" w:space="0" w:color="auto"/>
        <w:right w:val="none" w:sz="0" w:space="0" w:color="auto"/>
      </w:divBdr>
    </w:div>
    <w:div w:id="2057925505">
      <w:bodyDiv w:val="1"/>
      <w:marLeft w:val="0"/>
      <w:marRight w:val="0"/>
      <w:marTop w:val="0"/>
      <w:marBottom w:val="0"/>
      <w:divBdr>
        <w:top w:val="none" w:sz="0" w:space="0" w:color="auto"/>
        <w:left w:val="none" w:sz="0" w:space="0" w:color="auto"/>
        <w:bottom w:val="none" w:sz="0" w:space="0" w:color="auto"/>
        <w:right w:val="none" w:sz="0" w:space="0" w:color="auto"/>
      </w:divBdr>
    </w:div>
    <w:div w:id="2058890460">
      <w:bodyDiv w:val="1"/>
      <w:marLeft w:val="0"/>
      <w:marRight w:val="0"/>
      <w:marTop w:val="0"/>
      <w:marBottom w:val="0"/>
      <w:divBdr>
        <w:top w:val="none" w:sz="0" w:space="0" w:color="auto"/>
        <w:left w:val="none" w:sz="0" w:space="0" w:color="auto"/>
        <w:bottom w:val="none" w:sz="0" w:space="0" w:color="auto"/>
        <w:right w:val="none" w:sz="0" w:space="0" w:color="auto"/>
      </w:divBdr>
    </w:div>
    <w:div w:id="2070182296">
      <w:bodyDiv w:val="1"/>
      <w:marLeft w:val="0"/>
      <w:marRight w:val="0"/>
      <w:marTop w:val="0"/>
      <w:marBottom w:val="0"/>
      <w:divBdr>
        <w:top w:val="none" w:sz="0" w:space="0" w:color="auto"/>
        <w:left w:val="none" w:sz="0" w:space="0" w:color="auto"/>
        <w:bottom w:val="none" w:sz="0" w:space="0" w:color="auto"/>
        <w:right w:val="none" w:sz="0" w:space="0" w:color="auto"/>
      </w:divBdr>
    </w:div>
    <w:div w:id="2071267372">
      <w:bodyDiv w:val="1"/>
      <w:marLeft w:val="0"/>
      <w:marRight w:val="0"/>
      <w:marTop w:val="0"/>
      <w:marBottom w:val="0"/>
      <w:divBdr>
        <w:top w:val="none" w:sz="0" w:space="0" w:color="auto"/>
        <w:left w:val="none" w:sz="0" w:space="0" w:color="auto"/>
        <w:bottom w:val="none" w:sz="0" w:space="0" w:color="auto"/>
        <w:right w:val="none" w:sz="0" w:space="0" w:color="auto"/>
      </w:divBdr>
    </w:div>
    <w:div w:id="2073497603">
      <w:bodyDiv w:val="1"/>
      <w:marLeft w:val="0"/>
      <w:marRight w:val="0"/>
      <w:marTop w:val="0"/>
      <w:marBottom w:val="0"/>
      <w:divBdr>
        <w:top w:val="none" w:sz="0" w:space="0" w:color="auto"/>
        <w:left w:val="none" w:sz="0" w:space="0" w:color="auto"/>
        <w:bottom w:val="none" w:sz="0" w:space="0" w:color="auto"/>
        <w:right w:val="none" w:sz="0" w:space="0" w:color="auto"/>
      </w:divBdr>
    </w:div>
    <w:div w:id="2080403440">
      <w:bodyDiv w:val="1"/>
      <w:marLeft w:val="0"/>
      <w:marRight w:val="0"/>
      <w:marTop w:val="0"/>
      <w:marBottom w:val="0"/>
      <w:divBdr>
        <w:top w:val="none" w:sz="0" w:space="0" w:color="auto"/>
        <w:left w:val="none" w:sz="0" w:space="0" w:color="auto"/>
        <w:bottom w:val="none" w:sz="0" w:space="0" w:color="auto"/>
        <w:right w:val="none" w:sz="0" w:space="0" w:color="auto"/>
      </w:divBdr>
    </w:div>
    <w:div w:id="2086410572">
      <w:bodyDiv w:val="1"/>
      <w:marLeft w:val="0"/>
      <w:marRight w:val="0"/>
      <w:marTop w:val="0"/>
      <w:marBottom w:val="0"/>
      <w:divBdr>
        <w:top w:val="none" w:sz="0" w:space="0" w:color="auto"/>
        <w:left w:val="none" w:sz="0" w:space="0" w:color="auto"/>
        <w:bottom w:val="none" w:sz="0" w:space="0" w:color="auto"/>
        <w:right w:val="none" w:sz="0" w:space="0" w:color="auto"/>
      </w:divBdr>
    </w:div>
    <w:div w:id="2087918733">
      <w:bodyDiv w:val="1"/>
      <w:marLeft w:val="0"/>
      <w:marRight w:val="0"/>
      <w:marTop w:val="0"/>
      <w:marBottom w:val="0"/>
      <w:divBdr>
        <w:top w:val="none" w:sz="0" w:space="0" w:color="auto"/>
        <w:left w:val="none" w:sz="0" w:space="0" w:color="auto"/>
        <w:bottom w:val="none" w:sz="0" w:space="0" w:color="auto"/>
        <w:right w:val="none" w:sz="0" w:space="0" w:color="auto"/>
      </w:divBdr>
      <w:divsChild>
        <w:div w:id="886257559">
          <w:marLeft w:val="480"/>
          <w:marRight w:val="0"/>
          <w:marTop w:val="0"/>
          <w:marBottom w:val="0"/>
          <w:divBdr>
            <w:top w:val="none" w:sz="0" w:space="0" w:color="auto"/>
            <w:left w:val="none" w:sz="0" w:space="0" w:color="auto"/>
            <w:bottom w:val="none" w:sz="0" w:space="0" w:color="auto"/>
            <w:right w:val="none" w:sz="0" w:space="0" w:color="auto"/>
          </w:divBdr>
        </w:div>
        <w:div w:id="85420772">
          <w:marLeft w:val="480"/>
          <w:marRight w:val="0"/>
          <w:marTop w:val="0"/>
          <w:marBottom w:val="0"/>
          <w:divBdr>
            <w:top w:val="none" w:sz="0" w:space="0" w:color="auto"/>
            <w:left w:val="none" w:sz="0" w:space="0" w:color="auto"/>
            <w:bottom w:val="none" w:sz="0" w:space="0" w:color="auto"/>
            <w:right w:val="none" w:sz="0" w:space="0" w:color="auto"/>
          </w:divBdr>
        </w:div>
        <w:div w:id="1046760487">
          <w:marLeft w:val="480"/>
          <w:marRight w:val="0"/>
          <w:marTop w:val="0"/>
          <w:marBottom w:val="0"/>
          <w:divBdr>
            <w:top w:val="none" w:sz="0" w:space="0" w:color="auto"/>
            <w:left w:val="none" w:sz="0" w:space="0" w:color="auto"/>
            <w:bottom w:val="none" w:sz="0" w:space="0" w:color="auto"/>
            <w:right w:val="none" w:sz="0" w:space="0" w:color="auto"/>
          </w:divBdr>
        </w:div>
        <w:div w:id="267933035">
          <w:marLeft w:val="480"/>
          <w:marRight w:val="0"/>
          <w:marTop w:val="0"/>
          <w:marBottom w:val="0"/>
          <w:divBdr>
            <w:top w:val="none" w:sz="0" w:space="0" w:color="auto"/>
            <w:left w:val="none" w:sz="0" w:space="0" w:color="auto"/>
            <w:bottom w:val="none" w:sz="0" w:space="0" w:color="auto"/>
            <w:right w:val="none" w:sz="0" w:space="0" w:color="auto"/>
          </w:divBdr>
        </w:div>
        <w:div w:id="1350988357">
          <w:marLeft w:val="480"/>
          <w:marRight w:val="0"/>
          <w:marTop w:val="0"/>
          <w:marBottom w:val="0"/>
          <w:divBdr>
            <w:top w:val="none" w:sz="0" w:space="0" w:color="auto"/>
            <w:left w:val="none" w:sz="0" w:space="0" w:color="auto"/>
            <w:bottom w:val="none" w:sz="0" w:space="0" w:color="auto"/>
            <w:right w:val="none" w:sz="0" w:space="0" w:color="auto"/>
          </w:divBdr>
        </w:div>
        <w:div w:id="2076195442">
          <w:marLeft w:val="480"/>
          <w:marRight w:val="0"/>
          <w:marTop w:val="0"/>
          <w:marBottom w:val="0"/>
          <w:divBdr>
            <w:top w:val="none" w:sz="0" w:space="0" w:color="auto"/>
            <w:left w:val="none" w:sz="0" w:space="0" w:color="auto"/>
            <w:bottom w:val="none" w:sz="0" w:space="0" w:color="auto"/>
            <w:right w:val="none" w:sz="0" w:space="0" w:color="auto"/>
          </w:divBdr>
        </w:div>
        <w:div w:id="318388924">
          <w:marLeft w:val="480"/>
          <w:marRight w:val="0"/>
          <w:marTop w:val="0"/>
          <w:marBottom w:val="0"/>
          <w:divBdr>
            <w:top w:val="none" w:sz="0" w:space="0" w:color="auto"/>
            <w:left w:val="none" w:sz="0" w:space="0" w:color="auto"/>
            <w:bottom w:val="none" w:sz="0" w:space="0" w:color="auto"/>
            <w:right w:val="none" w:sz="0" w:space="0" w:color="auto"/>
          </w:divBdr>
        </w:div>
        <w:div w:id="1997801815">
          <w:marLeft w:val="480"/>
          <w:marRight w:val="0"/>
          <w:marTop w:val="0"/>
          <w:marBottom w:val="0"/>
          <w:divBdr>
            <w:top w:val="none" w:sz="0" w:space="0" w:color="auto"/>
            <w:left w:val="none" w:sz="0" w:space="0" w:color="auto"/>
            <w:bottom w:val="none" w:sz="0" w:space="0" w:color="auto"/>
            <w:right w:val="none" w:sz="0" w:space="0" w:color="auto"/>
          </w:divBdr>
        </w:div>
        <w:div w:id="1658608432">
          <w:marLeft w:val="480"/>
          <w:marRight w:val="0"/>
          <w:marTop w:val="0"/>
          <w:marBottom w:val="0"/>
          <w:divBdr>
            <w:top w:val="none" w:sz="0" w:space="0" w:color="auto"/>
            <w:left w:val="none" w:sz="0" w:space="0" w:color="auto"/>
            <w:bottom w:val="none" w:sz="0" w:space="0" w:color="auto"/>
            <w:right w:val="none" w:sz="0" w:space="0" w:color="auto"/>
          </w:divBdr>
        </w:div>
        <w:div w:id="35471825">
          <w:marLeft w:val="480"/>
          <w:marRight w:val="0"/>
          <w:marTop w:val="0"/>
          <w:marBottom w:val="0"/>
          <w:divBdr>
            <w:top w:val="none" w:sz="0" w:space="0" w:color="auto"/>
            <w:left w:val="none" w:sz="0" w:space="0" w:color="auto"/>
            <w:bottom w:val="none" w:sz="0" w:space="0" w:color="auto"/>
            <w:right w:val="none" w:sz="0" w:space="0" w:color="auto"/>
          </w:divBdr>
        </w:div>
        <w:div w:id="2075466424">
          <w:marLeft w:val="480"/>
          <w:marRight w:val="0"/>
          <w:marTop w:val="0"/>
          <w:marBottom w:val="0"/>
          <w:divBdr>
            <w:top w:val="none" w:sz="0" w:space="0" w:color="auto"/>
            <w:left w:val="none" w:sz="0" w:space="0" w:color="auto"/>
            <w:bottom w:val="none" w:sz="0" w:space="0" w:color="auto"/>
            <w:right w:val="none" w:sz="0" w:space="0" w:color="auto"/>
          </w:divBdr>
        </w:div>
        <w:div w:id="1081366117">
          <w:marLeft w:val="480"/>
          <w:marRight w:val="0"/>
          <w:marTop w:val="0"/>
          <w:marBottom w:val="0"/>
          <w:divBdr>
            <w:top w:val="none" w:sz="0" w:space="0" w:color="auto"/>
            <w:left w:val="none" w:sz="0" w:space="0" w:color="auto"/>
            <w:bottom w:val="none" w:sz="0" w:space="0" w:color="auto"/>
            <w:right w:val="none" w:sz="0" w:space="0" w:color="auto"/>
          </w:divBdr>
        </w:div>
        <w:div w:id="1014499224">
          <w:marLeft w:val="480"/>
          <w:marRight w:val="0"/>
          <w:marTop w:val="0"/>
          <w:marBottom w:val="0"/>
          <w:divBdr>
            <w:top w:val="none" w:sz="0" w:space="0" w:color="auto"/>
            <w:left w:val="none" w:sz="0" w:space="0" w:color="auto"/>
            <w:bottom w:val="none" w:sz="0" w:space="0" w:color="auto"/>
            <w:right w:val="none" w:sz="0" w:space="0" w:color="auto"/>
          </w:divBdr>
        </w:div>
        <w:div w:id="1080519309">
          <w:marLeft w:val="480"/>
          <w:marRight w:val="0"/>
          <w:marTop w:val="0"/>
          <w:marBottom w:val="0"/>
          <w:divBdr>
            <w:top w:val="none" w:sz="0" w:space="0" w:color="auto"/>
            <w:left w:val="none" w:sz="0" w:space="0" w:color="auto"/>
            <w:bottom w:val="none" w:sz="0" w:space="0" w:color="auto"/>
            <w:right w:val="none" w:sz="0" w:space="0" w:color="auto"/>
          </w:divBdr>
        </w:div>
        <w:div w:id="2023892505">
          <w:marLeft w:val="480"/>
          <w:marRight w:val="0"/>
          <w:marTop w:val="0"/>
          <w:marBottom w:val="0"/>
          <w:divBdr>
            <w:top w:val="none" w:sz="0" w:space="0" w:color="auto"/>
            <w:left w:val="none" w:sz="0" w:space="0" w:color="auto"/>
            <w:bottom w:val="none" w:sz="0" w:space="0" w:color="auto"/>
            <w:right w:val="none" w:sz="0" w:space="0" w:color="auto"/>
          </w:divBdr>
        </w:div>
        <w:div w:id="225188132">
          <w:marLeft w:val="480"/>
          <w:marRight w:val="0"/>
          <w:marTop w:val="0"/>
          <w:marBottom w:val="0"/>
          <w:divBdr>
            <w:top w:val="none" w:sz="0" w:space="0" w:color="auto"/>
            <w:left w:val="none" w:sz="0" w:space="0" w:color="auto"/>
            <w:bottom w:val="none" w:sz="0" w:space="0" w:color="auto"/>
            <w:right w:val="none" w:sz="0" w:space="0" w:color="auto"/>
          </w:divBdr>
        </w:div>
        <w:div w:id="571934401">
          <w:marLeft w:val="480"/>
          <w:marRight w:val="0"/>
          <w:marTop w:val="0"/>
          <w:marBottom w:val="0"/>
          <w:divBdr>
            <w:top w:val="none" w:sz="0" w:space="0" w:color="auto"/>
            <w:left w:val="none" w:sz="0" w:space="0" w:color="auto"/>
            <w:bottom w:val="none" w:sz="0" w:space="0" w:color="auto"/>
            <w:right w:val="none" w:sz="0" w:space="0" w:color="auto"/>
          </w:divBdr>
        </w:div>
        <w:div w:id="1486507152">
          <w:marLeft w:val="480"/>
          <w:marRight w:val="0"/>
          <w:marTop w:val="0"/>
          <w:marBottom w:val="0"/>
          <w:divBdr>
            <w:top w:val="none" w:sz="0" w:space="0" w:color="auto"/>
            <w:left w:val="none" w:sz="0" w:space="0" w:color="auto"/>
            <w:bottom w:val="none" w:sz="0" w:space="0" w:color="auto"/>
            <w:right w:val="none" w:sz="0" w:space="0" w:color="auto"/>
          </w:divBdr>
        </w:div>
        <w:div w:id="764031573">
          <w:marLeft w:val="480"/>
          <w:marRight w:val="0"/>
          <w:marTop w:val="0"/>
          <w:marBottom w:val="0"/>
          <w:divBdr>
            <w:top w:val="none" w:sz="0" w:space="0" w:color="auto"/>
            <w:left w:val="none" w:sz="0" w:space="0" w:color="auto"/>
            <w:bottom w:val="none" w:sz="0" w:space="0" w:color="auto"/>
            <w:right w:val="none" w:sz="0" w:space="0" w:color="auto"/>
          </w:divBdr>
        </w:div>
        <w:div w:id="34083500">
          <w:marLeft w:val="480"/>
          <w:marRight w:val="0"/>
          <w:marTop w:val="0"/>
          <w:marBottom w:val="0"/>
          <w:divBdr>
            <w:top w:val="none" w:sz="0" w:space="0" w:color="auto"/>
            <w:left w:val="none" w:sz="0" w:space="0" w:color="auto"/>
            <w:bottom w:val="none" w:sz="0" w:space="0" w:color="auto"/>
            <w:right w:val="none" w:sz="0" w:space="0" w:color="auto"/>
          </w:divBdr>
        </w:div>
        <w:div w:id="1864322910">
          <w:marLeft w:val="480"/>
          <w:marRight w:val="0"/>
          <w:marTop w:val="0"/>
          <w:marBottom w:val="0"/>
          <w:divBdr>
            <w:top w:val="none" w:sz="0" w:space="0" w:color="auto"/>
            <w:left w:val="none" w:sz="0" w:space="0" w:color="auto"/>
            <w:bottom w:val="none" w:sz="0" w:space="0" w:color="auto"/>
            <w:right w:val="none" w:sz="0" w:space="0" w:color="auto"/>
          </w:divBdr>
        </w:div>
        <w:div w:id="1962147948">
          <w:marLeft w:val="480"/>
          <w:marRight w:val="0"/>
          <w:marTop w:val="0"/>
          <w:marBottom w:val="0"/>
          <w:divBdr>
            <w:top w:val="none" w:sz="0" w:space="0" w:color="auto"/>
            <w:left w:val="none" w:sz="0" w:space="0" w:color="auto"/>
            <w:bottom w:val="none" w:sz="0" w:space="0" w:color="auto"/>
            <w:right w:val="none" w:sz="0" w:space="0" w:color="auto"/>
          </w:divBdr>
        </w:div>
        <w:div w:id="2023389916">
          <w:marLeft w:val="480"/>
          <w:marRight w:val="0"/>
          <w:marTop w:val="0"/>
          <w:marBottom w:val="0"/>
          <w:divBdr>
            <w:top w:val="none" w:sz="0" w:space="0" w:color="auto"/>
            <w:left w:val="none" w:sz="0" w:space="0" w:color="auto"/>
            <w:bottom w:val="none" w:sz="0" w:space="0" w:color="auto"/>
            <w:right w:val="none" w:sz="0" w:space="0" w:color="auto"/>
          </w:divBdr>
        </w:div>
        <w:div w:id="778645488">
          <w:marLeft w:val="480"/>
          <w:marRight w:val="0"/>
          <w:marTop w:val="0"/>
          <w:marBottom w:val="0"/>
          <w:divBdr>
            <w:top w:val="none" w:sz="0" w:space="0" w:color="auto"/>
            <w:left w:val="none" w:sz="0" w:space="0" w:color="auto"/>
            <w:bottom w:val="none" w:sz="0" w:space="0" w:color="auto"/>
            <w:right w:val="none" w:sz="0" w:space="0" w:color="auto"/>
          </w:divBdr>
        </w:div>
        <w:div w:id="396830991">
          <w:marLeft w:val="480"/>
          <w:marRight w:val="0"/>
          <w:marTop w:val="0"/>
          <w:marBottom w:val="0"/>
          <w:divBdr>
            <w:top w:val="none" w:sz="0" w:space="0" w:color="auto"/>
            <w:left w:val="none" w:sz="0" w:space="0" w:color="auto"/>
            <w:bottom w:val="none" w:sz="0" w:space="0" w:color="auto"/>
            <w:right w:val="none" w:sz="0" w:space="0" w:color="auto"/>
          </w:divBdr>
        </w:div>
        <w:div w:id="1359308621">
          <w:marLeft w:val="480"/>
          <w:marRight w:val="0"/>
          <w:marTop w:val="0"/>
          <w:marBottom w:val="0"/>
          <w:divBdr>
            <w:top w:val="none" w:sz="0" w:space="0" w:color="auto"/>
            <w:left w:val="none" w:sz="0" w:space="0" w:color="auto"/>
            <w:bottom w:val="none" w:sz="0" w:space="0" w:color="auto"/>
            <w:right w:val="none" w:sz="0" w:space="0" w:color="auto"/>
          </w:divBdr>
        </w:div>
        <w:div w:id="1735616087">
          <w:marLeft w:val="480"/>
          <w:marRight w:val="0"/>
          <w:marTop w:val="0"/>
          <w:marBottom w:val="0"/>
          <w:divBdr>
            <w:top w:val="none" w:sz="0" w:space="0" w:color="auto"/>
            <w:left w:val="none" w:sz="0" w:space="0" w:color="auto"/>
            <w:bottom w:val="none" w:sz="0" w:space="0" w:color="auto"/>
            <w:right w:val="none" w:sz="0" w:space="0" w:color="auto"/>
          </w:divBdr>
        </w:div>
        <w:div w:id="230621879">
          <w:marLeft w:val="480"/>
          <w:marRight w:val="0"/>
          <w:marTop w:val="0"/>
          <w:marBottom w:val="0"/>
          <w:divBdr>
            <w:top w:val="none" w:sz="0" w:space="0" w:color="auto"/>
            <w:left w:val="none" w:sz="0" w:space="0" w:color="auto"/>
            <w:bottom w:val="none" w:sz="0" w:space="0" w:color="auto"/>
            <w:right w:val="none" w:sz="0" w:space="0" w:color="auto"/>
          </w:divBdr>
        </w:div>
        <w:div w:id="482166255">
          <w:marLeft w:val="480"/>
          <w:marRight w:val="0"/>
          <w:marTop w:val="0"/>
          <w:marBottom w:val="0"/>
          <w:divBdr>
            <w:top w:val="none" w:sz="0" w:space="0" w:color="auto"/>
            <w:left w:val="none" w:sz="0" w:space="0" w:color="auto"/>
            <w:bottom w:val="none" w:sz="0" w:space="0" w:color="auto"/>
            <w:right w:val="none" w:sz="0" w:space="0" w:color="auto"/>
          </w:divBdr>
        </w:div>
        <w:div w:id="1668748891">
          <w:marLeft w:val="480"/>
          <w:marRight w:val="0"/>
          <w:marTop w:val="0"/>
          <w:marBottom w:val="0"/>
          <w:divBdr>
            <w:top w:val="none" w:sz="0" w:space="0" w:color="auto"/>
            <w:left w:val="none" w:sz="0" w:space="0" w:color="auto"/>
            <w:bottom w:val="none" w:sz="0" w:space="0" w:color="auto"/>
            <w:right w:val="none" w:sz="0" w:space="0" w:color="auto"/>
          </w:divBdr>
        </w:div>
        <w:div w:id="794563037">
          <w:marLeft w:val="480"/>
          <w:marRight w:val="0"/>
          <w:marTop w:val="0"/>
          <w:marBottom w:val="0"/>
          <w:divBdr>
            <w:top w:val="none" w:sz="0" w:space="0" w:color="auto"/>
            <w:left w:val="none" w:sz="0" w:space="0" w:color="auto"/>
            <w:bottom w:val="none" w:sz="0" w:space="0" w:color="auto"/>
            <w:right w:val="none" w:sz="0" w:space="0" w:color="auto"/>
          </w:divBdr>
        </w:div>
        <w:div w:id="489831512">
          <w:marLeft w:val="480"/>
          <w:marRight w:val="0"/>
          <w:marTop w:val="0"/>
          <w:marBottom w:val="0"/>
          <w:divBdr>
            <w:top w:val="none" w:sz="0" w:space="0" w:color="auto"/>
            <w:left w:val="none" w:sz="0" w:space="0" w:color="auto"/>
            <w:bottom w:val="none" w:sz="0" w:space="0" w:color="auto"/>
            <w:right w:val="none" w:sz="0" w:space="0" w:color="auto"/>
          </w:divBdr>
        </w:div>
        <w:div w:id="105388967">
          <w:marLeft w:val="480"/>
          <w:marRight w:val="0"/>
          <w:marTop w:val="0"/>
          <w:marBottom w:val="0"/>
          <w:divBdr>
            <w:top w:val="none" w:sz="0" w:space="0" w:color="auto"/>
            <w:left w:val="none" w:sz="0" w:space="0" w:color="auto"/>
            <w:bottom w:val="none" w:sz="0" w:space="0" w:color="auto"/>
            <w:right w:val="none" w:sz="0" w:space="0" w:color="auto"/>
          </w:divBdr>
        </w:div>
        <w:div w:id="1271821562">
          <w:marLeft w:val="480"/>
          <w:marRight w:val="0"/>
          <w:marTop w:val="0"/>
          <w:marBottom w:val="0"/>
          <w:divBdr>
            <w:top w:val="none" w:sz="0" w:space="0" w:color="auto"/>
            <w:left w:val="none" w:sz="0" w:space="0" w:color="auto"/>
            <w:bottom w:val="none" w:sz="0" w:space="0" w:color="auto"/>
            <w:right w:val="none" w:sz="0" w:space="0" w:color="auto"/>
          </w:divBdr>
        </w:div>
        <w:div w:id="846289284">
          <w:marLeft w:val="480"/>
          <w:marRight w:val="0"/>
          <w:marTop w:val="0"/>
          <w:marBottom w:val="0"/>
          <w:divBdr>
            <w:top w:val="none" w:sz="0" w:space="0" w:color="auto"/>
            <w:left w:val="none" w:sz="0" w:space="0" w:color="auto"/>
            <w:bottom w:val="none" w:sz="0" w:space="0" w:color="auto"/>
            <w:right w:val="none" w:sz="0" w:space="0" w:color="auto"/>
          </w:divBdr>
        </w:div>
        <w:div w:id="2250532">
          <w:marLeft w:val="480"/>
          <w:marRight w:val="0"/>
          <w:marTop w:val="0"/>
          <w:marBottom w:val="0"/>
          <w:divBdr>
            <w:top w:val="none" w:sz="0" w:space="0" w:color="auto"/>
            <w:left w:val="none" w:sz="0" w:space="0" w:color="auto"/>
            <w:bottom w:val="none" w:sz="0" w:space="0" w:color="auto"/>
            <w:right w:val="none" w:sz="0" w:space="0" w:color="auto"/>
          </w:divBdr>
        </w:div>
        <w:div w:id="1764258881">
          <w:marLeft w:val="480"/>
          <w:marRight w:val="0"/>
          <w:marTop w:val="0"/>
          <w:marBottom w:val="0"/>
          <w:divBdr>
            <w:top w:val="none" w:sz="0" w:space="0" w:color="auto"/>
            <w:left w:val="none" w:sz="0" w:space="0" w:color="auto"/>
            <w:bottom w:val="none" w:sz="0" w:space="0" w:color="auto"/>
            <w:right w:val="none" w:sz="0" w:space="0" w:color="auto"/>
          </w:divBdr>
        </w:div>
        <w:div w:id="612859691">
          <w:marLeft w:val="480"/>
          <w:marRight w:val="0"/>
          <w:marTop w:val="0"/>
          <w:marBottom w:val="0"/>
          <w:divBdr>
            <w:top w:val="none" w:sz="0" w:space="0" w:color="auto"/>
            <w:left w:val="none" w:sz="0" w:space="0" w:color="auto"/>
            <w:bottom w:val="none" w:sz="0" w:space="0" w:color="auto"/>
            <w:right w:val="none" w:sz="0" w:space="0" w:color="auto"/>
          </w:divBdr>
        </w:div>
        <w:div w:id="1260259177">
          <w:marLeft w:val="480"/>
          <w:marRight w:val="0"/>
          <w:marTop w:val="0"/>
          <w:marBottom w:val="0"/>
          <w:divBdr>
            <w:top w:val="none" w:sz="0" w:space="0" w:color="auto"/>
            <w:left w:val="none" w:sz="0" w:space="0" w:color="auto"/>
            <w:bottom w:val="none" w:sz="0" w:space="0" w:color="auto"/>
            <w:right w:val="none" w:sz="0" w:space="0" w:color="auto"/>
          </w:divBdr>
        </w:div>
        <w:div w:id="1038091592">
          <w:marLeft w:val="480"/>
          <w:marRight w:val="0"/>
          <w:marTop w:val="0"/>
          <w:marBottom w:val="0"/>
          <w:divBdr>
            <w:top w:val="none" w:sz="0" w:space="0" w:color="auto"/>
            <w:left w:val="none" w:sz="0" w:space="0" w:color="auto"/>
            <w:bottom w:val="none" w:sz="0" w:space="0" w:color="auto"/>
            <w:right w:val="none" w:sz="0" w:space="0" w:color="auto"/>
          </w:divBdr>
        </w:div>
        <w:div w:id="1614167607">
          <w:marLeft w:val="480"/>
          <w:marRight w:val="0"/>
          <w:marTop w:val="0"/>
          <w:marBottom w:val="0"/>
          <w:divBdr>
            <w:top w:val="none" w:sz="0" w:space="0" w:color="auto"/>
            <w:left w:val="none" w:sz="0" w:space="0" w:color="auto"/>
            <w:bottom w:val="none" w:sz="0" w:space="0" w:color="auto"/>
            <w:right w:val="none" w:sz="0" w:space="0" w:color="auto"/>
          </w:divBdr>
        </w:div>
        <w:div w:id="1577546707">
          <w:marLeft w:val="480"/>
          <w:marRight w:val="0"/>
          <w:marTop w:val="0"/>
          <w:marBottom w:val="0"/>
          <w:divBdr>
            <w:top w:val="none" w:sz="0" w:space="0" w:color="auto"/>
            <w:left w:val="none" w:sz="0" w:space="0" w:color="auto"/>
            <w:bottom w:val="none" w:sz="0" w:space="0" w:color="auto"/>
            <w:right w:val="none" w:sz="0" w:space="0" w:color="auto"/>
          </w:divBdr>
        </w:div>
        <w:div w:id="53552468">
          <w:marLeft w:val="480"/>
          <w:marRight w:val="0"/>
          <w:marTop w:val="0"/>
          <w:marBottom w:val="0"/>
          <w:divBdr>
            <w:top w:val="none" w:sz="0" w:space="0" w:color="auto"/>
            <w:left w:val="none" w:sz="0" w:space="0" w:color="auto"/>
            <w:bottom w:val="none" w:sz="0" w:space="0" w:color="auto"/>
            <w:right w:val="none" w:sz="0" w:space="0" w:color="auto"/>
          </w:divBdr>
        </w:div>
        <w:div w:id="1951356129">
          <w:marLeft w:val="480"/>
          <w:marRight w:val="0"/>
          <w:marTop w:val="0"/>
          <w:marBottom w:val="0"/>
          <w:divBdr>
            <w:top w:val="none" w:sz="0" w:space="0" w:color="auto"/>
            <w:left w:val="none" w:sz="0" w:space="0" w:color="auto"/>
            <w:bottom w:val="none" w:sz="0" w:space="0" w:color="auto"/>
            <w:right w:val="none" w:sz="0" w:space="0" w:color="auto"/>
          </w:divBdr>
        </w:div>
        <w:div w:id="944966337">
          <w:marLeft w:val="480"/>
          <w:marRight w:val="0"/>
          <w:marTop w:val="0"/>
          <w:marBottom w:val="0"/>
          <w:divBdr>
            <w:top w:val="none" w:sz="0" w:space="0" w:color="auto"/>
            <w:left w:val="none" w:sz="0" w:space="0" w:color="auto"/>
            <w:bottom w:val="none" w:sz="0" w:space="0" w:color="auto"/>
            <w:right w:val="none" w:sz="0" w:space="0" w:color="auto"/>
          </w:divBdr>
        </w:div>
        <w:div w:id="1531063136">
          <w:marLeft w:val="480"/>
          <w:marRight w:val="0"/>
          <w:marTop w:val="0"/>
          <w:marBottom w:val="0"/>
          <w:divBdr>
            <w:top w:val="none" w:sz="0" w:space="0" w:color="auto"/>
            <w:left w:val="none" w:sz="0" w:space="0" w:color="auto"/>
            <w:bottom w:val="none" w:sz="0" w:space="0" w:color="auto"/>
            <w:right w:val="none" w:sz="0" w:space="0" w:color="auto"/>
          </w:divBdr>
        </w:div>
        <w:div w:id="520045381">
          <w:marLeft w:val="480"/>
          <w:marRight w:val="0"/>
          <w:marTop w:val="0"/>
          <w:marBottom w:val="0"/>
          <w:divBdr>
            <w:top w:val="none" w:sz="0" w:space="0" w:color="auto"/>
            <w:left w:val="none" w:sz="0" w:space="0" w:color="auto"/>
            <w:bottom w:val="none" w:sz="0" w:space="0" w:color="auto"/>
            <w:right w:val="none" w:sz="0" w:space="0" w:color="auto"/>
          </w:divBdr>
        </w:div>
        <w:div w:id="476337213">
          <w:marLeft w:val="480"/>
          <w:marRight w:val="0"/>
          <w:marTop w:val="0"/>
          <w:marBottom w:val="0"/>
          <w:divBdr>
            <w:top w:val="none" w:sz="0" w:space="0" w:color="auto"/>
            <w:left w:val="none" w:sz="0" w:space="0" w:color="auto"/>
            <w:bottom w:val="none" w:sz="0" w:space="0" w:color="auto"/>
            <w:right w:val="none" w:sz="0" w:space="0" w:color="auto"/>
          </w:divBdr>
        </w:div>
        <w:div w:id="731468003">
          <w:marLeft w:val="480"/>
          <w:marRight w:val="0"/>
          <w:marTop w:val="0"/>
          <w:marBottom w:val="0"/>
          <w:divBdr>
            <w:top w:val="none" w:sz="0" w:space="0" w:color="auto"/>
            <w:left w:val="none" w:sz="0" w:space="0" w:color="auto"/>
            <w:bottom w:val="none" w:sz="0" w:space="0" w:color="auto"/>
            <w:right w:val="none" w:sz="0" w:space="0" w:color="auto"/>
          </w:divBdr>
        </w:div>
      </w:divsChild>
    </w:div>
    <w:div w:id="2088645881">
      <w:bodyDiv w:val="1"/>
      <w:marLeft w:val="0"/>
      <w:marRight w:val="0"/>
      <w:marTop w:val="0"/>
      <w:marBottom w:val="0"/>
      <w:divBdr>
        <w:top w:val="none" w:sz="0" w:space="0" w:color="auto"/>
        <w:left w:val="none" w:sz="0" w:space="0" w:color="auto"/>
        <w:bottom w:val="none" w:sz="0" w:space="0" w:color="auto"/>
        <w:right w:val="none" w:sz="0" w:space="0" w:color="auto"/>
      </w:divBdr>
    </w:div>
    <w:div w:id="2090152748">
      <w:bodyDiv w:val="1"/>
      <w:marLeft w:val="0"/>
      <w:marRight w:val="0"/>
      <w:marTop w:val="0"/>
      <w:marBottom w:val="0"/>
      <w:divBdr>
        <w:top w:val="none" w:sz="0" w:space="0" w:color="auto"/>
        <w:left w:val="none" w:sz="0" w:space="0" w:color="auto"/>
        <w:bottom w:val="none" w:sz="0" w:space="0" w:color="auto"/>
        <w:right w:val="none" w:sz="0" w:space="0" w:color="auto"/>
      </w:divBdr>
    </w:div>
    <w:div w:id="2099321820">
      <w:bodyDiv w:val="1"/>
      <w:marLeft w:val="0"/>
      <w:marRight w:val="0"/>
      <w:marTop w:val="0"/>
      <w:marBottom w:val="0"/>
      <w:divBdr>
        <w:top w:val="none" w:sz="0" w:space="0" w:color="auto"/>
        <w:left w:val="none" w:sz="0" w:space="0" w:color="auto"/>
        <w:bottom w:val="none" w:sz="0" w:space="0" w:color="auto"/>
        <w:right w:val="none" w:sz="0" w:space="0" w:color="auto"/>
      </w:divBdr>
    </w:div>
    <w:div w:id="2125539344">
      <w:bodyDiv w:val="1"/>
      <w:marLeft w:val="0"/>
      <w:marRight w:val="0"/>
      <w:marTop w:val="0"/>
      <w:marBottom w:val="0"/>
      <w:divBdr>
        <w:top w:val="none" w:sz="0" w:space="0" w:color="auto"/>
        <w:left w:val="none" w:sz="0" w:space="0" w:color="auto"/>
        <w:bottom w:val="none" w:sz="0" w:space="0" w:color="auto"/>
        <w:right w:val="none" w:sz="0" w:space="0" w:color="auto"/>
      </w:divBdr>
      <w:divsChild>
        <w:div w:id="2078673559">
          <w:marLeft w:val="480"/>
          <w:marRight w:val="0"/>
          <w:marTop w:val="0"/>
          <w:marBottom w:val="0"/>
          <w:divBdr>
            <w:top w:val="none" w:sz="0" w:space="0" w:color="auto"/>
            <w:left w:val="none" w:sz="0" w:space="0" w:color="auto"/>
            <w:bottom w:val="none" w:sz="0" w:space="0" w:color="auto"/>
            <w:right w:val="none" w:sz="0" w:space="0" w:color="auto"/>
          </w:divBdr>
        </w:div>
        <w:div w:id="1086536772">
          <w:marLeft w:val="480"/>
          <w:marRight w:val="0"/>
          <w:marTop w:val="0"/>
          <w:marBottom w:val="0"/>
          <w:divBdr>
            <w:top w:val="none" w:sz="0" w:space="0" w:color="auto"/>
            <w:left w:val="none" w:sz="0" w:space="0" w:color="auto"/>
            <w:bottom w:val="none" w:sz="0" w:space="0" w:color="auto"/>
            <w:right w:val="none" w:sz="0" w:space="0" w:color="auto"/>
          </w:divBdr>
        </w:div>
        <w:div w:id="525560663">
          <w:marLeft w:val="480"/>
          <w:marRight w:val="0"/>
          <w:marTop w:val="0"/>
          <w:marBottom w:val="0"/>
          <w:divBdr>
            <w:top w:val="none" w:sz="0" w:space="0" w:color="auto"/>
            <w:left w:val="none" w:sz="0" w:space="0" w:color="auto"/>
            <w:bottom w:val="none" w:sz="0" w:space="0" w:color="auto"/>
            <w:right w:val="none" w:sz="0" w:space="0" w:color="auto"/>
          </w:divBdr>
        </w:div>
        <w:div w:id="590940075">
          <w:marLeft w:val="480"/>
          <w:marRight w:val="0"/>
          <w:marTop w:val="0"/>
          <w:marBottom w:val="0"/>
          <w:divBdr>
            <w:top w:val="none" w:sz="0" w:space="0" w:color="auto"/>
            <w:left w:val="none" w:sz="0" w:space="0" w:color="auto"/>
            <w:bottom w:val="none" w:sz="0" w:space="0" w:color="auto"/>
            <w:right w:val="none" w:sz="0" w:space="0" w:color="auto"/>
          </w:divBdr>
        </w:div>
        <w:div w:id="639576817">
          <w:marLeft w:val="480"/>
          <w:marRight w:val="0"/>
          <w:marTop w:val="0"/>
          <w:marBottom w:val="0"/>
          <w:divBdr>
            <w:top w:val="none" w:sz="0" w:space="0" w:color="auto"/>
            <w:left w:val="none" w:sz="0" w:space="0" w:color="auto"/>
            <w:bottom w:val="none" w:sz="0" w:space="0" w:color="auto"/>
            <w:right w:val="none" w:sz="0" w:space="0" w:color="auto"/>
          </w:divBdr>
        </w:div>
        <w:div w:id="1729570131">
          <w:marLeft w:val="480"/>
          <w:marRight w:val="0"/>
          <w:marTop w:val="0"/>
          <w:marBottom w:val="0"/>
          <w:divBdr>
            <w:top w:val="none" w:sz="0" w:space="0" w:color="auto"/>
            <w:left w:val="none" w:sz="0" w:space="0" w:color="auto"/>
            <w:bottom w:val="none" w:sz="0" w:space="0" w:color="auto"/>
            <w:right w:val="none" w:sz="0" w:space="0" w:color="auto"/>
          </w:divBdr>
        </w:div>
        <w:div w:id="2124613908">
          <w:marLeft w:val="480"/>
          <w:marRight w:val="0"/>
          <w:marTop w:val="0"/>
          <w:marBottom w:val="0"/>
          <w:divBdr>
            <w:top w:val="none" w:sz="0" w:space="0" w:color="auto"/>
            <w:left w:val="none" w:sz="0" w:space="0" w:color="auto"/>
            <w:bottom w:val="none" w:sz="0" w:space="0" w:color="auto"/>
            <w:right w:val="none" w:sz="0" w:space="0" w:color="auto"/>
          </w:divBdr>
        </w:div>
        <w:div w:id="1307467156">
          <w:marLeft w:val="480"/>
          <w:marRight w:val="0"/>
          <w:marTop w:val="0"/>
          <w:marBottom w:val="0"/>
          <w:divBdr>
            <w:top w:val="none" w:sz="0" w:space="0" w:color="auto"/>
            <w:left w:val="none" w:sz="0" w:space="0" w:color="auto"/>
            <w:bottom w:val="none" w:sz="0" w:space="0" w:color="auto"/>
            <w:right w:val="none" w:sz="0" w:space="0" w:color="auto"/>
          </w:divBdr>
        </w:div>
        <w:div w:id="376319862">
          <w:marLeft w:val="480"/>
          <w:marRight w:val="0"/>
          <w:marTop w:val="0"/>
          <w:marBottom w:val="0"/>
          <w:divBdr>
            <w:top w:val="none" w:sz="0" w:space="0" w:color="auto"/>
            <w:left w:val="none" w:sz="0" w:space="0" w:color="auto"/>
            <w:bottom w:val="none" w:sz="0" w:space="0" w:color="auto"/>
            <w:right w:val="none" w:sz="0" w:space="0" w:color="auto"/>
          </w:divBdr>
        </w:div>
        <w:div w:id="1734158295">
          <w:marLeft w:val="480"/>
          <w:marRight w:val="0"/>
          <w:marTop w:val="0"/>
          <w:marBottom w:val="0"/>
          <w:divBdr>
            <w:top w:val="none" w:sz="0" w:space="0" w:color="auto"/>
            <w:left w:val="none" w:sz="0" w:space="0" w:color="auto"/>
            <w:bottom w:val="none" w:sz="0" w:space="0" w:color="auto"/>
            <w:right w:val="none" w:sz="0" w:space="0" w:color="auto"/>
          </w:divBdr>
        </w:div>
        <w:div w:id="2323444">
          <w:marLeft w:val="480"/>
          <w:marRight w:val="0"/>
          <w:marTop w:val="0"/>
          <w:marBottom w:val="0"/>
          <w:divBdr>
            <w:top w:val="none" w:sz="0" w:space="0" w:color="auto"/>
            <w:left w:val="none" w:sz="0" w:space="0" w:color="auto"/>
            <w:bottom w:val="none" w:sz="0" w:space="0" w:color="auto"/>
            <w:right w:val="none" w:sz="0" w:space="0" w:color="auto"/>
          </w:divBdr>
        </w:div>
        <w:div w:id="1991714830">
          <w:marLeft w:val="480"/>
          <w:marRight w:val="0"/>
          <w:marTop w:val="0"/>
          <w:marBottom w:val="0"/>
          <w:divBdr>
            <w:top w:val="none" w:sz="0" w:space="0" w:color="auto"/>
            <w:left w:val="none" w:sz="0" w:space="0" w:color="auto"/>
            <w:bottom w:val="none" w:sz="0" w:space="0" w:color="auto"/>
            <w:right w:val="none" w:sz="0" w:space="0" w:color="auto"/>
          </w:divBdr>
        </w:div>
        <w:div w:id="623199595">
          <w:marLeft w:val="480"/>
          <w:marRight w:val="0"/>
          <w:marTop w:val="0"/>
          <w:marBottom w:val="0"/>
          <w:divBdr>
            <w:top w:val="none" w:sz="0" w:space="0" w:color="auto"/>
            <w:left w:val="none" w:sz="0" w:space="0" w:color="auto"/>
            <w:bottom w:val="none" w:sz="0" w:space="0" w:color="auto"/>
            <w:right w:val="none" w:sz="0" w:space="0" w:color="auto"/>
          </w:divBdr>
        </w:div>
        <w:div w:id="1212880616">
          <w:marLeft w:val="480"/>
          <w:marRight w:val="0"/>
          <w:marTop w:val="0"/>
          <w:marBottom w:val="0"/>
          <w:divBdr>
            <w:top w:val="none" w:sz="0" w:space="0" w:color="auto"/>
            <w:left w:val="none" w:sz="0" w:space="0" w:color="auto"/>
            <w:bottom w:val="none" w:sz="0" w:space="0" w:color="auto"/>
            <w:right w:val="none" w:sz="0" w:space="0" w:color="auto"/>
          </w:divBdr>
        </w:div>
        <w:div w:id="1491748262">
          <w:marLeft w:val="480"/>
          <w:marRight w:val="0"/>
          <w:marTop w:val="0"/>
          <w:marBottom w:val="0"/>
          <w:divBdr>
            <w:top w:val="none" w:sz="0" w:space="0" w:color="auto"/>
            <w:left w:val="none" w:sz="0" w:space="0" w:color="auto"/>
            <w:bottom w:val="none" w:sz="0" w:space="0" w:color="auto"/>
            <w:right w:val="none" w:sz="0" w:space="0" w:color="auto"/>
          </w:divBdr>
        </w:div>
        <w:div w:id="498351860">
          <w:marLeft w:val="480"/>
          <w:marRight w:val="0"/>
          <w:marTop w:val="0"/>
          <w:marBottom w:val="0"/>
          <w:divBdr>
            <w:top w:val="none" w:sz="0" w:space="0" w:color="auto"/>
            <w:left w:val="none" w:sz="0" w:space="0" w:color="auto"/>
            <w:bottom w:val="none" w:sz="0" w:space="0" w:color="auto"/>
            <w:right w:val="none" w:sz="0" w:space="0" w:color="auto"/>
          </w:divBdr>
        </w:div>
        <w:div w:id="807864658">
          <w:marLeft w:val="480"/>
          <w:marRight w:val="0"/>
          <w:marTop w:val="0"/>
          <w:marBottom w:val="0"/>
          <w:divBdr>
            <w:top w:val="none" w:sz="0" w:space="0" w:color="auto"/>
            <w:left w:val="none" w:sz="0" w:space="0" w:color="auto"/>
            <w:bottom w:val="none" w:sz="0" w:space="0" w:color="auto"/>
            <w:right w:val="none" w:sz="0" w:space="0" w:color="auto"/>
          </w:divBdr>
        </w:div>
        <w:div w:id="502941566">
          <w:marLeft w:val="480"/>
          <w:marRight w:val="0"/>
          <w:marTop w:val="0"/>
          <w:marBottom w:val="0"/>
          <w:divBdr>
            <w:top w:val="none" w:sz="0" w:space="0" w:color="auto"/>
            <w:left w:val="none" w:sz="0" w:space="0" w:color="auto"/>
            <w:bottom w:val="none" w:sz="0" w:space="0" w:color="auto"/>
            <w:right w:val="none" w:sz="0" w:space="0" w:color="auto"/>
          </w:divBdr>
        </w:div>
        <w:div w:id="1174801648">
          <w:marLeft w:val="480"/>
          <w:marRight w:val="0"/>
          <w:marTop w:val="0"/>
          <w:marBottom w:val="0"/>
          <w:divBdr>
            <w:top w:val="none" w:sz="0" w:space="0" w:color="auto"/>
            <w:left w:val="none" w:sz="0" w:space="0" w:color="auto"/>
            <w:bottom w:val="none" w:sz="0" w:space="0" w:color="auto"/>
            <w:right w:val="none" w:sz="0" w:space="0" w:color="auto"/>
          </w:divBdr>
        </w:div>
        <w:div w:id="1341195466">
          <w:marLeft w:val="480"/>
          <w:marRight w:val="0"/>
          <w:marTop w:val="0"/>
          <w:marBottom w:val="0"/>
          <w:divBdr>
            <w:top w:val="none" w:sz="0" w:space="0" w:color="auto"/>
            <w:left w:val="none" w:sz="0" w:space="0" w:color="auto"/>
            <w:bottom w:val="none" w:sz="0" w:space="0" w:color="auto"/>
            <w:right w:val="none" w:sz="0" w:space="0" w:color="auto"/>
          </w:divBdr>
        </w:div>
        <w:div w:id="965625547">
          <w:marLeft w:val="480"/>
          <w:marRight w:val="0"/>
          <w:marTop w:val="0"/>
          <w:marBottom w:val="0"/>
          <w:divBdr>
            <w:top w:val="none" w:sz="0" w:space="0" w:color="auto"/>
            <w:left w:val="none" w:sz="0" w:space="0" w:color="auto"/>
            <w:bottom w:val="none" w:sz="0" w:space="0" w:color="auto"/>
            <w:right w:val="none" w:sz="0" w:space="0" w:color="auto"/>
          </w:divBdr>
        </w:div>
        <w:div w:id="1840460020">
          <w:marLeft w:val="480"/>
          <w:marRight w:val="0"/>
          <w:marTop w:val="0"/>
          <w:marBottom w:val="0"/>
          <w:divBdr>
            <w:top w:val="none" w:sz="0" w:space="0" w:color="auto"/>
            <w:left w:val="none" w:sz="0" w:space="0" w:color="auto"/>
            <w:bottom w:val="none" w:sz="0" w:space="0" w:color="auto"/>
            <w:right w:val="none" w:sz="0" w:space="0" w:color="auto"/>
          </w:divBdr>
        </w:div>
        <w:div w:id="697774564">
          <w:marLeft w:val="480"/>
          <w:marRight w:val="0"/>
          <w:marTop w:val="0"/>
          <w:marBottom w:val="0"/>
          <w:divBdr>
            <w:top w:val="none" w:sz="0" w:space="0" w:color="auto"/>
            <w:left w:val="none" w:sz="0" w:space="0" w:color="auto"/>
            <w:bottom w:val="none" w:sz="0" w:space="0" w:color="auto"/>
            <w:right w:val="none" w:sz="0" w:space="0" w:color="auto"/>
          </w:divBdr>
        </w:div>
        <w:div w:id="321472373">
          <w:marLeft w:val="480"/>
          <w:marRight w:val="0"/>
          <w:marTop w:val="0"/>
          <w:marBottom w:val="0"/>
          <w:divBdr>
            <w:top w:val="none" w:sz="0" w:space="0" w:color="auto"/>
            <w:left w:val="none" w:sz="0" w:space="0" w:color="auto"/>
            <w:bottom w:val="none" w:sz="0" w:space="0" w:color="auto"/>
            <w:right w:val="none" w:sz="0" w:space="0" w:color="auto"/>
          </w:divBdr>
        </w:div>
        <w:div w:id="1776554190">
          <w:marLeft w:val="480"/>
          <w:marRight w:val="0"/>
          <w:marTop w:val="0"/>
          <w:marBottom w:val="0"/>
          <w:divBdr>
            <w:top w:val="none" w:sz="0" w:space="0" w:color="auto"/>
            <w:left w:val="none" w:sz="0" w:space="0" w:color="auto"/>
            <w:bottom w:val="none" w:sz="0" w:space="0" w:color="auto"/>
            <w:right w:val="none" w:sz="0" w:space="0" w:color="auto"/>
          </w:divBdr>
        </w:div>
        <w:div w:id="914556815">
          <w:marLeft w:val="480"/>
          <w:marRight w:val="0"/>
          <w:marTop w:val="0"/>
          <w:marBottom w:val="0"/>
          <w:divBdr>
            <w:top w:val="none" w:sz="0" w:space="0" w:color="auto"/>
            <w:left w:val="none" w:sz="0" w:space="0" w:color="auto"/>
            <w:bottom w:val="none" w:sz="0" w:space="0" w:color="auto"/>
            <w:right w:val="none" w:sz="0" w:space="0" w:color="auto"/>
          </w:divBdr>
        </w:div>
        <w:div w:id="354038644">
          <w:marLeft w:val="480"/>
          <w:marRight w:val="0"/>
          <w:marTop w:val="0"/>
          <w:marBottom w:val="0"/>
          <w:divBdr>
            <w:top w:val="none" w:sz="0" w:space="0" w:color="auto"/>
            <w:left w:val="none" w:sz="0" w:space="0" w:color="auto"/>
            <w:bottom w:val="none" w:sz="0" w:space="0" w:color="auto"/>
            <w:right w:val="none" w:sz="0" w:space="0" w:color="auto"/>
          </w:divBdr>
        </w:div>
        <w:div w:id="278994889">
          <w:marLeft w:val="480"/>
          <w:marRight w:val="0"/>
          <w:marTop w:val="0"/>
          <w:marBottom w:val="0"/>
          <w:divBdr>
            <w:top w:val="none" w:sz="0" w:space="0" w:color="auto"/>
            <w:left w:val="none" w:sz="0" w:space="0" w:color="auto"/>
            <w:bottom w:val="none" w:sz="0" w:space="0" w:color="auto"/>
            <w:right w:val="none" w:sz="0" w:space="0" w:color="auto"/>
          </w:divBdr>
        </w:div>
        <w:div w:id="36392289">
          <w:marLeft w:val="480"/>
          <w:marRight w:val="0"/>
          <w:marTop w:val="0"/>
          <w:marBottom w:val="0"/>
          <w:divBdr>
            <w:top w:val="none" w:sz="0" w:space="0" w:color="auto"/>
            <w:left w:val="none" w:sz="0" w:space="0" w:color="auto"/>
            <w:bottom w:val="none" w:sz="0" w:space="0" w:color="auto"/>
            <w:right w:val="none" w:sz="0" w:space="0" w:color="auto"/>
          </w:divBdr>
        </w:div>
        <w:div w:id="257913854">
          <w:marLeft w:val="480"/>
          <w:marRight w:val="0"/>
          <w:marTop w:val="0"/>
          <w:marBottom w:val="0"/>
          <w:divBdr>
            <w:top w:val="none" w:sz="0" w:space="0" w:color="auto"/>
            <w:left w:val="none" w:sz="0" w:space="0" w:color="auto"/>
            <w:bottom w:val="none" w:sz="0" w:space="0" w:color="auto"/>
            <w:right w:val="none" w:sz="0" w:space="0" w:color="auto"/>
          </w:divBdr>
        </w:div>
        <w:div w:id="1956670739">
          <w:marLeft w:val="480"/>
          <w:marRight w:val="0"/>
          <w:marTop w:val="0"/>
          <w:marBottom w:val="0"/>
          <w:divBdr>
            <w:top w:val="none" w:sz="0" w:space="0" w:color="auto"/>
            <w:left w:val="none" w:sz="0" w:space="0" w:color="auto"/>
            <w:bottom w:val="none" w:sz="0" w:space="0" w:color="auto"/>
            <w:right w:val="none" w:sz="0" w:space="0" w:color="auto"/>
          </w:divBdr>
        </w:div>
        <w:div w:id="244147253">
          <w:marLeft w:val="480"/>
          <w:marRight w:val="0"/>
          <w:marTop w:val="0"/>
          <w:marBottom w:val="0"/>
          <w:divBdr>
            <w:top w:val="none" w:sz="0" w:space="0" w:color="auto"/>
            <w:left w:val="none" w:sz="0" w:space="0" w:color="auto"/>
            <w:bottom w:val="none" w:sz="0" w:space="0" w:color="auto"/>
            <w:right w:val="none" w:sz="0" w:space="0" w:color="auto"/>
          </w:divBdr>
        </w:div>
        <w:div w:id="1534731183">
          <w:marLeft w:val="480"/>
          <w:marRight w:val="0"/>
          <w:marTop w:val="0"/>
          <w:marBottom w:val="0"/>
          <w:divBdr>
            <w:top w:val="none" w:sz="0" w:space="0" w:color="auto"/>
            <w:left w:val="none" w:sz="0" w:space="0" w:color="auto"/>
            <w:bottom w:val="none" w:sz="0" w:space="0" w:color="auto"/>
            <w:right w:val="none" w:sz="0" w:space="0" w:color="auto"/>
          </w:divBdr>
        </w:div>
        <w:div w:id="98180429">
          <w:marLeft w:val="480"/>
          <w:marRight w:val="0"/>
          <w:marTop w:val="0"/>
          <w:marBottom w:val="0"/>
          <w:divBdr>
            <w:top w:val="none" w:sz="0" w:space="0" w:color="auto"/>
            <w:left w:val="none" w:sz="0" w:space="0" w:color="auto"/>
            <w:bottom w:val="none" w:sz="0" w:space="0" w:color="auto"/>
            <w:right w:val="none" w:sz="0" w:space="0" w:color="auto"/>
          </w:divBdr>
        </w:div>
        <w:div w:id="280843820">
          <w:marLeft w:val="480"/>
          <w:marRight w:val="0"/>
          <w:marTop w:val="0"/>
          <w:marBottom w:val="0"/>
          <w:divBdr>
            <w:top w:val="none" w:sz="0" w:space="0" w:color="auto"/>
            <w:left w:val="none" w:sz="0" w:space="0" w:color="auto"/>
            <w:bottom w:val="none" w:sz="0" w:space="0" w:color="auto"/>
            <w:right w:val="none" w:sz="0" w:space="0" w:color="auto"/>
          </w:divBdr>
        </w:div>
        <w:div w:id="1847594744">
          <w:marLeft w:val="480"/>
          <w:marRight w:val="0"/>
          <w:marTop w:val="0"/>
          <w:marBottom w:val="0"/>
          <w:divBdr>
            <w:top w:val="none" w:sz="0" w:space="0" w:color="auto"/>
            <w:left w:val="none" w:sz="0" w:space="0" w:color="auto"/>
            <w:bottom w:val="none" w:sz="0" w:space="0" w:color="auto"/>
            <w:right w:val="none" w:sz="0" w:space="0" w:color="auto"/>
          </w:divBdr>
        </w:div>
        <w:div w:id="1266376917">
          <w:marLeft w:val="480"/>
          <w:marRight w:val="0"/>
          <w:marTop w:val="0"/>
          <w:marBottom w:val="0"/>
          <w:divBdr>
            <w:top w:val="none" w:sz="0" w:space="0" w:color="auto"/>
            <w:left w:val="none" w:sz="0" w:space="0" w:color="auto"/>
            <w:bottom w:val="none" w:sz="0" w:space="0" w:color="auto"/>
            <w:right w:val="none" w:sz="0" w:space="0" w:color="auto"/>
          </w:divBdr>
        </w:div>
        <w:div w:id="1570381108">
          <w:marLeft w:val="480"/>
          <w:marRight w:val="0"/>
          <w:marTop w:val="0"/>
          <w:marBottom w:val="0"/>
          <w:divBdr>
            <w:top w:val="none" w:sz="0" w:space="0" w:color="auto"/>
            <w:left w:val="none" w:sz="0" w:space="0" w:color="auto"/>
            <w:bottom w:val="none" w:sz="0" w:space="0" w:color="auto"/>
            <w:right w:val="none" w:sz="0" w:space="0" w:color="auto"/>
          </w:divBdr>
        </w:div>
        <w:div w:id="1499804523">
          <w:marLeft w:val="480"/>
          <w:marRight w:val="0"/>
          <w:marTop w:val="0"/>
          <w:marBottom w:val="0"/>
          <w:divBdr>
            <w:top w:val="none" w:sz="0" w:space="0" w:color="auto"/>
            <w:left w:val="none" w:sz="0" w:space="0" w:color="auto"/>
            <w:bottom w:val="none" w:sz="0" w:space="0" w:color="auto"/>
            <w:right w:val="none" w:sz="0" w:space="0" w:color="auto"/>
          </w:divBdr>
        </w:div>
        <w:div w:id="869925474">
          <w:marLeft w:val="480"/>
          <w:marRight w:val="0"/>
          <w:marTop w:val="0"/>
          <w:marBottom w:val="0"/>
          <w:divBdr>
            <w:top w:val="none" w:sz="0" w:space="0" w:color="auto"/>
            <w:left w:val="none" w:sz="0" w:space="0" w:color="auto"/>
            <w:bottom w:val="none" w:sz="0" w:space="0" w:color="auto"/>
            <w:right w:val="none" w:sz="0" w:space="0" w:color="auto"/>
          </w:divBdr>
        </w:div>
        <w:div w:id="2126994216">
          <w:marLeft w:val="480"/>
          <w:marRight w:val="0"/>
          <w:marTop w:val="0"/>
          <w:marBottom w:val="0"/>
          <w:divBdr>
            <w:top w:val="none" w:sz="0" w:space="0" w:color="auto"/>
            <w:left w:val="none" w:sz="0" w:space="0" w:color="auto"/>
            <w:bottom w:val="none" w:sz="0" w:space="0" w:color="auto"/>
            <w:right w:val="none" w:sz="0" w:space="0" w:color="auto"/>
          </w:divBdr>
        </w:div>
        <w:div w:id="499809130">
          <w:marLeft w:val="480"/>
          <w:marRight w:val="0"/>
          <w:marTop w:val="0"/>
          <w:marBottom w:val="0"/>
          <w:divBdr>
            <w:top w:val="none" w:sz="0" w:space="0" w:color="auto"/>
            <w:left w:val="none" w:sz="0" w:space="0" w:color="auto"/>
            <w:bottom w:val="none" w:sz="0" w:space="0" w:color="auto"/>
            <w:right w:val="none" w:sz="0" w:space="0" w:color="auto"/>
          </w:divBdr>
        </w:div>
        <w:div w:id="894925861">
          <w:marLeft w:val="480"/>
          <w:marRight w:val="0"/>
          <w:marTop w:val="0"/>
          <w:marBottom w:val="0"/>
          <w:divBdr>
            <w:top w:val="none" w:sz="0" w:space="0" w:color="auto"/>
            <w:left w:val="none" w:sz="0" w:space="0" w:color="auto"/>
            <w:bottom w:val="none" w:sz="0" w:space="0" w:color="auto"/>
            <w:right w:val="none" w:sz="0" w:space="0" w:color="auto"/>
          </w:divBdr>
        </w:div>
        <w:div w:id="1370840483">
          <w:marLeft w:val="480"/>
          <w:marRight w:val="0"/>
          <w:marTop w:val="0"/>
          <w:marBottom w:val="0"/>
          <w:divBdr>
            <w:top w:val="none" w:sz="0" w:space="0" w:color="auto"/>
            <w:left w:val="none" w:sz="0" w:space="0" w:color="auto"/>
            <w:bottom w:val="none" w:sz="0" w:space="0" w:color="auto"/>
            <w:right w:val="none" w:sz="0" w:space="0" w:color="auto"/>
          </w:divBdr>
        </w:div>
        <w:div w:id="1451777613">
          <w:marLeft w:val="480"/>
          <w:marRight w:val="0"/>
          <w:marTop w:val="0"/>
          <w:marBottom w:val="0"/>
          <w:divBdr>
            <w:top w:val="none" w:sz="0" w:space="0" w:color="auto"/>
            <w:left w:val="none" w:sz="0" w:space="0" w:color="auto"/>
            <w:bottom w:val="none" w:sz="0" w:space="0" w:color="auto"/>
            <w:right w:val="none" w:sz="0" w:space="0" w:color="auto"/>
          </w:divBdr>
        </w:div>
        <w:div w:id="1569804396">
          <w:marLeft w:val="480"/>
          <w:marRight w:val="0"/>
          <w:marTop w:val="0"/>
          <w:marBottom w:val="0"/>
          <w:divBdr>
            <w:top w:val="none" w:sz="0" w:space="0" w:color="auto"/>
            <w:left w:val="none" w:sz="0" w:space="0" w:color="auto"/>
            <w:bottom w:val="none" w:sz="0" w:space="0" w:color="auto"/>
            <w:right w:val="none" w:sz="0" w:space="0" w:color="auto"/>
          </w:divBdr>
        </w:div>
        <w:div w:id="1483934605">
          <w:marLeft w:val="480"/>
          <w:marRight w:val="0"/>
          <w:marTop w:val="0"/>
          <w:marBottom w:val="0"/>
          <w:divBdr>
            <w:top w:val="none" w:sz="0" w:space="0" w:color="auto"/>
            <w:left w:val="none" w:sz="0" w:space="0" w:color="auto"/>
            <w:bottom w:val="none" w:sz="0" w:space="0" w:color="auto"/>
            <w:right w:val="none" w:sz="0" w:space="0" w:color="auto"/>
          </w:divBdr>
        </w:div>
        <w:div w:id="816578868">
          <w:marLeft w:val="480"/>
          <w:marRight w:val="0"/>
          <w:marTop w:val="0"/>
          <w:marBottom w:val="0"/>
          <w:divBdr>
            <w:top w:val="none" w:sz="0" w:space="0" w:color="auto"/>
            <w:left w:val="none" w:sz="0" w:space="0" w:color="auto"/>
            <w:bottom w:val="none" w:sz="0" w:space="0" w:color="auto"/>
            <w:right w:val="none" w:sz="0" w:space="0" w:color="auto"/>
          </w:divBdr>
        </w:div>
        <w:div w:id="604701285">
          <w:marLeft w:val="480"/>
          <w:marRight w:val="0"/>
          <w:marTop w:val="0"/>
          <w:marBottom w:val="0"/>
          <w:divBdr>
            <w:top w:val="none" w:sz="0" w:space="0" w:color="auto"/>
            <w:left w:val="none" w:sz="0" w:space="0" w:color="auto"/>
            <w:bottom w:val="none" w:sz="0" w:space="0" w:color="auto"/>
            <w:right w:val="none" w:sz="0" w:space="0" w:color="auto"/>
          </w:divBdr>
        </w:div>
        <w:div w:id="1571691942">
          <w:marLeft w:val="480"/>
          <w:marRight w:val="0"/>
          <w:marTop w:val="0"/>
          <w:marBottom w:val="0"/>
          <w:divBdr>
            <w:top w:val="none" w:sz="0" w:space="0" w:color="auto"/>
            <w:left w:val="none" w:sz="0" w:space="0" w:color="auto"/>
            <w:bottom w:val="none" w:sz="0" w:space="0" w:color="auto"/>
            <w:right w:val="none" w:sz="0" w:space="0" w:color="auto"/>
          </w:divBdr>
        </w:div>
        <w:div w:id="17779938">
          <w:marLeft w:val="480"/>
          <w:marRight w:val="0"/>
          <w:marTop w:val="0"/>
          <w:marBottom w:val="0"/>
          <w:divBdr>
            <w:top w:val="none" w:sz="0" w:space="0" w:color="auto"/>
            <w:left w:val="none" w:sz="0" w:space="0" w:color="auto"/>
            <w:bottom w:val="none" w:sz="0" w:space="0" w:color="auto"/>
            <w:right w:val="none" w:sz="0" w:space="0" w:color="auto"/>
          </w:divBdr>
        </w:div>
        <w:div w:id="365133308">
          <w:marLeft w:val="480"/>
          <w:marRight w:val="0"/>
          <w:marTop w:val="0"/>
          <w:marBottom w:val="0"/>
          <w:divBdr>
            <w:top w:val="none" w:sz="0" w:space="0" w:color="auto"/>
            <w:left w:val="none" w:sz="0" w:space="0" w:color="auto"/>
            <w:bottom w:val="none" w:sz="0" w:space="0" w:color="auto"/>
            <w:right w:val="none" w:sz="0" w:space="0" w:color="auto"/>
          </w:divBdr>
        </w:div>
        <w:div w:id="1438137929">
          <w:marLeft w:val="480"/>
          <w:marRight w:val="0"/>
          <w:marTop w:val="0"/>
          <w:marBottom w:val="0"/>
          <w:divBdr>
            <w:top w:val="none" w:sz="0" w:space="0" w:color="auto"/>
            <w:left w:val="none" w:sz="0" w:space="0" w:color="auto"/>
            <w:bottom w:val="none" w:sz="0" w:space="0" w:color="auto"/>
            <w:right w:val="none" w:sz="0" w:space="0" w:color="auto"/>
          </w:divBdr>
        </w:div>
      </w:divsChild>
    </w:div>
    <w:div w:id="2145998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356181F55612C4899267BF23641D3D3"/>
        <w:category>
          <w:name w:val="General"/>
          <w:gallery w:val="placeholder"/>
        </w:category>
        <w:types>
          <w:type w:val="bbPlcHdr"/>
        </w:types>
        <w:behaviors>
          <w:behavior w:val="content"/>
        </w:behaviors>
        <w:guid w:val="{1EECE177-5F85-EF4E-BABD-DC6515100F10}"/>
      </w:docPartPr>
      <w:docPartBody>
        <w:p w:rsidR="00B3092B" w:rsidRDefault="00572ACD" w:rsidP="00572ACD">
          <w:pPr>
            <w:pStyle w:val="0356181F55612C4899267BF23641D3D3"/>
          </w:pPr>
          <w:r w:rsidRPr="00F52CC4">
            <w:rPr>
              <w:rStyle w:val="PlaceholderText"/>
            </w:rPr>
            <w:t>Click or tap here to enter text.</w:t>
          </w:r>
        </w:p>
      </w:docPartBody>
    </w:docPart>
    <w:docPart>
      <w:docPartPr>
        <w:name w:val="4A7456867847D84DBB6FF641797688BB"/>
        <w:category>
          <w:name w:val="General"/>
          <w:gallery w:val="placeholder"/>
        </w:category>
        <w:types>
          <w:type w:val="bbPlcHdr"/>
        </w:types>
        <w:behaviors>
          <w:behavior w:val="content"/>
        </w:behaviors>
        <w:guid w:val="{258EC210-304D-C64F-A1D0-1B8C9848A6C1}"/>
      </w:docPartPr>
      <w:docPartBody>
        <w:p w:rsidR="00B3092B" w:rsidRDefault="00572ACD" w:rsidP="00572ACD">
          <w:pPr>
            <w:pStyle w:val="4A7456867847D84DBB6FF641797688BB"/>
          </w:pPr>
          <w:r w:rsidRPr="00F52CC4">
            <w:rPr>
              <w:rStyle w:val="PlaceholderText"/>
            </w:rPr>
            <w:t>Click or tap here to enter text.</w:t>
          </w:r>
        </w:p>
      </w:docPartBody>
    </w:docPart>
    <w:docPart>
      <w:docPartPr>
        <w:name w:val="28C1C4226F33D942BACFC658BE914A30"/>
        <w:category>
          <w:name w:val="General"/>
          <w:gallery w:val="placeholder"/>
        </w:category>
        <w:types>
          <w:type w:val="bbPlcHdr"/>
        </w:types>
        <w:behaviors>
          <w:behavior w:val="content"/>
        </w:behaviors>
        <w:guid w:val="{2762AD01-96B9-9044-B6D3-3E3F94F291D5}"/>
      </w:docPartPr>
      <w:docPartBody>
        <w:p w:rsidR="00B3092B" w:rsidRDefault="00572ACD" w:rsidP="00572ACD">
          <w:pPr>
            <w:pStyle w:val="28C1C4226F33D942BACFC658BE914A30"/>
          </w:pPr>
          <w:r w:rsidRPr="009702BF">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961BA2A8-65CB-A341-A5BE-94143A7DC806}"/>
      </w:docPartPr>
      <w:docPartBody>
        <w:p w:rsidR="00B3092B" w:rsidRDefault="00572ACD">
          <w:r w:rsidRPr="009A20D1">
            <w:rPr>
              <w:rStyle w:val="PlaceholderText"/>
            </w:rPr>
            <w:t>Click or tap here to enter text.</w:t>
          </w:r>
        </w:p>
      </w:docPartBody>
    </w:docPart>
    <w:docPart>
      <w:docPartPr>
        <w:name w:val="3CEDDBEC90424C4594FBBA1D7355DFAD"/>
        <w:category>
          <w:name w:val="General"/>
          <w:gallery w:val="placeholder"/>
        </w:category>
        <w:types>
          <w:type w:val="bbPlcHdr"/>
        </w:types>
        <w:behaviors>
          <w:behavior w:val="content"/>
        </w:behaviors>
        <w:guid w:val="{7EEFB189-4BF8-0A4B-92A4-60F45EAFDDC2}"/>
      </w:docPartPr>
      <w:docPartBody>
        <w:p w:rsidR="00B3092B" w:rsidRDefault="00572ACD" w:rsidP="00572ACD">
          <w:pPr>
            <w:pStyle w:val="3CEDDBEC90424C4594FBBA1D7355DFAD"/>
          </w:pPr>
          <w:r w:rsidRPr="009702BF">
            <w:rPr>
              <w:rStyle w:val="PlaceholderText"/>
            </w:rPr>
            <w:t>Click or tap here to enter text.</w:t>
          </w:r>
        </w:p>
      </w:docPartBody>
    </w:docPart>
    <w:docPart>
      <w:docPartPr>
        <w:name w:val="827EF6E3E2894D49BF88F6283EF376C2"/>
        <w:category>
          <w:name w:val="General"/>
          <w:gallery w:val="placeholder"/>
        </w:category>
        <w:types>
          <w:type w:val="bbPlcHdr"/>
        </w:types>
        <w:behaviors>
          <w:behavior w:val="content"/>
        </w:behaviors>
        <w:guid w:val="{0450CB30-303A-BE4C-939E-33789412CDF9}"/>
      </w:docPartPr>
      <w:docPartBody>
        <w:p w:rsidR="00B3092B" w:rsidRDefault="00572ACD" w:rsidP="00572ACD">
          <w:pPr>
            <w:pStyle w:val="827EF6E3E2894D49BF88F6283EF376C2"/>
          </w:pPr>
          <w:r w:rsidRPr="00F52CC4">
            <w:rPr>
              <w:rStyle w:val="PlaceholderText"/>
            </w:rPr>
            <w:t>Click or tap here to enter text.</w:t>
          </w:r>
        </w:p>
      </w:docPartBody>
    </w:docPart>
    <w:docPart>
      <w:docPartPr>
        <w:name w:val="2F3CDB1F4E971042A762065D8EC4A3CC"/>
        <w:category>
          <w:name w:val="General"/>
          <w:gallery w:val="placeholder"/>
        </w:category>
        <w:types>
          <w:type w:val="bbPlcHdr"/>
        </w:types>
        <w:behaviors>
          <w:behavior w:val="content"/>
        </w:behaviors>
        <w:guid w:val="{CA445A1D-5B7B-1B4C-822C-CFE6794F6452}"/>
      </w:docPartPr>
      <w:docPartBody>
        <w:p w:rsidR="00B3092B" w:rsidRDefault="00572ACD" w:rsidP="00572ACD">
          <w:pPr>
            <w:pStyle w:val="2F3CDB1F4E971042A762065D8EC4A3CC"/>
          </w:pPr>
          <w:r w:rsidRPr="00F52CC4">
            <w:rPr>
              <w:rStyle w:val="PlaceholderText"/>
            </w:rPr>
            <w:t>Click or tap here to enter text.</w:t>
          </w:r>
        </w:p>
      </w:docPartBody>
    </w:docPart>
    <w:docPart>
      <w:docPartPr>
        <w:name w:val="38C676CF6F3B1B4DAC15DF725BB6B78A"/>
        <w:category>
          <w:name w:val="General"/>
          <w:gallery w:val="placeholder"/>
        </w:category>
        <w:types>
          <w:type w:val="bbPlcHdr"/>
        </w:types>
        <w:behaviors>
          <w:behavior w:val="content"/>
        </w:behaviors>
        <w:guid w:val="{1386F692-DBDB-3F4B-90DF-CA15A9029744}"/>
      </w:docPartPr>
      <w:docPartBody>
        <w:p w:rsidR="00B3092B" w:rsidRDefault="00572ACD" w:rsidP="00572ACD">
          <w:pPr>
            <w:pStyle w:val="38C676CF6F3B1B4DAC15DF725BB6B78A"/>
          </w:pPr>
          <w:r w:rsidRPr="00F727E5">
            <w:rPr>
              <w:rStyle w:val="PlaceholderText"/>
            </w:rPr>
            <w:t>Click or tap here to enter text.</w:t>
          </w:r>
        </w:p>
      </w:docPartBody>
    </w:docPart>
    <w:docPart>
      <w:docPartPr>
        <w:name w:val="D13DBDC3D013FF4E9B9AF8C9ACBD7DFA"/>
        <w:category>
          <w:name w:val="General"/>
          <w:gallery w:val="placeholder"/>
        </w:category>
        <w:types>
          <w:type w:val="bbPlcHdr"/>
        </w:types>
        <w:behaviors>
          <w:behavior w:val="content"/>
        </w:behaviors>
        <w:guid w:val="{C43E818D-DB56-4E4C-82A0-94AC6E44E821}"/>
      </w:docPartPr>
      <w:docPartBody>
        <w:p w:rsidR="00B3092B" w:rsidRDefault="00572ACD" w:rsidP="00572ACD">
          <w:pPr>
            <w:pStyle w:val="D13DBDC3D013FF4E9B9AF8C9ACBD7DFA"/>
          </w:pPr>
          <w:r w:rsidRPr="00F52CC4">
            <w:rPr>
              <w:rStyle w:val="PlaceholderText"/>
            </w:rPr>
            <w:t>Click or tap here to enter text.</w:t>
          </w:r>
        </w:p>
      </w:docPartBody>
    </w:docPart>
    <w:docPart>
      <w:docPartPr>
        <w:name w:val="B3DAA95CA8ECE9469860F98732486342"/>
        <w:category>
          <w:name w:val="General"/>
          <w:gallery w:val="placeholder"/>
        </w:category>
        <w:types>
          <w:type w:val="bbPlcHdr"/>
        </w:types>
        <w:behaviors>
          <w:behavior w:val="content"/>
        </w:behaviors>
        <w:guid w:val="{247974D2-6F6C-6E43-BB11-3D39D6D1D379}"/>
      </w:docPartPr>
      <w:docPartBody>
        <w:p w:rsidR="00B3092B" w:rsidRDefault="00572ACD" w:rsidP="00572ACD">
          <w:pPr>
            <w:pStyle w:val="B3DAA95CA8ECE9469860F98732486342"/>
          </w:pPr>
          <w:r w:rsidRPr="00087EB7">
            <w:rPr>
              <w:rStyle w:val="PlaceholderText"/>
            </w:rPr>
            <w:t>Click or tap here to enter text.</w:t>
          </w:r>
        </w:p>
      </w:docPartBody>
    </w:docPart>
    <w:docPart>
      <w:docPartPr>
        <w:name w:val="80C03184E24C9E4BB2CCA473721E0898"/>
        <w:category>
          <w:name w:val="General"/>
          <w:gallery w:val="placeholder"/>
        </w:category>
        <w:types>
          <w:type w:val="bbPlcHdr"/>
        </w:types>
        <w:behaviors>
          <w:behavior w:val="content"/>
        </w:behaviors>
        <w:guid w:val="{F4D20BBD-DF6B-F34C-812C-D0901E5824B0}"/>
      </w:docPartPr>
      <w:docPartBody>
        <w:p w:rsidR="00B3092B" w:rsidRDefault="00572ACD" w:rsidP="00572ACD">
          <w:pPr>
            <w:pStyle w:val="80C03184E24C9E4BB2CCA473721E0898"/>
          </w:pPr>
          <w:r w:rsidRPr="00F52CC4">
            <w:rPr>
              <w:rStyle w:val="PlaceholderText"/>
            </w:rPr>
            <w:t>Click or tap here to enter text.</w:t>
          </w:r>
        </w:p>
      </w:docPartBody>
    </w:docPart>
    <w:docPart>
      <w:docPartPr>
        <w:name w:val="62C619DDF5B8C14693C046E7418478E7"/>
        <w:category>
          <w:name w:val="General"/>
          <w:gallery w:val="placeholder"/>
        </w:category>
        <w:types>
          <w:type w:val="bbPlcHdr"/>
        </w:types>
        <w:behaviors>
          <w:behavior w:val="content"/>
        </w:behaviors>
        <w:guid w:val="{89E50C52-5309-1A41-8868-4043596A363C}"/>
      </w:docPartPr>
      <w:docPartBody>
        <w:p w:rsidR="00B3092B" w:rsidRDefault="00572ACD" w:rsidP="00572ACD">
          <w:pPr>
            <w:pStyle w:val="62C619DDF5B8C14693C046E7418478E7"/>
          </w:pPr>
          <w:r w:rsidRPr="00F52CC4">
            <w:rPr>
              <w:rStyle w:val="PlaceholderText"/>
            </w:rPr>
            <w:t>Click or tap here to enter text.</w:t>
          </w:r>
        </w:p>
      </w:docPartBody>
    </w:docPart>
    <w:docPart>
      <w:docPartPr>
        <w:name w:val="8502C0995012124EAD6BAE939512D39D"/>
        <w:category>
          <w:name w:val="General"/>
          <w:gallery w:val="placeholder"/>
        </w:category>
        <w:types>
          <w:type w:val="bbPlcHdr"/>
        </w:types>
        <w:behaviors>
          <w:behavior w:val="content"/>
        </w:behaviors>
        <w:guid w:val="{B70A6480-6B25-6D49-84BD-46E17902F517}"/>
      </w:docPartPr>
      <w:docPartBody>
        <w:p w:rsidR="00B3092B" w:rsidRDefault="00572ACD" w:rsidP="00572ACD">
          <w:pPr>
            <w:pStyle w:val="8502C0995012124EAD6BAE939512D39D"/>
          </w:pPr>
          <w:r w:rsidRPr="00F52CC4">
            <w:rPr>
              <w:rStyle w:val="PlaceholderText"/>
            </w:rPr>
            <w:t>Click or tap here to enter text.</w:t>
          </w:r>
        </w:p>
      </w:docPartBody>
    </w:docPart>
    <w:docPart>
      <w:docPartPr>
        <w:name w:val="59841DB75F05DD44ACD63277CDE0BB37"/>
        <w:category>
          <w:name w:val="General"/>
          <w:gallery w:val="placeholder"/>
        </w:category>
        <w:types>
          <w:type w:val="bbPlcHdr"/>
        </w:types>
        <w:behaviors>
          <w:behavior w:val="content"/>
        </w:behaviors>
        <w:guid w:val="{031E6BCB-6B50-5D43-AD92-8640BFD75281}"/>
      </w:docPartPr>
      <w:docPartBody>
        <w:p w:rsidR="00B3092B" w:rsidRDefault="00572ACD" w:rsidP="00572ACD">
          <w:pPr>
            <w:pStyle w:val="59841DB75F05DD44ACD63277CDE0BB37"/>
          </w:pPr>
          <w:r w:rsidRPr="009702BF">
            <w:rPr>
              <w:rStyle w:val="PlaceholderText"/>
            </w:rPr>
            <w:t>Click or tap here to enter text.</w:t>
          </w:r>
        </w:p>
      </w:docPartBody>
    </w:docPart>
    <w:docPart>
      <w:docPartPr>
        <w:name w:val="E112D4E3FDED134B8D439D0E70FECF51"/>
        <w:category>
          <w:name w:val="General"/>
          <w:gallery w:val="placeholder"/>
        </w:category>
        <w:types>
          <w:type w:val="bbPlcHdr"/>
        </w:types>
        <w:behaviors>
          <w:behavior w:val="content"/>
        </w:behaviors>
        <w:guid w:val="{31E767FA-47DD-2045-B261-31FB68E57820}"/>
      </w:docPartPr>
      <w:docPartBody>
        <w:p w:rsidR="00B3092B" w:rsidRDefault="00572ACD" w:rsidP="00572ACD">
          <w:pPr>
            <w:pStyle w:val="E112D4E3FDED134B8D439D0E70FECF51"/>
          </w:pPr>
          <w:r w:rsidRPr="009702BF">
            <w:rPr>
              <w:rStyle w:val="PlaceholderText"/>
            </w:rPr>
            <w:t>Click or tap here to enter text.</w:t>
          </w:r>
        </w:p>
      </w:docPartBody>
    </w:docPart>
    <w:docPart>
      <w:docPartPr>
        <w:name w:val="1B5DFEF50AFD3A4086797460181CA4D1"/>
        <w:category>
          <w:name w:val="General"/>
          <w:gallery w:val="placeholder"/>
        </w:category>
        <w:types>
          <w:type w:val="bbPlcHdr"/>
        </w:types>
        <w:behaviors>
          <w:behavior w:val="content"/>
        </w:behaviors>
        <w:guid w:val="{B622324D-0002-BB4F-9C0C-6E6E003CD2F8}"/>
      </w:docPartPr>
      <w:docPartBody>
        <w:p w:rsidR="00B57103" w:rsidRDefault="00E365BE" w:rsidP="00E365BE">
          <w:pPr>
            <w:pStyle w:val="1B5DFEF50AFD3A4086797460181CA4D1"/>
          </w:pPr>
          <w:r w:rsidRPr="00F52CC4">
            <w:rPr>
              <w:rStyle w:val="PlaceholderText"/>
            </w:rPr>
            <w:t>Click or tap here to enter text.</w:t>
          </w:r>
        </w:p>
      </w:docPartBody>
    </w:docPart>
    <w:docPart>
      <w:docPartPr>
        <w:name w:val="94766B25CF6D6145B93A98B2E1D4A67E"/>
        <w:category>
          <w:name w:val="General"/>
          <w:gallery w:val="placeholder"/>
        </w:category>
        <w:types>
          <w:type w:val="bbPlcHdr"/>
        </w:types>
        <w:behaviors>
          <w:behavior w:val="content"/>
        </w:behaviors>
        <w:guid w:val="{2CE3196D-B517-0445-A9C5-44C7EAD7468F}"/>
      </w:docPartPr>
      <w:docPartBody>
        <w:p w:rsidR="00B57103" w:rsidRDefault="00E365BE" w:rsidP="00E365BE">
          <w:pPr>
            <w:pStyle w:val="94766B25CF6D6145B93A98B2E1D4A67E"/>
          </w:pPr>
          <w:r w:rsidRPr="009702BF">
            <w:rPr>
              <w:rStyle w:val="PlaceholderText"/>
            </w:rPr>
            <w:t>Click or tap here to enter text.</w:t>
          </w:r>
        </w:p>
      </w:docPartBody>
    </w:docPart>
    <w:docPart>
      <w:docPartPr>
        <w:name w:val="5CFEC59421071D4CBFC7E2B850BB44A5"/>
        <w:category>
          <w:name w:val="General"/>
          <w:gallery w:val="placeholder"/>
        </w:category>
        <w:types>
          <w:type w:val="bbPlcHdr"/>
        </w:types>
        <w:behaviors>
          <w:behavior w:val="content"/>
        </w:behaviors>
        <w:guid w:val="{56D09AC1-A679-8042-B811-81F1E17AD496}"/>
      </w:docPartPr>
      <w:docPartBody>
        <w:p w:rsidR="00B57103" w:rsidRDefault="00E365BE" w:rsidP="00E365BE">
          <w:pPr>
            <w:pStyle w:val="5CFEC59421071D4CBFC7E2B850BB44A5"/>
          </w:pPr>
          <w:r w:rsidRPr="009702BF">
            <w:rPr>
              <w:rStyle w:val="PlaceholderText"/>
            </w:rPr>
            <w:t>Click or tap here to enter text.</w:t>
          </w:r>
        </w:p>
      </w:docPartBody>
    </w:docPart>
    <w:docPart>
      <w:docPartPr>
        <w:name w:val="8987B2EE7404344ABAD5A63A52CD8250"/>
        <w:category>
          <w:name w:val="General"/>
          <w:gallery w:val="placeholder"/>
        </w:category>
        <w:types>
          <w:type w:val="bbPlcHdr"/>
        </w:types>
        <w:behaviors>
          <w:behavior w:val="content"/>
        </w:behaviors>
        <w:guid w:val="{84CCC032-04CF-6247-A87E-87CADDB86780}"/>
      </w:docPartPr>
      <w:docPartBody>
        <w:p w:rsidR="00B57103" w:rsidRDefault="00E365BE" w:rsidP="00E365BE">
          <w:pPr>
            <w:pStyle w:val="8987B2EE7404344ABAD5A63A52CD8250"/>
          </w:pPr>
          <w:r w:rsidRPr="009702BF">
            <w:rPr>
              <w:rStyle w:val="PlaceholderText"/>
            </w:rPr>
            <w:t>Click or tap here to enter text.</w:t>
          </w:r>
        </w:p>
      </w:docPartBody>
    </w:docPart>
    <w:docPart>
      <w:docPartPr>
        <w:name w:val="9346DDBA35424ED0AEC9012A58C9010A"/>
        <w:category>
          <w:name w:val="General"/>
          <w:gallery w:val="placeholder"/>
        </w:category>
        <w:types>
          <w:type w:val="bbPlcHdr"/>
        </w:types>
        <w:behaviors>
          <w:behavior w:val="content"/>
        </w:behaviors>
        <w:guid w:val="{E7E05CD4-DD54-4613-B391-43E9F0C088D1}"/>
      </w:docPartPr>
      <w:docPartBody>
        <w:p w:rsidR="00F13A3D" w:rsidRDefault="008838E7" w:rsidP="008838E7">
          <w:pPr>
            <w:pStyle w:val="9346DDBA35424ED0AEC9012A58C9010A"/>
          </w:pPr>
          <w:r w:rsidRPr="009702BF">
            <w:rPr>
              <w:rStyle w:val="PlaceholderText"/>
            </w:rPr>
            <w:t>Click or tap here to enter text.</w:t>
          </w:r>
        </w:p>
      </w:docPartBody>
    </w:docPart>
    <w:docPart>
      <w:docPartPr>
        <w:name w:val="A0E67DD2186F4FCCAFB11C1ACD9EC08E"/>
        <w:category>
          <w:name w:val="General"/>
          <w:gallery w:val="placeholder"/>
        </w:category>
        <w:types>
          <w:type w:val="bbPlcHdr"/>
        </w:types>
        <w:behaviors>
          <w:behavior w:val="content"/>
        </w:behaviors>
        <w:guid w:val="{C29DD88E-319C-46CB-B3A6-F95B44B54C8C}"/>
      </w:docPartPr>
      <w:docPartBody>
        <w:p w:rsidR="00F13A3D" w:rsidRDefault="008838E7" w:rsidP="008838E7">
          <w:pPr>
            <w:pStyle w:val="A0E67DD2186F4FCCAFB11C1ACD9EC08E"/>
          </w:pPr>
          <w:r w:rsidRPr="009702BF">
            <w:rPr>
              <w:rStyle w:val="PlaceholderText"/>
            </w:rPr>
            <w:t>Click or tap here to enter text.</w:t>
          </w:r>
        </w:p>
      </w:docPartBody>
    </w:docPart>
    <w:docPart>
      <w:docPartPr>
        <w:name w:val="6F65F50865BB48D19D96F37FE760D474"/>
        <w:category>
          <w:name w:val="General"/>
          <w:gallery w:val="placeholder"/>
        </w:category>
        <w:types>
          <w:type w:val="bbPlcHdr"/>
        </w:types>
        <w:behaviors>
          <w:behavior w:val="content"/>
        </w:behaviors>
        <w:guid w:val="{7AD5CDEB-82E6-4FAB-A0A7-257A4F08AD16}"/>
      </w:docPartPr>
      <w:docPartBody>
        <w:p w:rsidR="00F13A3D" w:rsidRDefault="008838E7" w:rsidP="008838E7">
          <w:pPr>
            <w:pStyle w:val="6F65F50865BB48D19D96F37FE760D474"/>
          </w:pPr>
          <w:r w:rsidRPr="009702B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ACD"/>
    <w:rsid w:val="000B51A6"/>
    <w:rsid w:val="00177E5A"/>
    <w:rsid w:val="00211CAF"/>
    <w:rsid w:val="002C03A9"/>
    <w:rsid w:val="002D50C0"/>
    <w:rsid w:val="002D7C10"/>
    <w:rsid w:val="00371B9B"/>
    <w:rsid w:val="00375BFA"/>
    <w:rsid w:val="00396B8A"/>
    <w:rsid w:val="005103A8"/>
    <w:rsid w:val="00551B41"/>
    <w:rsid w:val="00572ACD"/>
    <w:rsid w:val="008838E7"/>
    <w:rsid w:val="008D5189"/>
    <w:rsid w:val="0092302D"/>
    <w:rsid w:val="00955112"/>
    <w:rsid w:val="00A12834"/>
    <w:rsid w:val="00B3092B"/>
    <w:rsid w:val="00B57103"/>
    <w:rsid w:val="00BB6C75"/>
    <w:rsid w:val="00C00FFD"/>
    <w:rsid w:val="00C44818"/>
    <w:rsid w:val="00C716BB"/>
    <w:rsid w:val="00D4301C"/>
    <w:rsid w:val="00DD21E3"/>
    <w:rsid w:val="00E068D4"/>
    <w:rsid w:val="00E365BE"/>
    <w:rsid w:val="00F13A3D"/>
    <w:rsid w:val="00F16826"/>
    <w:rsid w:val="00F362FD"/>
    <w:rsid w:val="00F4148E"/>
    <w:rsid w:val="00FB37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38E7"/>
    <w:rPr>
      <w:color w:val="808080"/>
    </w:rPr>
  </w:style>
  <w:style w:type="paragraph" w:customStyle="1" w:styleId="0356181F55612C4899267BF23641D3D3">
    <w:name w:val="0356181F55612C4899267BF23641D3D3"/>
    <w:rsid w:val="00572ACD"/>
  </w:style>
  <w:style w:type="paragraph" w:customStyle="1" w:styleId="4A7456867847D84DBB6FF641797688BB">
    <w:name w:val="4A7456867847D84DBB6FF641797688BB"/>
    <w:rsid w:val="00572ACD"/>
  </w:style>
  <w:style w:type="paragraph" w:customStyle="1" w:styleId="28C1C4226F33D942BACFC658BE914A30">
    <w:name w:val="28C1C4226F33D942BACFC658BE914A30"/>
    <w:rsid w:val="00572ACD"/>
  </w:style>
  <w:style w:type="paragraph" w:customStyle="1" w:styleId="3CEDDBEC90424C4594FBBA1D7355DFAD">
    <w:name w:val="3CEDDBEC90424C4594FBBA1D7355DFAD"/>
    <w:rsid w:val="00572ACD"/>
  </w:style>
  <w:style w:type="paragraph" w:customStyle="1" w:styleId="827EF6E3E2894D49BF88F6283EF376C2">
    <w:name w:val="827EF6E3E2894D49BF88F6283EF376C2"/>
    <w:rsid w:val="00572ACD"/>
  </w:style>
  <w:style w:type="paragraph" w:customStyle="1" w:styleId="2F3CDB1F4E971042A762065D8EC4A3CC">
    <w:name w:val="2F3CDB1F4E971042A762065D8EC4A3CC"/>
    <w:rsid w:val="00572ACD"/>
  </w:style>
  <w:style w:type="paragraph" w:customStyle="1" w:styleId="38C676CF6F3B1B4DAC15DF725BB6B78A">
    <w:name w:val="38C676CF6F3B1B4DAC15DF725BB6B78A"/>
    <w:rsid w:val="00572ACD"/>
  </w:style>
  <w:style w:type="paragraph" w:customStyle="1" w:styleId="D13DBDC3D013FF4E9B9AF8C9ACBD7DFA">
    <w:name w:val="D13DBDC3D013FF4E9B9AF8C9ACBD7DFA"/>
    <w:rsid w:val="00572ACD"/>
  </w:style>
  <w:style w:type="paragraph" w:customStyle="1" w:styleId="B3DAA95CA8ECE9469860F98732486342">
    <w:name w:val="B3DAA95CA8ECE9469860F98732486342"/>
    <w:rsid w:val="00572ACD"/>
  </w:style>
  <w:style w:type="paragraph" w:customStyle="1" w:styleId="80C03184E24C9E4BB2CCA473721E0898">
    <w:name w:val="80C03184E24C9E4BB2CCA473721E0898"/>
    <w:rsid w:val="00572ACD"/>
  </w:style>
  <w:style w:type="paragraph" w:customStyle="1" w:styleId="62C619DDF5B8C14693C046E7418478E7">
    <w:name w:val="62C619DDF5B8C14693C046E7418478E7"/>
    <w:rsid w:val="00572ACD"/>
  </w:style>
  <w:style w:type="paragraph" w:customStyle="1" w:styleId="8502C0995012124EAD6BAE939512D39D">
    <w:name w:val="8502C0995012124EAD6BAE939512D39D"/>
    <w:rsid w:val="00572ACD"/>
  </w:style>
  <w:style w:type="paragraph" w:customStyle="1" w:styleId="59841DB75F05DD44ACD63277CDE0BB37">
    <w:name w:val="59841DB75F05DD44ACD63277CDE0BB37"/>
    <w:rsid w:val="00572ACD"/>
  </w:style>
  <w:style w:type="paragraph" w:customStyle="1" w:styleId="E112D4E3FDED134B8D439D0E70FECF51">
    <w:name w:val="E112D4E3FDED134B8D439D0E70FECF51"/>
    <w:rsid w:val="00572ACD"/>
  </w:style>
  <w:style w:type="paragraph" w:customStyle="1" w:styleId="1B5DFEF50AFD3A4086797460181CA4D1">
    <w:name w:val="1B5DFEF50AFD3A4086797460181CA4D1"/>
    <w:rsid w:val="00E365BE"/>
  </w:style>
  <w:style w:type="paragraph" w:customStyle="1" w:styleId="94766B25CF6D6145B93A98B2E1D4A67E">
    <w:name w:val="94766B25CF6D6145B93A98B2E1D4A67E"/>
    <w:rsid w:val="00E365BE"/>
  </w:style>
  <w:style w:type="paragraph" w:customStyle="1" w:styleId="5CFEC59421071D4CBFC7E2B850BB44A5">
    <w:name w:val="5CFEC59421071D4CBFC7E2B850BB44A5"/>
    <w:rsid w:val="00E365BE"/>
  </w:style>
  <w:style w:type="paragraph" w:customStyle="1" w:styleId="8987B2EE7404344ABAD5A63A52CD8250">
    <w:name w:val="8987B2EE7404344ABAD5A63A52CD8250"/>
    <w:rsid w:val="00E365BE"/>
  </w:style>
  <w:style w:type="paragraph" w:customStyle="1" w:styleId="9346DDBA35424ED0AEC9012A58C9010A">
    <w:name w:val="9346DDBA35424ED0AEC9012A58C9010A"/>
    <w:rsid w:val="008838E7"/>
    <w:pPr>
      <w:spacing w:after="160" w:line="278" w:lineRule="auto"/>
    </w:pPr>
  </w:style>
  <w:style w:type="paragraph" w:customStyle="1" w:styleId="A0E67DD2186F4FCCAFB11C1ACD9EC08E">
    <w:name w:val="A0E67DD2186F4FCCAFB11C1ACD9EC08E"/>
    <w:rsid w:val="008838E7"/>
    <w:pPr>
      <w:spacing w:after="160" w:line="278" w:lineRule="auto"/>
    </w:pPr>
  </w:style>
  <w:style w:type="paragraph" w:customStyle="1" w:styleId="6F65F50865BB48D19D96F37FE760D474">
    <w:name w:val="6F65F50865BB48D19D96F37FE760D474"/>
    <w:rsid w:val="008838E7"/>
    <w:pPr>
      <w:spacing w:after="160" w:line="278"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E7CB83E-4591-DE4D-BEA9-2BAD8811A5E0}">
  <we:reference id="wa104382081" version="1.55.1.0" store="en-US" storeType="OMEX"/>
  <we:alternateReferences>
    <we:reference id="wa104382081" version="1.55.1.0" store="" storeType="OMEX"/>
  </we:alternateReferences>
  <we:properties>
    <we:property name="MENDELEY_CITATIONS" value="[{&quot;citationID&quot;:&quot;MENDELEY_CITATION_22f7b703-99a8-45c0-ab1e-123f00af6e0e&quot;,&quot;properties&quot;:{&quot;noteIndex&quot;:0},&quot;isEdited&quot;:false,&quot;manualOverride&quot;:{&quot;isManuallyOverridden&quot;:false,&quot;citeprocText&quot;:&quot;(DeVilbiss &amp;#38; Lee, 2014)&quot;,&quot;manualOverrideText&quot;:&quot;&quot;},&quot;citationTag&quot;:&quot;MENDELEY_CITATION_v3_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&quot;,&quot;citationItems&quot;:[{&quot;id&quot;:&quot;f9753d24-219e-3e76-92b3-254fb20bdb6d&quot;,&quot;itemData&quot;:{&quot;type&quot;:&quot;article-journal&quot;,&quot;id&quot;:&quot;f9753d24-219e-3e76-92b3-254fb20bdb6d&quot;,&quot;title&quot;:&quot;Brief Report: Trends in U.S. National Autism Awareness from 2004 to 2014: The Impact of National Autism Awareness Month&quot;,&quot;author&quot;:[{&quot;family&quot;:&quot;DeVilbiss&quot;,&quot;given&quot;:&quot;Elizabeth A.&quot;,&quot;parse-names&quot;:false,&quot;dropping-particle&quot;:&quot;&quot;,&quot;non-dropping-particle&quot;:&quot;&quot;},{&quot;family&quot;:&quot;Lee&quot;,&quot;given&quot;:&quot;Brian K.&quot;,&quot;parse-names&quot;:false,&quot;dropping-particle&quot;:&quot;&quot;,&quot;non-dropping-particle&quot;:&quot;&quot;}],&quot;container-title&quot;:&quot;Journal of Autism and Developmental Disorders&quot;,&quot;DOI&quot;:&quot;10.1007/s10803-014-2160-4&quot;,&quot;ISSN&quot;:&quot;15733432&quot;,&quot;issued&quot;:{&quot;date-parts&quot;:[[2014]]},&quot;abstract&quot;:&quot;We sought to evaluate the potential for using historical web search data on autism spectrum disorders (ASD)-related topics as an indicator of ASD awareness. Analysis of Google Trend data suggested that National Autism Awareness Month and televised reports concerning autism are an effective method of promoting online search interest in autism.&quot;,&quot;issue&quot;:&quot;12&quot;,&quot;volume&quot;:&quot;44&quot;,&quot;container-title-short&quot;:&quot;J Autism Dev Disord&quot;},&quot;isTemporary&quot;:false}]},{&quot;citationID&quot;:&quot;MENDELEY_CITATION_b8385044-54ea-4828-9677-eb00ebb5cb63&quot;,&quot;properties&quot;:{&quot;noteIndex&quot;:0},&quot;isEdited&quot;:false,&quot;manualOverride&quot;:{&quot;isManuallyOverridden&quot;:false,&quot;citeprocText&quot;:&quot;(Turnock et al., 2022)&quot;,&quot;manualOverrideText&quot;:&quot;&quot;},&quot;citationTag&quot;:&quot;MENDELEY_CITATION_v3_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&quot;,&quot;citationItems&quot;:[{&quot;id&quot;:&quot;fafd3fa8-0b0d-3866-9ecd-928f9cfa0970&quot;,&quot;itemData&quot;:{&quot;type&quot;:&quot;article&quot;,&quot;id&quot;:&quot;fafd3fa8-0b0d-3866-9ecd-928f9cfa0970&quot;,&quot;title&quot;:&quot;Understanding Stigma in Autism: A Narrative Review and Theoretical Model&quot;,&quot;author&quot;:[{&quot;family&quot;:&quot;Turnock&quot;,&quot;given&quot;:&quot;Alice&quot;,&quot;parse-names&quot;:false,&quot;dropping-particle&quot;:&quot;&quot;,&quot;non-dropping-particle&quot;:&quot;&quot;},{&quot;family&quot;:&quot;Langley&quot;,&quot;given&quot;:&quot;Kate&quot;,&quot;parse-names&quot;:false,&quot;dropping-particle&quot;:&quot;&quot;,&quot;non-dropping-particle&quot;:&quot;&quot;},{&quot;family&quot;:&quot;Jones&quot;,&quot;given&quot;:&quot;Catherine R.G.&quot;,&quot;parse-names&quot;:false,&quot;dropping-particle&quot;:&quot;&quot;,&quot;non-dropping-particle&quot;:&quot;&quot;}],&quot;container-title&quot;:&quot;Autism in Adulthood&quot;,&quot;DOI&quot;:&quot;10.1089/aut.2021.0005&quot;,&quot;ISSN&quot;:&quot;2573959X&quot;,&quot;issued&quot;:{&quot;date-parts&quot;:[[2022]]},&quot;abstract&quot;:&quot;The experience of stigma by autistic people is relatively understudied, despite contributing to a range of poor outcomes and having an overarching impact on well-being. The current review of the literature synthesizes research to determine what is currently known and presents a theoretical model of autism stigma. Autism stigma is primarily influenced by a public and professional understanding of autism in combination with interpretation of visible autistic traits. Moderating factors include the quality and quantity of contact with autistic people, cultural factors, sex and gender, individual differences, and diagnostic disclosure. Stigma can reduce well-being as well as increase the presence of camouflaging behaviors, which mask autistic traits. Caregivers of autistic people can experience stigma by association, that is, affiliate stigma, which can impact their own well-being. A variety of interventions and approaches to reduce stigma are discussed, including \&quot;autism friendly\&quot;spaces, positive media representation, educational and psychosocial training for the public and professionals, as well as cultural and systemic shifts that foster inclusivity and recognize neurodiversity.&quot;,&quot;issue&quot;:&quot;1&quot;,&quot;volume&quot;:&quot;4&quot;,&quot;container-title-short&quot;:&quot;&quot;},&quot;isTemporary&quot;:false}]},{&quot;citationID&quot;:&quot;MENDELEY_CITATION_8b6c633d-df00-4abf-b7f6-9594a59d0899&quot;,&quot;properties&quot;:{&quot;noteIndex&quot;:0},&quot;isEdited&quot;:false,&quot;manualOverride&quot;:{&quot;isManuallyOverridden&quot;:false,&quot;citeprocText&quot;:&quot;(Jones et al., 2023)&quot;,&quot;manualOverrideText&quot;:&quot;&quot;},&quot;citationTag&quot;:&quot;MENDELEY_CITATION_v3_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&quot;,&quot;citationItems&quot;:[{&quot;id&quot;:&quot;2a30a279-298f-3578-8553-5b125f40ff3f&quot;,&quot;itemData&quot;:{&quot;type&quot;:&quot;article-journal&quot;,&quot;id&quot;:&quot;2a30a279-298f-3578-8553-5b125f40ff3f&quot;,&quot;title&quot;:&quot;Non-autistic observers both detect and demonstrate the double empathy problem when evaluating interactions between autistic and non-autistic adults&quot;,&quot;author&quot;:[{&quot;family&quot;:&quot;Jones&quot;,&quot;given&quot;:&quot;Desiree R.&quot;,&quot;parse-names&quot;:false,&quot;dropping-particle&quot;:&quot;&quot;,&quot;non-dropping-particle&quot;:&quot;&quot;},{&quot;family&quot;:&quot;Botha&quot;,&quot;given&quot;:&quot;Monique&quot;,&quot;parse-names&quot;:false,&quot;dropping-particle&quot;:&quot;&quot;,&quot;non-dropping-particle&quot;:&quot;&quot;},{&quot;family&quot;:&quot;Ackerman&quot;,&quot;given&quot;:&quot;Robert A.&quot;,&quot;parse-names&quot;:false,&quot;dropping-particle&quot;:&quot;&quot;,&quot;non-dropping-particle&quot;:&quot;&quot;},{&quot;family&quot;:&quot;King&quot;,&quot;given&quot;:&quot;Kathryn&quot;,&quot;parse-names&quot;:false,&quot;dropping-particle&quot;:&quot;&quot;,&quot;non-dropping-particle&quot;:&quot;&quot;},{&quot;family&quot;:&quot;Sasson&quot;,&quot;given&quot;:&quot;Noah J.&quot;,&quot;parse-names&quot;:false,&quot;dropping-particle&quot;:&quot;&quot;,&quot;non-dropping-particle&quot;:&quot;&quot;}],&quot;container-title&quot;:&quot;Autism&quot;,&quot;DOI&quot;:&quot;10.1177/13623613231219743&quot;,&quot;ISSN&quot;:&quot;14617005&quot;,&quot;issued&quot;:{&quot;date-parts&quot;:[[2023]]},&quot;abstract&quot;:&quot;Consistent with a “double empathy” framework, autistic adults often experience better interaction with autistic compared with non-autistic partners. Here, we examined whether non-autistic observers detect differences in autistic interactions relative to non-autistic and mixed ones. Non-autistic adults (N = 102) rated the interaction quality and traits of 42 autistic and 44 non-autistic male participants interacting in same or mixed-neurotype dyads. Non-autistic interactions and participants were evaluated most positively, with participants rated more favorably when interacting with non-autistic partners and rated as less intelligent and awkward when interacting with autistic partners. Observers perceived mixed interactions as the least successful overall. Whereas non-autistic interactions were rated as smoother and more enjoyable than mixed interactions, they were not rated differently from autistic interactions on any measure of interaction quality. Observers also perceived that non-autistic participants but not autistic participants disclosed more to non-autistic partners. However, they evaluated autistic participants more negatively than their partners in the interaction evaluated them; they disproportionately underestimated trust and intelligence ratings made by autistic participants; and they and reported lower social interest in participants than did the autistic and non-autistic people in the interactions. Collectively, these findings indicate that non-autistic adults both detect and demonstrate the double empathy problem when observing social interactions involving autistic people. Lay Abstract: The “double empathy problem” refers to breakdowns in communication and understanding that frequently occur between autistic and non-autistic people. Previous studies have shown that autistic people often establish better rapport and connection when interacting with other autistic people compared to when interacting with non-autistic people, but it is unclear whether this is noticeable to non-autistic observers. In this study, 102 non-autistic undergraduate students viewed and rated video recordings of “get to know you” conversations between pairs of autistic and non-autistic adults. Sometimes the pairs were two autistic people, sometimes they were two non-autistic people, and sometimes they were “mixed” interactions of one autistic and one non-autistic person. Observers tended to rate non-autistic participants and their interactions the most favorably, but—consistent with the “double empathy problem”—they rated mixed interactions between autistic and non-autistic people as the least successful. They also perceived that only non-autistic people disclosed more when interacting with a non-autistic conversation partner. Autistic participants’ partners in the conversations tended to evaluate them more favorably than did outside observers, suggesting that personal contact may facilitate more positive evaluations of autistic people. Furthermore, observers expressed less social interest in participants than did the autistic and non-autistic participants in the interactions. Together, these findings suggest that non-autistic observers both detect and demonstrate some aspects of the double empathy problem.&quot;,&quot;container-title-short&quot;:&quot;&quot;},&quot;isTemporary&quot;:false}]},{&quot;citationID&quot;:&quot;MENDELEY_CITATION_88ae9ef9-42b3-4c22-97e1-6f009bc040c2&quot;,&quot;properties&quot;:{&quot;noteIndex&quot;:0},&quot;isEdited&quot;:false,&quot;manualOverride&quot;:{&quot;isManuallyOverridden&quot;:false,&quot;citeprocText&quot;:&quot;(Grossman, 2015; Morrison et al., 2020; Sasson et al., 2017)&quot;,&quot;manualOverrideText&quot;:&quot;&quot;},&quot;citationTag&quot;:&quot;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&quot;,&quot;citationItems&quot;:[{&quot;id&quot;:&quot;8dae1a46-0298-3d56-97eb-615804e5b86b&quot;,&quot;itemData&quot;:{&quot;type&quot;:&quot;article-journal&quot;,&quot;id&quot;:&quot;8dae1a46-0298-3d56-97eb-615804e5b86b&quot;,&quot;title&quot;:&quot;Neurotypical Peers are Less Willing to Interact with Those with Autism based on Thin Slice Judgments&quot;,&quot;author&quot;:[{&quot;family&quot;:&quot;Sasson&quot;,&quot;given&quot;:&quot;Noah J.&quot;,&quot;parse-names&quot;:false,&quot;dropping-particle&quot;:&quot;&quot;,&quot;non-dropping-particle&quot;:&quot;&quot;},{&quot;family&quot;:&quot;Faso&quot;,&quot;given&quot;:&quot;Daniel J.&quot;,&quot;parse-names&quot;:false,&quot;dropping-particle&quot;:&quot;&quot;,&quot;non-dropping-particle&quot;:&quot;&quot;},{&quot;family&quot;:&quot;Nugent&quot;,&quot;given&quot;:&quot;J&quot;,&quot;parse-names&quot;:false,&quot;dropping-particle&quot;:&quot;&quot;,&quot;non-dropping-particle&quot;:&quot;&quot;},{&quot;family&quot;:&quot;Lovell&quot;,&quot;given&quot;:&quot;S&quot;,&quot;parse-names&quot;:false,&quot;dropping-particle&quot;:&quot;&quot;,&quot;non-dropping-particle&quot;:&quot;&quot;},{&quot;family&quot;:&quot;Kennedy&quot;,&quot;given&quot;:&quot;D P&quot;,&quot;parse-names&quot;:false,&quot;dropping-particle&quot;:&quot;&quot;,&quot;non-dropping-particle&quot;:&quot;&quot;},{&quot;family&quot;:&quot;Grossman&quot;,&quot;given&quot;:&quot;R B&quot;,&quot;parse-names&quot;:false,&quot;dropping-particle&quot;:&quot;&quot;,&quot;non-dropping-particle&quot;:&quot;&quot;}],&quot;container-title&quot;:&quot;Scientific Reports&quot;,&quot;DOI&quot;:&quot;10.1038/srep40700&quot;,&quot;ISBN&quot;:&quot;0006-3223&quot;,&quot;ISSN&quot;:&quot;20452322&quot;,&quot;PMID&quot;:&quot;28145411&quot;,&quot;issued&quot;:{&quot;date-parts&quot;:[[2017]]},&quot;page&quot;:&quot;1-10&quot;,&quot;abstract&quot;:&quot;Individuals with autism spectrum disorder (ASD), including those who otherwise require less support, face severe difficulties in everyday social interactions. Research in this area has primarily focused on identifying the cognitive and neurological differences that contribute to these social impairments, but social interaction by definition involves more than one person and social difficulties may arise not just from people with ASD themselves, but also from the perceptions, judgments, and social decisions made by those around them. Here, across three studies, we find that first impressions of individuals with ASD made from thin slices of real-world social behavior by typically-developing observers are not only far less favorable across a range of trait judgments compared to controls, but also are associated with reduced intentions to pursue social interaction. These patterns are remarkably robust, occur within seconds, do not change with increased exposure, and persist across both child and adult age groups. However, these biases disappear when impressions are based on conversational content lacking audio-visual cues, suggesting that style, not substance, drives negative impressions of ASD. Collectively, these findings advocate for a broader perspective of social difficulties in ASD that considers both the individual's impairments and the biases of potential social partners.&quot;,&quot;issue&quot;:&quot;40700&quot;,&quot;volume&quot;:&quot;7&quot;,&quot;container-title-short&quot;:&quot;Sci Rep&quot;},&quot;isTemporary&quot;:false},{&quot;id&quot;:&quot;69e4fe27-ba4b-31aa-92ef-c5ce60249a98&quot;,&quot;itemData&quot;:{&quot;type&quot;:&quot;article-journal&quot;,&quot;id&quot;:&quot;69e4fe27-ba4b-31aa-92ef-c5ce60249a98&quot;,&quot;title&quot;:&quot;Judgments of social awkwardness from brief exposure to children with and without high-functioning autism&quot;,&quot;author&quot;:[{&quot;family&quot;:&quot;Grossman&quot;,&quot;given&quot;:&quot;Ruth B.&quot;,&quot;parse-names&quot;:false,&quot;dropping-particle&quot;:&quot;&quot;,&quot;non-dropping-particle&quot;:&quot;&quot;}],&quot;container-title&quot;:&quot;Autism&quot;,&quot;DOI&quot;:&quot;10.1177/1362361314536937&quot;,&quot;ISSN&quot;:&quot;14617005&quot;,&quot;issued&quot;:{&quot;date-parts&quot;:[[2015]]},&quot;abstract&quot;:&quot;We form first impressions of many traits based on very short interactions. This study examines whether typical adults judge children with high-functioning autism to be more socially awkward than their typically developing peers based on very brief exposure to still images, audio-visual, video-only, or audio-only information. We used video and audio recordings of children with and without high-functioning autism captured during a story-retelling task. Typically developing adults were presented with 1 s and 3 s clips of these children, as well as still images, and asked to judge whether the person in the clip was socially awkward. Our findings show that participants who are naïve to diagnostic differences between the children in the clips judged children with high-functioning autism to be socially awkward at a significantly higher rate than their typically developing peers. These results remain consistent for exposures as short as 1 s to visual and/or auditory information, as well as for still images. These data suggest that typical adults use subtle nonverbal and non-linguistic cues produced by children with high-functioning autism to form rapid judgments of social awkwardness with the potential for significant repercussions in social interactions.&quot;,&quot;container-title-short&quot;:&quot;&quot;},&quot;isTemporary&quot;:false},{&quot;id&quot;:&quot;f037a1d4-7488-3349-a7b0-594bcd198663&quot;,&quot;itemData&quot;:{&quot;type&quot;:&quot;article-journal&quot;,&quot;id&quot;:&quot;f037a1d4-7488-3349-a7b0-594bcd198663&quot;,&quot;title&quot;:&quot;Outcomes of real-world social interaction for autistic adults paired with autistic compared to typically developing partners&quot;,&quot;author&quot;:[{&quot;family&quot;:&quot;Morrison&quot;,&quot;given&quot;:&quot;Kerrianne E.&quot;,&quot;parse-names&quot;:false,&quot;dropping-particle&quot;:&quot;&quot;,&quot;non-dropping-particle&quot;:&quot;&quot;},{&quot;family&quot;:&quot;DeBrabander&quot;,&quot;given&quot;:&quot;Kilee M.&quot;,&quot;parse-names&quot;:false,&quot;dropping-particle&quot;:&quot;&quot;,&quot;non-dropping-particle&quot;:&quot;&quot;},{&quot;family&quot;:&quot;Jones&quot;,&quot;given&quot;:&quot;Desiree R.&quot;,&quot;parse-names&quot;:false,&quot;dropping-particle&quot;:&quot;&quot;,&quot;non-dropping-particle&quot;:&quot;&quot;},{&quot;family&quot;:&quot;Faso&quot;,&quot;given&quot;:&quot;Daniel J.&quot;,&quot;parse-names&quot;:false,&quot;dropping-particle&quot;:&quot;&quot;,&quot;non-dropping-particle&quot;:&quot;&quot;},{&quot;family&quot;:&quot;Ackerman&quot;,&quot;given&quot;:&quot;Robert A.&quot;,&quot;parse-names&quot;:false,&quot;dropping-particle&quot;:&quot;&quot;,&quot;non-dropping-particle&quot;:&quot;&quot;},{&quot;family&quot;:&quot;Sasson&quot;,&quot;given&quot;:&quot;Noah J.&quot;,&quot;parse-names&quot;:false,&quot;dropping-particle&quot;:&quot;&quot;,&quot;non-dropping-particle&quot;:&quot;&quot;}],&quot;container-title&quot;:&quot;Autism&quot;,&quot;DOI&quot;:&quot;10.1177/1362361319892701&quot;,&quot;ISSN&quot;:&quot;14617005&quot;,&quot;PMID&quot;:&quot;31823656&quot;,&quot;issued&quot;:{&quot;date-parts&quot;:[[2020]]},&quot;page&quot;:&quot;1067-1080&quot;,&quot;abstract&quot;:&quot;Differences in social communication and interaction styles between autistic and typically developing have been studied in isolation and not in the context of real-world social interaction. The current study addresses this “blind spot” by examining whether real-world social interaction quality for autistic adults differs when interacting with typically developing relative to autistic partners. Participants (67 autism spectrum disorder, 58 typically developing) were assigned to one of three dyadic partnerships (autism–autism: n = 22; typically developing–typically developing: n = 23; autism–typically developing: n = 25; 55 complete dyads, 15 partial dyads) in which they completed a 5-min unstructured conversation with an unfamiliar person and then assessed the quality of the interaction and their impressions of their partner. Although autistic adults were rated as more awkward, less attractive, and less socially warm than typically developing adults by both typically developing and autistic partners, only typically developing adults expressed greater interest in future interactions with typically developing relative to autistic partners. In contrast, autistic participants trended toward an interaction preference for other autistic adults and reported disclosing more about themselves to autistic compared to typically developing partners. These results suggest that social affiliation may increase for autistic adults when partnered with other autistic people, and support reframing social interaction difficulties in autism as a relational rather than an individual impairment.&quot;,&quot;issue&quot;:&quot;5&quot;,&quot;volume&quot;:&quot;24&quot;,&quot;container-title-short&quot;:&quot;&quot;},&quot;isTemporary&quot;:false}]},{&quot;citationID&quot;:&quot;MENDELEY_CITATION_01e4f530-0d39-4eec-9c32-77ba39930373&quot;,&quot;properties&quot;:{&quot;noteIndex&quot;:0},&quot;isEdited&quot;:false,&quot;manualOverride&quot;:{&quot;isManuallyOverridden&quot;:false,&quot;citeprocText&quot;:&quot;(Morrison et al., 2020; Sasson et al., 2017)&quot;,&quot;manualOverrideText&quot;:&quot;&quot;},&quot;citationTag&quot;:&quot;MENDELEY_CITATION_v3_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&quot;,&quot;citationItems&quot;:[{&quot;id&quot;:&quot;f037a1d4-7488-3349-a7b0-594bcd198663&quot;,&quot;itemData&quot;:{&quot;type&quot;:&quot;article-journal&quot;,&quot;id&quot;:&quot;f037a1d4-7488-3349-a7b0-594bcd198663&quot;,&quot;title&quot;:&quot;Outcomes of real-world social interaction for autistic adults paired with autistic compared to typically developing partners&quot;,&quot;author&quot;:[{&quot;family&quot;:&quot;Morrison&quot;,&quot;given&quot;:&quot;Kerrianne E.&quot;,&quot;parse-names&quot;:false,&quot;dropping-particle&quot;:&quot;&quot;,&quot;non-dropping-particle&quot;:&quot;&quot;},{&quot;family&quot;:&quot;DeBrabander&quot;,&quot;given&quot;:&quot;Kilee M.&quot;,&quot;parse-names&quot;:false,&quot;dropping-particle&quot;:&quot;&quot;,&quot;non-dropping-particle&quot;:&quot;&quot;},{&quot;family&quot;:&quot;Jones&quot;,&quot;given&quot;:&quot;Desiree R.&quot;,&quot;parse-names&quot;:false,&quot;dropping-particle&quot;:&quot;&quot;,&quot;non-dropping-particle&quot;:&quot;&quot;},{&quot;family&quot;:&quot;Faso&quot;,&quot;given&quot;:&quot;Daniel J.&quot;,&quot;parse-names&quot;:false,&quot;dropping-particle&quot;:&quot;&quot;,&quot;non-dropping-particle&quot;:&quot;&quot;},{&quot;family&quot;:&quot;Ackerman&quot;,&quot;given&quot;:&quot;Robert A.&quot;,&quot;parse-names&quot;:false,&quot;dropping-particle&quot;:&quot;&quot;,&quot;non-dropping-particle&quot;:&quot;&quot;},{&quot;family&quot;:&quot;Sasson&quot;,&quot;given&quot;:&quot;Noah J.&quot;,&quot;parse-names&quot;:false,&quot;dropping-particle&quot;:&quot;&quot;,&quot;non-dropping-particle&quot;:&quot;&quot;}],&quot;container-title&quot;:&quot;Autism&quot;,&quot;DOI&quot;:&quot;10.1177/1362361319892701&quot;,&quot;ISSN&quot;:&quot;14617005&quot;,&quot;PMID&quot;:&quot;31823656&quot;,&quot;issued&quot;:{&quot;date-parts&quot;:[[2020]]},&quot;page&quot;:&quot;1067-1080&quot;,&quot;abstract&quot;:&quot;Differences in social communication and interaction styles between autistic and typically developing have been studied in isolation and not in the context of real-world social interaction. The current study addresses this “blind spot” by examining whether real-world social interaction quality for autistic adults differs when interacting with typically developing relative to autistic partners. Participants (67 autism spectrum disorder, 58 typically developing) were assigned to one of three dyadic partnerships (autism–autism: n = 22; typically developing–typically developing: n = 23; autism–typically developing: n = 25; 55 complete dyads, 15 partial dyads) in which they completed a 5-min unstructured conversation with an unfamiliar person and then assessed the quality of the interaction and their impressions of their partner. Although autistic adults were rated as more awkward, less attractive, and less socially warm than typically developing adults by both typically developing and autistic partners, only typically developing adults expressed greater interest in future interactions with typically developing relative to autistic partners. In contrast, autistic participants trended toward an interaction preference for other autistic adults and reported disclosing more about themselves to autistic compared to typically developing partners. These results suggest that social affiliation may increase for autistic adults when partnered with other autistic people, and support reframing social interaction difficulties in autism as a relational rather than an individual impairment.&quot;,&quot;issue&quot;:&quot;5&quot;,&quot;volume&quot;:&quot;24&quot;,&quot;container-title-short&quot;:&quot;&quot;},&quot;isTemporary&quot;:false},{&quot;id&quot;:&quot;8dae1a46-0298-3d56-97eb-615804e5b86b&quot;,&quot;itemData&quot;:{&quot;type&quot;:&quot;article-journal&quot;,&quot;id&quot;:&quot;8dae1a46-0298-3d56-97eb-615804e5b86b&quot;,&quot;title&quot;:&quot;Neurotypical Peers are Less Willing to Interact with Those with Autism based on Thin Slice Judgments&quot;,&quot;author&quot;:[{&quot;family&quot;:&quot;Sasson&quot;,&quot;given&quot;:&quot;Noah J.&quot;,&quot;parse-names&quot;:false,&quot;dropping-particle&quot;:&quot;&quot;,&quot;non-dropping-particle&quot;:&quot;&quot;},{&quot;family&quot;:&quot;Faso&quot;,&quot;given&quot;:&quot;Daniel J.&quot;,&quot;parse-names&quot;:false,&quot;dropping-particle&quot;:&quot;&quot;,&quot;non-dropping-particle&quot;:&quot;&quot;},{&quot;family&quot;:&quot;Nugent&quot;,&quot;given&quot;:&quot;J&quot;,&quot;parse-names&quot;:false,&quot;dropping-particle&quot;:&quot;&quot;,&quot;non-dropping-particle&quot;:&quot;&quot;},{&quot;family&quot;:&quot;Lovell&quot;,&quot;given&quot;:&quot;S&quot;,&quot;parse-names&quot;:false,&quot;dropping-particle&quot;:&quot;&quot;,&quot;non-dropping-particle&quot;:&quot;&quot;},{&quot;family&quot;:&quot;Kennedy&quot;,&quot;given&quot;:&quot;D P&quot;,&quot;parse-names&quot;:false,&quot;dropping-particle&quot;:&quot;&quot;,&quot;non-dropping-particle&quot;:&quot;&quot;},{&quot;family&quot;:&quot;Grossman&quot;,&quot;given&quot;:&quot;R B&quot;,&quot;parse-names&quot;:false,&quot;dropping-particle&quot;:&quot;&quot;,&quot;non-dropping-particle&quot;:&quot;&quot;}],&quot;container-title&quot;:&quot;Scientific Reports&quot;,&quot;DOI&quot;:&quot;10.1038/srep40700&quot;,&quot;ISBN&quot;:&quot;0006-3223&quot;,&quot;ISSN&quot;:&quot;20452322&quot;,&quot;PMID&quot;:&quot;28145411&quot;,&quot;issued&quot;:{&quot;date-parts&quot;:[[2017]]},&quot;page&quot;:&quot;1-10&quot;,&quot;abstract&quot;:&quot;Individuals with autism spectrum disorder (ASD), including those who otherwise require less support, face severe difficulties in everyday social interactions. Research in this area has primarily focused on identifying the cognitive and neurological differences that contribute to these social impairments, but social interaction by definition involves more than one person and social difficulties may arise not just from people with ASD themselves, but also from the perceptions, judgments, and social decisions made by those around them. Here, across three studies, we find that first impressions of individuals with ASD made from thin slices of real-world social behavior by typically-developing observers are not only far less favorable across a range of trait judgments compared to controls, but also are associated with reduced intentions to pursue social interaction. These patterns are remarkably robust, occur within seconds, do not change with increased exposure, and persist across both child and adult age groups. However, these biases disappear when impressions are based on conversational content lacking audio-visual cues, suggesting that style, not substance, drives negative impressions of ASD. Collectively, these findings advocate for a broader perspective of social difficulties in ASD that considers both the individual's impairments and the biases of potential social partners.&quot;,&quot;issue&quot;:&quot;40700&quot;,&quot;volume&quot;:&quot;7&quot;,&quot;container-title-short&quot;:&quot;Sci Rep&quot;},&quot;isTemporary&quot;:false}]},{&quot;citationID&quot;:&quot;MENDELEY_CITATION_a24e3277-59d1-410b-a21b-3df655ae1d3e&quot;,&quot;properties&quot;:{&quot;noteIndex&quot;:0},&quot;isEdited&quot;:false,&quot;manualOverride&quot;:{&quot;isManuallyOverridden&quot;:false,&quot;citeprocText&quot;:&quot;(Sasson et al., 2017; Whelpley &amp;#38; May, 2023)&quot;,&quot;manualOverrideText&quot;:&quot;&quot;},&quot;citationTag&quot;:&quot;MENDELEY_CITATION_v3_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&quot;,&quot;citationItems&quot;:[{&quot;id&quot;:&quot;8dae1a46-0298-3d56-97eb-615804e5b86b&quot;,&quot;itemData&quot;:{&quot;type&quot;:&quot;article-journal&quot;,&quot;id&quot;:&quot;8dae1a46-0298-3d56-97eb-615804e5b86b&quot;,&quot;title&quot;:&quot;Neurotypical Peers are Less Willing to Interact with Those with Autism based on Thin Slice Judgments&quot;,&quot;author&quot;:[{&quot;family&quot;:&quot;Sasson&quot;,&quot;given&quot;:&quot;Noah J.&quot;,&quot;parse-names&quot;:false,&quot;dropping-particle&quot;:&quot;&quot;,&quot;non-dropping-particle&quot;:&quot;&quot;},{&quot;family&quot;:&quot;Faso&quot;,&quot;given&quot;:&quot;Daniel J.&quot;,&quot;parse-names&quot;:false,&quot;dropping-particle&quot;:&quot;&quot;,&quot;non-dropping-particle&quot;:&quot;&quot;},{&quot;family&quot;:&quot;Nugent&quot;,&quot;given&quot;:&quot;J&quot;,&quot;parse-names&quot;:false,&quot;dropping-particle&quot;:&quot;&quot;,&quot;non-dropping-particle&quot;:&quot;&quot;},{&quot;family&quot;:&quot;Lovell&quot;,&quot;given&quot;:&quot;S&quot;,&quot;parse-names&quot;:false,&quot;dropping-particle&quot;:&quot;&quot;,&quot;non-dropping-particle&quot;:&quot;&quot;},{&quot;family&quot;:&quot;Kennedy&quot;,&quot;given&quot;:&quot;D P&quot;,&quot;parse-names&quot;:false,&quot;dropping-particle&quot;:&quot;&quot;,&quot;non-dropping-particle&quot;:&quot;&quot;},{&quot;family&quot;:&quot;Grossman&quot;,&quot;given&quot;:&quot;R B&quot;,&quot;parse-names&quot;:false,&quot;dropping-particle&quot;:&quot;&quot;,&quot;non-dropping-particle&quot;:&quot;&quot;}],&quot;container-title&quot;:&quot;Scientific Reports&quot;,&quot;DOI&quot;:&quot;10.1038/srep40700&quot;,&quot;ISBN&quot;:&quot;0006-3223&quot;,&quot;ISSN&quot;:&quot;20452322&quot;,&quot;PMID&quot;:&quot;28145411&quot;,&quot;issued&quot;:{&quot;date-parts&quot;:[[2017]]},&quot;page&quot;:&quot;1-10&quot;,&quot;abstract&quot;:&quot;Individuals with autism spectrum disorder (ASD), including those who otherwise require less support, face severe difficulties in everyday social interactions. Research in this area has primarily focused on identifying the cognitive and neurological differences that contribute to these social impairments, but social interaction by definition involves more than one person and social difficulties may arise not just from people with ASD themselves, but also from the perceptions, judgments, and social decisions made by those around them. Here, across three studies, we find that first impressions of individuals with ASD made from thin slices of real-world social behavior by typically-developing observers are not only far less favorable across a range of trait judgments compared to controls, but also are associated with reduced intentions to pursue social interaction. These patterns are remarkably robust, occur within seconds, do not change with increased exposure, and persist across both child and adult age groups. However, these biases disappear when impressions are based on conversational content lacking audio-visual cues, suggesting that style, not substance, drives negative impressions of ASD. Collectively, these findings advocate for a broader perspective of social difficulties in ASD that considers both the individual's impairments and the biases of potential social partners.&quot;,&quot;issue&quot;:&quot;40700&quot;,&quot;volume&quot;:&quot;7&quot;,&quot;container-title-short&quot;:&quot;Sci Rep&quot;},&quot;isTemporary&quot;:false},{&quot;id&quot;:&quot;594fb709-e931-3220-92bb-25e6416ef509&quot;,&quot;itemData&quot;:{&quot;type&quot;:&quot;article-journal&quot;,&quot;id&quot;:&quot;594fb709-e931-3220-92bb-25e6416ef509&quot;,&quot;title&quot;:&quot;Seeing is Disliking: Evidence of Bias Against Individuals with Autism Spectrum Disorder in Traditional Job Interviews&quot;,&quot;author&quot;:[{&quot;family&quot;:&quot;Whelpley&quot;,&quot;given&quot;:&quot;Christopher E.&quot;,&quot;parse-names&quot;:false,&quot;dropping-particle&quot;:&quot;&quot;,&quot;non-dropping-particle&quot;:&quot;&quot;},{&quot;family&quot;:&quot;May&quot;,&quot;given&quot;:&quot;Cynthia P.&quot;,&quot;parse-names&quot;:false,&quot;dropping-particle&quot;:&quot;&quot;,&quot;non-dropping-particle&quot;:&quot;&quot;}],&quot;container-title&quot;:&quot;Journal of Autism and Developmental Disorders&quot;,&quot;DOI&quot;:&quot;10.1007/s10803-022-05432-2&quot;,&quot;ISSN&quot;:&quot;15733432&quot;,&quot;issued&quot;:{&quot;date-parts&quot;:[[2023]]},&quot;abstract&quot;:&quot;Job interviews are an integral component of the hiring process in most fields. Our research examines job interview performance of those with autism spectrum disorder (ASD) compared to neurotypical (NT) individuals. ASD and NT individuals were taped engaging in mock job interviews. Candidates were rated on a variety of dimensions by respondents who either watched the interview videos or read the interview transcripts and were naïve to the neurodiversity of the interviewees. NT candidates outperformed ASD candidates in the video condition, but in the absence of visual and social cues (transcript condition), individuals with ASD outperformed NT candidates. Our findings suggest that social style significantly influences hiring decisions in traditional job interviews and may bias evaluators against otherwise qualified candidates.&quot;,&quot;issue&quot;:&quot;4&quot;,&quot;volume&quot;:&quot;53&quot;,&quot;container-title-short&quot;:&quot;J Autism Dev Disord&quot;},&quot;isTemporary&quot;:false}]},{&quot;citationID&quot;:&quot;MENDELEY_CITATION_92803bf4-b619-4172-9238-9daa42a477a2&quot;,&quot;properties&quot;:{&quot;noteIndex&quot;:0},&quot;isEdited&quot;:false,&quot;manualOverride&quot;:{&quot;citeprocText&quot;:&quot;(Botha &amp;#38; Frost, 2020)&quot;,&quot;isManuallyOverridden&quot;:false,&quot;manualOverrideText&quot;:&quot;&quot;},&quot;citationTag&quot;:&quot;MENDELEY_CITATION_v3_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&quot;,&quot;citationItems&quot;:[{&quot;id&quot;:&quot;a94917a7-abeb-37ae-b63d-b5651bb98f79&quot;,&quot;itemData&quot;:{&quot;type&quot;:&quot;article-journal&quot;,&quot;id&quot;:&quot;a94917a7-abeb-37ae-b63d-b5651bb98f79&quot;,&quot;title&quot;:&quot;Extending the Minority Stress Model to Understand Mental Health Problems Experienced by the Autistic Population&quot;,&quot;author&quot;:[{&quot;family&quot;:&quot;Botha&quot;,&quot;given&quot;:&quot;Monique&quot;,&quot;parse-names&quot;:false,&quot;dropping-particle&quot;:&quot;&quot;,&quot;non-dropping-particle&quot;:&quot;&quot;},{&quot;family&quot;:&quot;Frost&quot;,&quot;given&quot;:&quot;David M.&quot;,&quot;parse-names&quot;:false,&quot;dropping-particle&quot;:&quot;&quot;,&quot;non-dropping-particle&quot;:&quot;&quot;}],&quot;container-title&quot;:&quot;Society and Mental Health&quot;,&quot;DOI&quot;:&quot;10.1177/2156869318804297&quot;,&quot;ISSN&quot;:&quot;21568731&quot;,&quot;issued&quot;:{&quot;date-parts&quot;:[[2020]]},&quot;page&quot;:&quot;20-34&quot;,&quot;abstract&quot;:&quot;Research into autism and mental health has traditionally associated poor mental health and autism as inevitably linked. Other possible explanations for mental health problems among autistic populations have received little attention. As evidenced by the minority disability movement, autism is increasingly being considered part of the identities of autistic people. Autistic individuals thus constitute an identity-based minority and may be exposed to excess social stress as a result of disadvantaged and stigmatized social status. The authors test the utility of the minority stress model as an explanation for the experience of mental health problems within a sample of high-functioning autistic individuals (n = 111). Minority stressors including everyday discrimination, internalized stigma, and concealment significantly predicted poorer mental health, despite controlling for general stress exposure. These results indicate the potential utility of minority stress in explaining increased mental health problems in autistic populations. Implications for research and clinical applications are discussed.&quot;,&quot;issue&quot;:&quot;1&quot;,&quot;volume&quot;:&quot;10&quot;,&quot;container-title-short&quot;:&quot;Soc Ment Health&quot;},&quot;uris&quot;:[&quot;http://www.mendeley.com/documents/?uuid=a94917a7-abeb-37ae-b63d-b5651bb98f79&quot;],&quot;isTemporary&quot;:false,&quot;legacyDesktopId&quot;:&quot;a94917a7-abeb-37ae-b63d-b5651bb98f79&quot;}]},{&quot;citationID&quot;:&quot;MENDELEY_CITATION_482cc6ad-9580-4ae8-8eb1-4f84ff514a79&quot;,&quot;properties&quot;:{&quot;noteIndex&quot;:0},&quot;isEdited&quot;:false,&quot;manualOverride&quot;:{&quot;isManuallyOverridden&quot;:false,&quot;citeprocText&quot;:&quot;(Kessler et al., 1999; Lee et al., 2019)&quot;,&quot;manualOverrideText&quot;:&quot;&quot;},&quot;citationTag&quot;:&quot;MENDELEY_CITATION_v3_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&quot;,&quot;citationItems&quot;:[{&quot;id&quot;:&quot;a795ea7a-0dc7-3416-91bd-9a49ae09ea1e&quot;,&quot;itemData&quot;:{&quot;type&quot;:&quot;article-journal&quot;,&quot;id&quot;:&quot;a795ea7a-0dc7-3416-91bd-9a49ae09ea1e&quot;,&quot;title&quot;:&quot;The prevalence, distribution, and mental health correlates of perceived discrimination in the United States&quot;,&quot;author&quot;:[{&quot;family&quot;:&quot;Kessler&quot;,&quot;given&quot;:&quot;Ronald C.&quot;,&quot;parse-names&quot;:false,&quot;dropping-particle&quot;:&quot;&quot;,&quot;non-dropping-particle&quot;:&quot;&quot;},{&quot;family&quot;:&quot;Mickelson&quot;,&quot;given&quot;:&quot;Kristin D.&quot;,&quot;parse-names&quot;:false,&quot;dropping-particle&quot;:&quot;&quot;,&quot;non-dropping-particle&quot;:&quot;&quot;},{&quot;family&quot;:&quot;Williams&quot;,&quot;given&quot;:&quot;David R.&quot;,&quot;parse-names&quot;:false,&quot;dropping-particle&quot;:&quot;&quot;,&quot;non-dropping-particle&quot;:&quot;&quot;}],&quot;container-title&quot;:&quot;Journal of Health and Social Behavior&quot;,&quot;DOI&quot;:&quot;10.2307/2676349&quot;,&quot;ISSN&quot;:&quot;00221465&quot;,&quot;issued&quot;:{&quot;date-parts&quot;:[[1999]]},&quot;abstract&quot;:&quot;The survey data presented here are on the national prevalences of major lifetime perceived discrimination and day-to-day perceived discrimination; the associations between perceived discrimination and mental health; and the extent to which differential exposure and differential emotional reactivity to perceived discrimination account for the well-known associations between disadvantaged social status and mental health. Although more prevalent among people with disadvantaged social status, results show that perceived discrimination is common in the total population, with 33.5 percent of respondents in the total sample reporting exposure to major lifetime discrimination and 60.9 percent reporting exposure to day-to-day discrimination. The associations of perceived discrimination with mental health are comparable in magnitude to those of other more commonly studied stressors, and these associations do not vary consistently across subsamples defined on the basis of social status. Even though perceived discrimination explains only a small part of the observed associations between disadvantaged social status and mental health, given its high prevalence, wide distribution, and strong associations with mental health, perceived discrimination needs to be treated much more seriously than in the past in future studies of stress and mental health.&quot;,&quot;issue&quot;:&quot;3&quot;,&quot;volume&quot;:&quot;40&quot;,&quot;container-title-short&quot;:&quot;J Health Soc Behav&quot;},&quot;isTemporary&quot;:false},{&quot;id&quot;:&quot;80631354-c374-3cb5-ac7a-e183cda52ada&quot;,&quot;itemData&quot;:{&quot;type&quot;:&quot;article-journal&quot;,&quot;id&quot;:&quot;80631354-c374-3cb5-ac7a-e183cda52ada&quot;,&quot;title&quot;:&quot;On the prevalence of racial discrimination in the United States&quot;,&quot;author&quot;:[{&quot;family&quot;:&quot;Lee&quot;,&quot;given&quot;:&quot;Randy T.&quot;,&quot;parse-names&quot;:false,&quot;dropping-particle&quot;:&quot;&quot;,&quot;non-dropping-particle&quot;:&quot;&quot;},{&quot;family&quot;:&quot;Perez&quot;,&quot;given&quot;:&quot;Amanda D.&quot;,&quot;parse-names&quot;:false,&quot;dropping-particle&quot;:&quot;&quot;,&quot;non-dropping-particle&quot;:&quot;&quot;},{&quot;family&quot;:&quot;Malik Boykin&quot;,&quot;given&quot;:&quot;C.&quot;,&quot;parse-names&quot;:false,&quot;dropping-particle&quot;:&quot;&quot;,&quot;non-dropping-particle&quot;:&quot;&quot;},{&quot;family&quot;:&quot;Mendoza-Denton&quot;,&quot;given&quot;:&quot;Rodolfo&quot;,&quot;parse-names&quot;:false,&quot;dropping-particle&quot;:&quot;&quot;,&quot;non-dropping-particle&quot;:&quot;&quot;}],&quot;container-title&quot;:&quot;PLoS ONE&quot;,&quot;DOI&quot;:&quot;10.1371/journal.pone.0210698&quot;,&quot;ISSN&quot;:&quot;19326203&quot;,&quot;issued&quot;:{&quot;date-parts&quot;:[[2019]]},&quot;abstract&quot;:&quot;Boutwell, Nedelec, Winegard, Shackelford, Beaver, Vaughn, Barnes, &amp; Wright (2017) published an article in this journal that interprets data from the Add Health dataset as showing that only one-quarter of individuals in the United States experience discrimination. In Study 1, we attempted to replicate Boutwell et al.’s findings using a more direct measure of discrimination. Using data from the Pew Research Center, we examined a large sample of American respondents (N = 3,716) and explored the prevalence of discrimination experiences among various racial groups. Our findings stand in contrast to Boutwell et al.’s estimates, revealing that between 50% and 75% of Black, Hispanic, and Asian respondents (depending on the group and analytic approach) reported discriminatory treatment. In Study 2, we explored whether question framing affected how participants responded to Boutwell’s question about experiencing less respect and courtesy. Regardless of question framing, non-White participants reported more experiences than White participants. Further, there was an interaction of participant race and question framing such that when participants were asked about experiences of less respect or courtesy broadly, there were no differences between non-White participants and White participants, but when they were asked about experiences that were specifically race-based, non-White participants reported more experiences than White participants. The current research provides a counterweight to the claim that discrimination is not a prevalent feature of the lives of minority groups and the serious implications this claim poses for research and public policy.&quot;,&quot;issue&quot;:&quot;1&quot;,&quot;volume&quot;:&quot;14&quot;,&quot;container-title-short&quot;:&quot;PLoS One&quot;},&quot;isTemporary&quot;:false}]},{&quot;citationID&quot;:&quot;MENDELEY_CITATION_e4e9b287-6f2a-4c00-b9ea-35cfdec34a6c&quot;,&quot;properties&quot;:{&quot;noteIndex&quot;:0},&quot;isEdited&quot;:false,&quot;manualOverride&quot;:{&quot;isManuallyOverridden&quot;:false,&quot;citeprocText&quot;:&quot;(Gran-Ruaz et al., 2022)&quot;,&quot;manualOverrideText&quot;:&quot;&quot;},&quot;citationTag&quot;:&quot;MENDELEY_CITATION_v3_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&quot;,&quot;citationItems&quot;:[{&quot;id&quot;:&quot;0946878c-442f-3236-8a36-5132653671af&quot;,&quot;itemData&quot;:{&quot;type&quot;:&quot;article-journal&quot;,&quot;id&quot;:&quot;0946878c-442f-3236-8a36-5132653671af&quot;,&quot;title&quot;:&quot;Implicit racial bias across ethnoracial groups in Canada and the United States and Black mental health.&quot;,&quot;author&quot;:[{&quot;family&quot;:&quot;Gran-Ruaz&quot;,&quot;given&quot;:&quot;Sophia&quot;,&quot;parse-names&quot;:false,&quot;dropping-particle&quot;:&quot;&quot;,&quot;non-dropping-particle&quot;:&quot;&quot;},{&quot;family&quot;:&quot;Feliciano&quot;,&quot;given&quot;:&quot;Juliane&quot;,&quot;parse-names&quot;:false,&quot;dropping-particle&quot;:&quot;&quot;,&quot;non-dropping-particle&quot;:&quot;&quot;},{&quot;family&quot;:&quot;Bartlett&quot;,&quot;given&quot;:&quot;Amy&quot;,&quot;parse-names&quot;:false,&quot;dropping-particle&quot;:&quot;&quot;,&quot;non-dropping-particle&quot;:&quot;&quot;},{&quot;family&quot;:&quot;Williams&quot;,&quot;given&quot;:&quot;Monnica T.&quot;,&quot;parse-names&quot;:false,&quot;dropping-particle&quot;:&quot;&quot;,&quot;non-dropping-particle&quot;:&quot;&quot;}],&quot;container-title&quot;:&quot;Canadian Psychology / Psychologie canadienne&quot;,&quot;DOI&quot;:&quot;10.1037/cap0000323&quot;,&quot;ISSN&quot;:&quot;1878-7304&quot;,&quot;issued&quot;:{&quot;date-parts&quot;:[[2022,11]]},&quot;page&quot;:&quot;608-622&quot;,&quot;issue&quot;:&quot;4&quot;,&quot;volume&quot;:&quot;63&quot;,&quot;container-title-short&quot;:&quot;Can Psychol&quot;},&quot;isTemporary&quot;:false}]},{&quot;citationID&quot;:&quot;MENDELEY_CITATION_f8ec06cf-f060-4e83-a8ba-4feb3e65bfaf&quot;,&quot;properties&quot;:{&quot;noteIndex&quot;:0},&quot;isEdited&quot;:false,&quot;manualOverride&quot;:{&quot;isManuallyOverridden&quot;:false,&quot;citeprocText&quot;:&quot;(Wexler et al., 2022; Wittenbrink et al., 1997)&quot;,&quot;manualOverrideText&quot;:&quot;&quot;},&quot;citationTag&quot;:&quot;MENDELEY_CITATION_v3_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&quot;,&quot;citationItems&quot;:[{&quot;id&quot;:&quot;209ee33e-2b2b-3734-b567-d834b4deabcf&quot;,&quot;itemData&quot;:{&quot;type&quot;:&quot;article-journal&quot;,&quot;id&quot;:&quot;209ee33e-2b2b-3734-b567-d834b4deabcf&quot;,&quot;title&quot;:&quot;What’s race got to do with it? Informant rating discrepancies in neuropsychological evaluations for children with ADHD&quot;,&quot;author&quot;:[{&quot;family&quot;:&quot;Wexler&quot;,&quot;given&quot;:&quot;Danielle&quot;,&quot;parse-names&quot;:false,&quot;dropping-particle&quot;:&quot;&quot;,&quot;non-dropping-particle&quot;:&quot;&quot;},{&quot;family&quot;:&quot;Salgado&quot;,&quot;given&quot;:&quot;Rod&quot;,&quot;parse-names&quot;:false,&quot;dropping-particle&quot;:&quot;&quot;,&quot;non-dropping-particle&quot;:&quot;&quot;},{&quot;family&quot;:&quot;Gornik&quot;,&quot;given&quot;:&quot;Allison&quot;,&quot;parse-names&quot;:false,&quot;dropping-particle&quot;:&quot;&quot;,&quot;non-dropping-particle&quot;:&quot;&quot;},{&quot;family&quot;:&quot;Peterson&quot;,&quot;given&quot;:&quot;Rachel&quot;,&quot;parse-names&quot;:false,&quot;dropping-particle&quot;:&quot;&quot;,&quot;non-dropping-particle&quot;:&quot;&quot;},{&quot;family&quot;:&quot;Pritchard&quot;,&quot;given&quot;:&quot;Alison&quot;,&quot;parse-names&quot;:false,&quot;dropping-particle&quot;:&quot;&quot;,&quot;non-dropping-particle&quot;:&quot;&quot;}],&quot;container-title&quot;:&quot;Clinical Neuropsychologist&quot;,&quot;DOI&quot;:&quot;10.1080/13854046.2021.1944671&quot;,&quot;ISSN&quot;:&quot;17444144&quot;,&quot;issued&quot;:{&quot;date-parts&quot;:[[2022]]},&quot;abstract&quot;:&quot;Objective: To evaluate race-based discrepancies in informant ratings and in rates of Attention-Deficit/Hyperactivity Disorder (ADHD) diagnosis among a clinically referred sample of Black and White children. Method: Demographic information and ratings of inattention, hyperactivity/impulsivity, and conduct were collected from caregivers and teachers as part of neuropsychological evaluations at an outpatient clinic. The final sample included 3,943 children (6-18 years), of which 70% were White and 30% were Black. Results: Teachers, but not caregivers, endorsed more inattentive symptoms and conduct problems for Black than for White children, irrespective of ADHD diagnostic status and socioeconomic status (SES), and after controlling for child sex, child age, and learning difficulties. Teachers endorsed more hyperactive/impulsive symptoms for Black children with ADHD of lower SES than for White children with these characteristics. Caregivers of Black children of higher SES reported fewer hyperactive/impulsive symptoms than caregivers of White children of higher SES. Despite differences in teachers’ ratings by race, diagnostic rates of ADHD in the context of neuropsychological evaluations were comparable for Black and White children. Conclusions: Consistent with previous literature, teachers endorsed more ADHD and conduct problems in Black children. Within our clinically referred sample, this may reflect teacher bias rather than actual prevalence differences by rafce, given that Black caregivers endorsed fewer or similar numbers of symptoms relative to White caregivers. This lack of racial disparities in rates of ADHD diagnosis is inconsistent with findings in community- and population-based samples, and reflectspossible benefit of the use of neuropsychological evaluations in diagnostic decision-making for ADHD.&quot;,&quot;issue&quot;:&quot;2&quot;,&quot;volume&quot;:&quot;36&quot;,&quot;container-title-short&quot;:&quot;&quot;},&quot;isTemporary&quot;:false},{&quot;id&quot;:&quot;cee512f9-062a-3ccf-a1e8-2474ff2f4970&quot;,&quot;itemData&quot;:{&quot;type&quot;:&quot;article-journal&quot;,&quot;id&quot;:&quot;cee512f9-062a-3ccf-a1e8-2474ff2f4970&quot;,&quot;title&quot;:&quot;Evidence for racial prejudice at the implicit level and its relationship with questionnaire measures.&quot;,&quot;author&quot;:[{&quot;family&quot;:&quot;Wittenbrink&quot;,&quot;given&quot;:&quot;Bernd&quot;,&quot;parse-names&quot;:false,&quot;dropping-particle&quot;:&quot;&quot;,&quot;non-dropping-particle&quot;:&quot;&quot;},{&quot;family&quot;:&quot;Judd&quot;,&quot;given&quot;:&quot;Charles M.&quot;,&quot;parse-names&quot;:false,&quot;dropping-particle&quot;:&quot;&quot;,&quot;non-dropping-particle&quot;:&quot;&quot;},{&quot;family&quot;:&quot;Park&quot;,&quot;given&quot;:&quot;Bernadette&quot;,&quot;parse-names&quot;:false,&quot;dropping-particle&quot;:&quot;&quot;,&quot;non-dropping-particle&quot;:&quot;&quot;}],&quot;container-title&quot;:&quot;Journal of Personality and Social Psychology&quot;,&quot;DOI&quot;:&quot;10.1037//0022-3514.72.2.262&quot;,&quot;ISSN&quot;:&quot;0022-3514&quot;,&quot;issued&quot;:{&quot;date-parts&quot;:[[1997]]},&quot;abstract&quot;:&quot;The content of spontaneously activated racial stereotypes among White Americans and the relation of this to more explicit measures of stereotyping and prejudice were investigated. Using a semantic priming paradigm, a prime was presented outside of conscious awareness (BLACK or WHITE), followed by a target stimulus requiring a word-nonword decision. The target stimuli included attributes that varied in valence and stereotypicality for Whites and African Americans. Results showed reliable stereotyping and prejudice effects: Black primes resulted in substantially stronger facilitation to negative than positive stereotypic attributes, whereas White primes facilitated positive more than negative stereotypic traits. The magnitude of this implicit prejudice effect correlated reliably with participants' scores on explicit racial attitude measures, indicating that people's spontaneous stereotypic associations are consistent with their more controlled responses.&quot;,&quot;issue&quot;:&quot;2&quot;,&quot;volume&quot;:&quot;72&quot;,&quot;container-title-short&quot;:&quot;J Pers Soc Psychol&quot;},&quot;isTemporary&quot;:false}]},{&quot;citationID&quot;:&quot;MENDELEY_CITATION_1f5ca604-2333-4d42-b5f0-5b7e98d0af29&quot;,&quot;properties&quot;:{&quot;noteIndex&quot;:0},&quot;isEdited&quot;:false,&quot;manualOverride&quot;:{&quot;isManuallyOverridden&quot;:false,&quot;citeprocText&quot;:&quot;(Harrison &amp;#38; Esqueda, 2001; Payne &amp;#38; Correll, 2020)&quot;,&quot;manualOverrideText&quot;:&quot;&quot;},&quot;citationTag&quot;:&quot;MENDELEY_CITATION_v3_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&quot;,&quot;citationItems&quot;:[{&quot;id&quot;:&quot;875cfef4-5678-3337-9052-820eb4d30221&quot;,&quot;itemData&quot;:{&quot;type&quot;:&quot;article-journal&quot;,&quot;id&quot;:&quot;875cfef4-5678-3337-9052-820eb4d30221&quot;,&quot;title&quot;:&quot;Race stereotypes and perceptions about black males involved in interpersonal violence&quot;,&quot;author&quot;:[{&quot;family&quot;:&quot;Harrison&quot;,&quot;given&quot;:&quot;Lisa A.&quot;,&quot;parse-names&quot;:false,&quot;dropping-particle&quot;:&quot;&quot;,&quot;non-dropping-particle&quot;:&quot;&quot;},{&quot;family&quot;:&quot;Esqueda&quot;,&quot;given&quot;:&quot;Cynthia Willis&quot;,&quot;parse-names&quot;:false,&quot;dropping-particle&quot;:&quot;&quot;,&quot;non-dropping-particle&quot;:&quot;&quot;}],&quot;container-title&quot;:&quot;Journal of African American Men&quot;,&quot;DOI&quot;:&quot;10.1007/s12111-001-1021-3&quot;,&quot;ISSN&quot;:&quot;1081-1753&quot;,&quot;issued&quot;:{&quot;date-parts&quot;:[[2001]]},&quot;abstract&quot;:&quot;[...]the multivariate interaction of race and type of escalation significantly influenced a measure regarding the perceived likelihood the male would become increasingly violent toward the female in the future, F (1,227) = 6.64, p = .01, MSE = 2.20.  [...]when the male was non-aggressive, participants indicated they are more likely to telephone the police if the male was black rather than white.  [...]we suggest that race stereotypes may lead perceivers to view interpersonal violence by aggressive white males as more consequential than similar violence by aggressive black males.  [...]research suggests that police training is crucial to the effective implementation of controversial policies, such as mandatory arrest statues (Mignon &amp; Holmes, 1995).  [...]it is feasible that systematic training and education may enable justice officials to provide equitable treatment to all.  Furthermore, negative attitudes toward domestic violence are less likely among college students than the general population (Schuller &amp; Vidmar, 1992), and racial prejudice generally decreases as level of education increases (Gibson &amp; Duch, 1992; Pious &amp; Williams, 1995; Wagner &amp; Zick, 1995).  [...]it is possible that our findings concerning the influence of race stereotypes on perceptions about black males involved in interpersonal violence are weaker than what exists among a non-college population.&quot;,&quot;issue&quot;:&quot;4&quot;,&quot;volume&quot;:&quot;5&quot;,&quot;container-title-short&quot;:&quot;&quot;},&quot;isTemporary&quot;:false},{&quot;id&quot;:&quot;c84e9a79-bed0-33fc-99d4-b5b47828662f&quot;,&quot;itemData&quot;:{&quot;type&quot;:&quot;chapter&quot;,&quot;id&quot;:&quot;c84e9a79-bed0-33fc-99d4-b5b47828662f&quot;,&quot;title&quot;:&quot;Race, weapons, and the perception of threat&quot;,&quot;author&quot;:[{&quot;family&quot;:&quot;Payne&quot;,&quot;given&quot;:&quot;B. Keith&quot;,&quot;parse-names&quot;:false,&quot;dropping-particle&quot;:&quot;&quot;,&quot;non-dropping-particle&quot;:&quot;&quot;},{&quot;family&quot;:&quot;Correll&quot;,&quot;given&quot;:&quot;Joshua&quot;,&quot;parse-names&quot;:false,&quot;dropping-particle&quot;:&quot;&quot;,&quot;non-dropping-particle&quot;:&quot;&quot;}],&quot;container-title&quot;:&quot;Advances in Experimental Social Psychology&quot;,&quot;DOI&quot;:&quot;10.1016/bs.aesp.2020.04.001&quot;,&quot;ISSN&quot;:&quot;00652601&quot;,&quot;issued&quot;:{&quot;date-parts&quot;:[[2020]]},&quot;abstract&quot;:&quot;Two decades of research have documented a robust racial bias in the perceptual identification of weapons and the decision to shoot in laboratory simulations. In this chapter, we review the advances that have been made in understanding the causes, correlates, and psychological processes contributing to race biases in threat perception across different experimental paradigms. We begin by offering a psychological definition of bias, and considering how it may differ from folk concepts of bias. We discuss the contributions of this work to the broader field of implicit attitudes research. Most implicit bias research uses experimental tasks as measures of underlying attitudes. In contrast, research on racial bias in threat perception has focused on biased behaviors rather than attitudes. As a result, progress has been made in understanding not only automatic threat reactions but also the cognitive control processes that moderate the expression of automatic reactions in overt behavior. This literature has helped integrate research on implicit bias with research on executive control in cognitive psychology and cognitive neuroscience. Moreover, this research has served as a test bed for developing quantitative models of social biases, including the use of signal detection theory, multinomial models, and diffusion models. We discuss the relationships among these different classes of models, and what each can contribute to understanding biased threat detection. We consider the complexities in linking findings from well-controlled laboratory experiments to field studies on actual police use of force. We end by considering questions about the rationality of racial biases, and argue that the rationality of a behavior cannot be understood as an empirical question apart from normative judgments of the behavior.&quot;,&quot;volume&quot;:&quot;62&quot;,&quot;container-title-short&quot;:&quot;Adv Exp Soc Psychol&quot;},&quot;isTemporary&quot;:false}]},{&quot;citationID&quot;:&quot;MENDELEY_CITATION_42934cfa-9b96-46bd-a99a-10d1b4ffa914&quot;,&quot;properties&quot;:{&quot;noteIndex&quot;:0},&quot;isEdited&quot;:false,&quot;manualOverride&quot;:{&quot;isManuallyOverridden&quot;:false,&quot;citeprocText&quot;:&quot;(Van Ryn &amp;#38; Burke, 2000)&quot;,&quot;manualOverrideText&quot;:&quot;&quot;},&quot;citationTag&quot;:&quot;MENDELEY_CITATION_v3_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&quot;,&quot;citationItems&quot;:[{&quot;id&quot;:&quot;3691dfe7-3d71-3486-a174-31aee28c0fd0&quot;,&quot;itemData&quot;:{&quot;type&quot;:&quot;article-journal&quot;,&quot;id&quot;:&quot;3691dfe7-3d71-3486-a174-31aee28c0fd0&quot;,&quot;title&quot;:&quot;The effect of patient race and socio-economic status on physicians' perceptions of patients&quot;,&quot;author&quot;:[{&quot;family&quot;:&quot;Ryn&quot;,&quot;given&quot;:&quot;Michelle&quot;,&quot;parse-names&quot;:false,&quot;dropping-particle&quot;:&quot;&quot;,&quot;non-dropping-particle&quot;:&quot;Van&quot;},{&quot;family&quot;:&quot;Burke&quot;,&quot;given&quot;:&quot;Jane&quot;,&quot;parse-names&quot;:false,&quot;dropping-particle&quot;:&quot;&quot;,&quot;non-dropping-particle&quot;:&quot;&quot;}],&quot;container-title&quot;:&quot;Social Science and Medicine&quot;,&quot;DOI&quot;:&quot;10.1016/S0277-9536(99)00338-X&quot;,&quot;ISSN&quot;:&quot;02779536&quot;,&quot;issued&quot;:{&quot;date-parts&quot;:[[2000]]},&quot;abstract&quot;:&quot;Despite its potential influence on quality of care, there has been little research on the way physicians perceptions of and beliefs about patients are affected by patient race or socio-economic status. The lack of research in this area creates a critical gap in our understanding of how patients' demographic characteristics influence encounter characteristics, diagnoses, treatment recommendations, and outcomes. This study uses survey data to examine the degree to which patient race and socio-economic status affected physicians' perceptions of patients during a post-angiogram encounter. A total of 842 patient encounters were sampled, out of which 193 physicians provided data on 618 (73%) of the encounters sampled.The results of analyses of the effect of patient race and SES on physician perceptions of and attitude towards patients, controlling for patient age, sex, race, frailty/sickness, depression, mastery, social assertiveness and physician characteristics, are presented. These results supported the hypothesis that physicians' perceptions of patients were influenced by patients' socio-demographic characteristics. Physicians tended to perceive African-Americans and members of low and middle SES groups more negatively on a number of dimensions than they did Whites and upper SES patients. Patient race was associated with physicians' assessment of patient intelligence, feelings of affiliation toward the patient, and beliefs about patient's likelihood of risk behavior and adherence with medical advice; patient SES was associated with physicians' perceptions of patients' personality, abilities, behavioral tendencies and role demands. Implications are discussed in terms of further studies and potential interventions. Copyright (C) 2000 Elsevier Science Ltd.&quot;,&quot;issue&quot;:&quot;6&quot;,&quot;volume&quot;:&quot;50&quot;,&quot;container-title-short&quot;:&quot;Soc Sci Med&quot;},&quot;isTemporary&quot;:false}]},{&quot;citationID&quot;:&quot;MENDELEY_CITATION_fbfb86d7-3fce-4fb8-8535-4ee4f3725f64&quot;,&quot;properties&quot;:{&quot;noteIndex&quot;:0},&quot;isEdited&quot;:false,&quot;manualOverride&quot;:{&quot;isManuallyOverridden&quot;:false,&quot;citeprocText&quot;:&quot;(Williams &amp;#38; Mohammed, 2013; Wittenbrink et al., 1997)&quot;,&quot;manualOverrideText&quot;:&quot;&quot;},&quot;citationTag&quot;:&quot;MENDELEY_CITATION_v3_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&quot;,&quot;citationItems&quot;:[{&quot;id&quot;:&quot;cee512f9-062a-3ccf-a1e8-2474ff2f4970&quot;,&quot;itemData&quot;:{&quot;type&quot;:&quot;article-journal&quot;,&quot;id&quot;:&quot;cee512f9-062a-3ccf-a1e8-2474ff2f4970&quot;,&quot;title&quot;:&quot;Evidence for racial prejudice at the implicit level and its relationship with questionnaire measures.&quot;,&quot;author&quot;:[{&quot;family&quot;:&quot;Wittenbrink&quot;,&quot;given&quot;:&quot;Bernd&quot;,&quot;parse-names&quot;:false,&quot;dropping-particle&quot;:&quot;&quot;,&quot;non-dropping-particle&quot;:&quot;&quot;},{&quot;family&quot;:&quot;Judd&quot;,&quot;given&quot;:&quot;Charles M.&quot;,&quot;parse-names&quot;:false,&quot;dropping-particle&quot;:&quot;&quot;,&quot;non-dropping-particle&quot;:&quot;&quot;},{&quot;family&quot;:&quot;Park&quot;,&quot;given&quot;:&quot;Bernadette&quot;,&quot;parse-names&quot;:false,&quot;dropping-particle&quot;:&quot;&quot;,&quot;non-dropping-particle&quot;:&quot;&quot;}],&quot;container-title&quot;:&quot;Journal of Personality and Social Psychology&quot;,&quot;DOI&quot;:&quot;10.1037//0022-3514.72.2.262&quot;,&quot;ISSN&quot;:&quot;0022-3514&quot;,&quot;issued&quot;:{&quot;date-parts&quot;:[[1997]]},&quot;abstract&quot;:&quot;The content of spontaneously activated racial stereotypes among White Americans and the relation of this to more explicit measures of stereotyping and prejudice were investigated. Using a semantic priming paradigm, a prime was presented outside of conscious awareness (BLACK or WHITE), followed by a target stimulus requiring a word-nonword decision. The target stimuli included attributes that varied in valence and stereotypicality for Whites and African Americans. Results showed reliable stereotyping and prejudice effects: Black primes resulted in substantially stronger facilitation to negative than positive stereotypic attributes, whereas White primes facilitated positive more than negative stereotypic traits. The magnitude of this implicit prejudice effect correlated reliably with participants' scores on explicit racial attitude measures, indicating that people's spontaneous stereotypic associations are consistent with their more controlled responses.&quot;,&quot;issue&quot;:&quot;2&quot;,&quot;volume&quot;:&quot;72&quot;,&quot;container-title-short&quot;:&quot;J Pers Soc Psychol&quot;},&quot;isTemporary&quot;:false},{&quot;id&quot;:&quot;929e0401-8402-3f9a-abb6-c1d479a22f2d&quot;,&quot;itemData&quot;:{&quot;type&quot;:&quot;article&quot;,&quot;id&quot;:&quot;929e0401-8402-3f9a-abb6-c1d479a22f2d&quot;,&quot;title&quot;:&quot;Racism and Health I: Pathways and Scientific Evidence&quot;,&quot;author&quot;:[{&quot;family&quot;:&quot;Williams&quot;,&quot;given&quot;:&quot;David R.&quot;,&quot;parse-names&quot;:false,&quot;dropping-particle&quot;:&quot;&quot;,&quot;non-dropping-particle&quot;:&quot;&quot;},{&quot;family&quot;:&quot;Mohammed&quot;,&quot;given&quot;:&quot;Selina A.&quot;,&quot;parse-names&quot;:false,&quot;dropping-particle&quot;:&quot;&quot;,&quot;non-dropping-particle&quot;:&quot;&quot;}],&quot;container-title&quot;:&quot;American Behavioral Scientist&quot;,&quot;DOI&quot;:&quot;10.1177/0002764213487340&quot;,&quot;ISSN&quot;:&quot;00027642&quot;,&quot;issued&quot;:{&quot;date-parts&quot;:[[2013]]},&quot;abstract&quot;:&quot;This article reviews the scientific research that indicates that despite marked declines in public support for negative racial attitudes in the United States, racism, in its multiple forms, remains embedded in American society. The focus of the article is on the review of empirical research that suggests that racism adversely affects the health of nondominant racial populations in multiple ways. First, institutional racism developed policies and procedures that have reduced access to housing, neighborhood and educational quality, employment opportunities, and other desirable resources in society. Second, cultural racism, at the societal and individual level, negatively affects economic status and health by creating a policy environment hostile to egalitarian policies, triggering negative stereotypes and discrimination that are pathogenic and fostering health-damaging psychological responses, such as stereotype threat and internalized racism. Finally, a large and growing body of evidence indicates that experiences of racial discrimination are an important type of psychosocial stressor that can lead to adverse changes in health status and altered behavioral patterns that increase health risks. © 2013 SAGE Publications.&quot;,&quot;issue&quot;:&quot;8&quot;,&quot;volume&quot;:&quot;57&quot;,&quot;container-title-short&quot;:&quot;&quot;},&quot;isTemporary&quot;:false}]},{&quot;citationID&quot;:&quot;MENDELEY_CITATION_d83d8665-642c-47b3-a181-4fee7dd57d7c&quot;,&quot;properties&quot;:{&quot;noteIndex&quot;:0},&quot;isEdited&quot;:false,&quot;manualOverride&quot;:{&quot;isManuallyOverridden&quot;:false,&quot;citeprocText&quot;:&quot;(Bertrand &amp;#38; Mullainathan, 2004; Segrest Purkiss et al., 2006)&quot;,&quot;manualOverrideText&quot;:&quot;&quot;},&quot;citationTag&quot;:&quot;MENDELEY_CITATION_v3_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&quot;,&quot;citationItems&quot;:[{&quot;id&quot;:&quot;35ac67a9-ce55-3506-a169-0f4b255f4298&quot;,&quot;itemData&quot;:{&quot;type&quot;:&quot;article-journal&quot;,&quot;id&quot;:&quot;35ac67a9-ce55-3506-a169-0f4b255f4298&quot;,&quot;title&quot;:&quot;Are Emily and Greg More Employable Than Lakisha and Jamal? A Field Experiment on Labor Market Discrimination&quot;,&quot;author&quot;:[{&quot;family&quot;:&quot;Bertrand&quot;,&quot;given&quot;:&quot;Marianne&quot;,&quot;parse-names&quot;:false,&quot;dropping-particle&quot;:&quot;&quot;,&quot;non-dropping-particle&quot;:&quot;&quot;},{&quot;family&quot;:&quot;Mullainathan&quot;,&quot;given&quot;:&quot;Sendhil&quot;,&quot;parse-names&quot;:false,&quot;dropping-particle&quot;:&quot;&quot;,&quot;non-dropping-particle&quot;:&quot;&quot;}],&quot;container-title&quot;:&quot;American Economic Review&quot;,&quot;DOI&quot;:&quot;10.1257/0002828042002561&quot;,&quot;ISSN&quot;:&quot;0002-8282&quot;,&quot;issued&quot;:{&quot;date-parts&quot;:[[2004]]},&quot;abstract&quot;:&quot;We study race in the labor market by sending fictitious resumes to help-wanted ads in Boston and Chicago newspapers. To manipulate perceived race, resumes are randomly assigned African-American- or White-sounding names. White names receive 50 percent more callbacks for interviews. Callbacks are also more responsive to resume quality for White names than for African-American ones. The racial gap is uniform across occupation, industry, and employer size. We also find little evidence that employers are inferring social class from the names. Differential treatment by race still appears to still be prominent in the U.S. labor market.&quot;,&quot;issue&quot;:&quot;4&quot;,&quot;volume&quot;:&quot;94&quot;,&quot;container-title-short&quot;:&quot;&quot;},&quot;isTemporary&quot;:false},{&quot;id&quot;:&quot;b8f106ac-bb59-39f8-9b20-907c62785084&quot;,&quot;itemData&quot;:{&quot;type&quot;:&quot;article-journal&quot;,&quot;id&quot;:&quot;b8f106ac-bb59-39f8-9b20-907c62785084&quot;,&quot;title&quot;:&quot;Implicit sources of bias in employment interview judgments and decisions&quot;,&quot;author&quot;:[{&quot;family&quot;:&quot;Segrest Purkiss&quot;,&quot;given&quot;:&quot;Sharon L.&quot;,&quot;parse-names&quot;:false,&quot;dropping-particle&quot;:&quot;&quot;,&quot;non-dropping-particle&quot;:&quot;&quot;},{&quot;family&quot;:&quot;Perrewé&quot;,&quot;given&quot;:&quot;Pamela L.&quot;,&quot;parse-names&quot;:false,&quot;dropping-particle&quot;:&quot;&quot;,&quot;non-dropping-particle&quot;:&quot;&quot;},{&quot;family&quot;:&quot;Gillespie&quot;,&quot;given&quot;:&quot;Treena L.&quot;,&quot;parse-names&quot;:false,&quot;dropping-particle&quot;:&quot;&quot;,&quot;non-dropping-particle&quot;:&quot;&quot;},{&quot;family&quot;:&quot;Mayes&quot;,&quot;given&quot;:&quot;Bronston T.&quot;,&quot;parse-names&quot;:false,&quot;dropping-particle&quot;:&quot;&quot;,&quot;non-dropping-particle&quot;:&quot;&quot;},{&quot;family&quot;:&quot;Ferris&quot;,&quot;given&quot;:&quot;Gerald R.&quot;,&quot;parse-names&quot;:false,&quot;dropping-particle&quot;:&quot;&quot;,&quot;non-dropping-particle&quot;:&quot;&quot;}],&quot;container-title&quot;:&quot;Organizational Behavior and Human Decision Processes&quot;,&quot;DOI&quot;:&quot;10.1016/j.obhdp.2006.06.005&quot;,&quot;ISSN&quot;:&quot;07495978&quot;,&quot;issued&quot;:{&quot;date-parts&quot;:[[2006]]},&quot;abstract&quot;:&quot;This study empirically examined implicit sources of bias in employment interview judgments and decisions. We examined two ethnic cues, accent and name, as sources of bias that may trigger prejudicial attitudes and decisions. As predicted, there was an interaction between the applicant name and accent that affected participants' favorable judgments of applicant characteristics. The applicant with the ethnic name, speaking with an accent, was viewed less positively by interviewers than the ethnic named applicant without an accent and non-ethnic named applicants with and without an accent. Furthermore, modern ethnicity bias had a negative association with the favorable judgments of the applicants, which, in turn, affected hiring decisions. Implications of the results, limitations of the study, and directions for future research are discussed. © 2006 Elsevier Inc. All rights reserved.&quot;,&quot;issue&quot;:&quot;2&quot;,&quot;volume&quot;:&quot;101&quot;,&quot;container-title-short&quot;:&quot;Organ Behav Hum Decis Process&quot;},&quot;isTemporary&quot;:false}]},{&quot;citationID&quot;:&quot;MENDELEY_CITATION_f908ad80-4316-43b8-a8d3-631a35754847&quot;,&quot;properties&quot;:{&quot;noteIndex&quot;:0},&quot;isEdited&quot;:false,&quot;manualOverride&quot;:{&quot;isManuallyOverridden&quot;:false,&quot;citeprocText&quot;:&quot;(Dovidio, Gaertner, et al., 2002; Dovidio, Kawakami, et al., 2002)&quot;,&quot;manualOverrideText&quot;:&quot;&quot;},&quot;citationTag&quot;:&quot;MENDELEY_CITATION_v3_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&quot;,&quot;citationItems&quot;:[{&quot;id&quot;:&quot;d30cb93c-398c-3b00-a57e-010074490129&quot;,&quot;itemData&quot;:{&quot;type&quot;:&quot;article-journal&quot;,&quot;id&quot;:&quot;d30cb93c-398c-3b00-a57e-010074490129&quot;,&quot;title&quot;:&quot;Why can't we just get along? Interpersonal biases and interracial distrust.&quot;,&quot;author&quot;:[{&quot;family&quot;:&quot;Dovidio&quot;,&quot;given&quot;:&quot;John F.&quot;,&quot;parse-names&quot;:false,&quot;dropping-particle&quot;:&quot;&quot;,&quot;non-dropping-particle&quot;:&quot;&quot;},{&quot;family&quot;:&quot;Gaertner&quot;,&quot;given&quot;:&quot;Samuel E.&quot;,&quot;parse-names&quot;:false,&quot;dropping-particle&quot;:&quot;&quot;,&quot;non-dropping-particle&quot;:&quot;&quot;},{&quot;family&quot;:&quot;Kawakami&quot;,&quot;given&quot;:&quot;Kerry&quot;,&quot;parse-names&quot;:false,&quot;dropping-particle&quot;:&quot;&quot;,&quot;non-dropping-particle&quot;:&quot;&quot;},{&quot;family&quot;:&quot;Hodson&quot;,&quot;given&quot;:&quot;Gordon&quot;,&quot;parse-names&quot;:false,&quot;dropping-particle&quot;:&quot;&quot;,&quot;non-dropping-particle&quot;:&quot;&quot;}],&quot;container-title&quot;:&quot;Cultural Diversity &amp; Ethnic Minority Psychology&quot;,&quot;DOI&quot;:&quot;10.1037//1099-9809.8.2.88&quot;,&quot;ISSN&quot;:&quot;10999809&quot;,&quot;issued&quot;:{&quot;date-parts&quot;:[[2002]]},&quot;abstract&quot;:&quot;The authors review a series of studies that illustrate how one form of contemporary racial bias of Whites, aversive racism, can shape different perspectives of Blacks and Whites in ways that can undermine race relations. This research demonstrates that contemporary racism among Whites is subtle, often unintentional, and unconscious but that its effects are systematically damaging to race relations by fostering miscommunication and distrust. In particular, the authors examine the effects of aversive racism on outcomes for Blacks (e.g., in selection decisions), on the ways that Whites behave in interracial interactions, in the impressions that Whites and Blacks farm of each other in these interactions, and on the task efficiency of interracial dyads.&quot;,&quot;issue&quot;:&quot;2&quot;,&quot;volume&quot;:&quot;8&quot;,&quot;container-title-short&quot;:&quot;Cultur Divers Ethnic Minor Psychol&quot;},&quot;isTemporary&quot;:false},{&quot;id&quot;:&quot;e12f4c60-1776-38b0-9c15-43653c53f889&quot;,&quot;itemData&quot;:{&quot;type&quot;:&quot;article-journal&quot;,&quot;id&quot;:&quot;e12f4c60-1776-38b0-9c15-43653c53f889&quot;,&quot;title&quot;:&quot;Implicit and explicit prejudice and interracial interaction&quot;,&quot;author&quot;:[{&quot;family&quot;:&quot;Dovidio&quot;,&quot;given&quot;:&quot;John F.&quot;,&quot;parse-names&quot;:false,&quot;dropping-particle&quot;:&quot;&quot;,&quot;non-dropping-particle&quot;:&quot;&quot;},{&quot;family&quot;:&quot;Kawakami&quot;,&quot;given&quot;:&quot;Kerry&quot;,&quot;parse-names&quot;:false,&quot;dropping-particle&quot;:&quot;&quot;,&quot;non-dropping-particle&quot;:&quot;&quot;},{&quot;family&quot;:&quot;Gaertner&quot;,&quot;given&quot;:&quot;Samuel L.&quot;,&quot;parse-names&quot;:false,&quot;dropping-particle&quot;:&quot;&quot;,&quot;non-dropping-particle&quot;:&quot;&quot;}],&quot;container-title&quot;:&quot;Journal of Personality and Social Psychology&quot;,&quot;DOI&quot;:&quot;10.1037/0022-3514.82.1.62&quot;,&quot;ISSN&quot;:&quot;00223514&quot;,&quot;issued&quot;:{&quot;date-parts&quot;:[[2002]]},&quot;abstract&quot;:&quot;The present research examined how implicit racial associations and explicit racial attitudes of Whites relate to behaviors and impressions in interracial interactions. Specifically, the authors examined how response latency and self-report measures predicted bias and perceptions of bias in verbal and nonverbal behavior exhibited by Whites while they interacted with a Black partner. As predicted, Whites' self-reported racial attitudes significantly predicted bias in their verbal behavior to Black relative to White confederates. Furthermore, these explicit attitudes predicted how much friendlier Whites felt that they behaved toward White than Black partners. In contrast, the response latency measure significantly predicted Whites' nonverbal friendliness and the extent to which the confederates and observers perceived bias in the participants' friendliness.&quot;,&quot;issue&quot;:&quot;1&quot;,&quot;volume&quot;:&quot;82&quot;,&quot;container-title-short&quot;:&quot;J Pers Soc Psychol&quot;},&quot;isTemporary&quot;:false}]},{&quot;citationID&quot;:&quot;MENDELEY_CITATION_957e3e8a-4959-43a0-805c-3d9f1a1fa942&quot;,&quot;properties&quot;:{&quot;noteIndex&quot;:0},&quot;isEdited&quot;:false,&quot;manualOverride&quot;:{&quot;isManuallyOverridden&quot;:false,&quot;citeprocText&quot;:&quot;(Hwang, 2013; McClintock, 2010)&quot;,&quot;manualOverrideText&quot;:&quot;&quot;},&quot;citationTag&quot;:&quot;MENDELEY_CITATION_v3_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&quot;,&quot;citationItems&quot;:[{&quot;id&quot;:&quot;5aa89ecf-ca3c-35b4-90ff-0018f5ad1501&quot;,&quot;itemData&quot;:{&quot;type&quot;:&quot;article-journal&quot;,&quot;id&quot;:&quot;5aa89ecf-ca3c-35b4-90ff-0018f5ad1501&quot;,&quot;title&quot;:&quot;Who are People Willing to Date? Ethnic and Gender Patterns in Online Dating&quot;,&quot;author&quot;:[{&quot;family&quot;:&quot;Hwang&quot;,&quot;given&quot;:&quot;Wei Chin&quot;,&quot;parse-names&quot;:false,&quot;dropping-particle&quot;:&quot;&quot;,&quot;non-dropping-particle&quot;:&quot;&quot;}],&quot;container-title&quot;:&quot;Race and Social Problems&quot;,&quot;DOI&quot;:&quot;10.1007/s12552-012-9082-6&quot;,&quot;ISSN&quot;:&quot;18671756&quot;,&quot;issued&quot;:{&quot;date-parts&quot;:[[2013]]},&quot;abstract&quot;:&quot;The United States is a rapidly diversifying country with ethnic minorities comprising over a quarter of the US population. By the year 2050, over half of the United States will be ethnic minority, underscoring the importance of better understanding race relations and willingness to date intra- and inter-racially. Data from 2,123 online dating profiles were randomly collected from four racial groups (Asian, Black, Latino, and White). Results indicated that willingness to date intra-racially was generally high and that willingness to date inter-racially was lower and influenced by racial social status. Because men evidenced an overall high willingness to date inter-racially, women's willingness to out-date provided a more accurate depiction of racial social status and exchange. Women of higher racial status groups were less willing than those from lower status groups to outdate. Results are explored and discussed in relation to different theories of interpersonal attraction and dating. © 2012 Springer Science+Business Media New York.&quot;,&quot;issue&quot;:&quot;1&quot;,&quot;volume&quot;:&quot;5&quot;,&quot;container-title-short&quot;:&quot;Race Soc Probl&quot;},&quot;isTemporary&quot;:false},{&quot;id&quot;:&quot;015d58e7-b85e-3082-972a-47f93ccc5428&quot;,&quot;itemData&quot;:{&quot;type&quot;:&quot;article-journal&quot;,&quot;id&quot;:&quot;015d58e7-b85e-3082-972a-47f93ccc5428&quot;,&quot;title&quot;:&quot;When does race matter? Race, sex, and dating at an elite university&quot;,&quot;author&quot;:[{&quot;family&quot;:&quot;McClintock&quot;,&quot;given&quot;:&quot;Elizabeth Aura&quot;,&quot;parse-names&quot;:false,&quot;dropping-particle&quot;:&quot;&quot;,&quot;non-dropping-particle&quot;:&quot;&quot;}],&quot;container-title&quot;:&quot;Journal of Marriage and Family&quot;,&quot;DOI&quot;:&quot;10.1111/j.1741-3737.2009.00683.x&quot;,&quot;ISSN&quot;:&quot;00222445&quot;,&quot;issued&quot;:{&quot;date-parts&quot;:[[2010]]},&quot;abstract&quot;:&quot;This paper unites quantitative and qualitative data from the College Social Life Survey (n = 732) to describe and explain patterns of racial homophily in undergraduate sexual/romantic relationships at an elite university, a closed social setting. It expands the literature on interracial romantic unions by comparing homophily in hookups (uncommitted sexual interactions), dates, and long-term relationships. Although this population embodies many characteristics associated with greater racial mixing (youth, education, status equality, geographical proximity, racial diversity, independence from family), racial homophily is still strongly evident. Variation in levels of homophily among relationship types and among racial groups is explained by differences in desired homophily, social network segregation, and participation in formal race-based student organizations. Black students are particularly socially isolated. © 2010 National Council on Family Relations.&quot;,&quot;issue&quot;:&quot;1&quot;,&quot;volume&quot;:&quot;72&quot;,&quot;container-title-short&quot;:&quot;&quot;},&quot;isTemporary&quot;:false}]},{&quot;citationID&quot;:&quot;MENDELEY_CITATION_b1a83755-a8ee-41ed-addf-83cb9b9c4eaa&quot;,&quot;properties&quot;:{&quot;noteIndex&quot;:0},&quot;isEdited&quot;:false,&quot;manualOverride&quot;:{&quot;isManuallyOverridden&quot;:false,&quot;citeprocText&quot;:&quot;(den Houting et al., 2021; Jones et al., 2020)&quot;,&quot;manualOverrideText&quot;:&quot;&quot;},&quot;citationTag&quot;:&quot;MENDELEY_CITATION_v3_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&quot;,&quot;citationItems&quot;:[{&quot;id&quot;:&quot;22e884f0-9fcd-30b9-8fd9-6be0edd370bf&quot;,&quot;itemData&quot;:{&quot;type&quot;:&quot;article-journal&quot;,&quot;id&quot;:&quot;22e884f0-9fcd-30b9-8fd9-6be0edd370bf&quot;,&quot;title&quot;:&quot;Shifting stigma about autistic young people&quot;,&quot;author&quot;:[{&quot;family&quot;:&quot;Houting&quot;,&quot;given&quot;:&quot;Jacquiline&quot;,&quot;parse-names&quot;:false,&quot;dropping-particle&quot;:&quot;&quot;,&quot;non-dropping-particle&quot;:&quot;den&quot;},{&quot;family&quot;:&quot;Botha&quot;,&quot;given&quot;:&quot;Monique&quot;,&quot;parse-names&quot;:false,&quot;dropping-particle&quot;:&quot;&quot;,&quot;non-dropping-particle&quot;:&quot;&quot;},{&quot;family&quot;:&quot;Cage&quot;,&quot;given&quot;:&quot;Eilidh&quot;,&quot;parse-names&quot;:false,&quot;dropping-particle&quot;:&quot;&quot;,&quot;non-dropping-particle&quot;:&quot;&quot;},{&quot;family&quot;:&quot;Jones&quot;,&quot;given&quot;:&quot;Desiree R&quot;,&quot;parse-names&quot;:false,&quot;dropping-particle&quot;:&quot;&quot;,&quot;non-dropping-particle&quot;:&quot;&quot;},{&quot;family&quot;:&quot;Kim&quot;,&quot;given&quot;:&quot;So Yoon&quot;,&quot;parse-names&quot;:false,&quot;dropping-particle&quot;:&quot;&quot;,&quot;non-dropping-particle&quot;:&quot;&quot;}],&quot;container-title&quot;:&quot;The Lancet Child &amp; Adolescent Health&quot;,&quot;DOI&quot;:&quot;10.1016/S2352-4642(21)00309-6&quot;,&quot;ISSN&quot;:&quot;23524642&quot;,&quot;issued&quot;:{&quot;date-parts&quot;:[[2021,12]]},&quot;page&quot;:&quot;839-841&quot;,&quot;issue&quot;:&quot;12&quot;,&quot;volume&quot;:&quot;5&quot;,&quot;container-title-short&quot;:&quot;Lancet Child Adolesc Health&quot;},&quot;isTemporary&quot;:false},{&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citationID&quot;:&quot;MENDELEY_CITATION_223a5210-0d83-4a0b-9e02-c98fab202467&quot;,&quot;properties&quot;:{&quot;noteIndex&quot;:0},&quot;isEdited&quot;:false,&quot;manualOverride&quot;:{&quot;isManuallyOverridden&quot;:false,&quot;citeprocText&quot;:&quot;(Jones &amp;#38; Mandell, 2020)&quot;,&quot;manualOverrideText&quot;:&quot;&quot;},&quot;citationTag&quot;:&quot;MENDELEY_CITATION_v3_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&quot;,&quot;citationItems&quot;:[{&quot;id&quot;:&quot;3d5b955e-5738-352f-a2c0-b8557d1290b3&quot;,&quot;itemData&quot;:{&quot;type&quot;:&quot;article-journal&quot;,&quot;id&quot;:&quot;3d5b955e-5738-352f-a2c0-b8557d1290b3&quot;,&quot;title&quot;:&quot;To address racial disparities in autism research, we must think globally, act locally&quot;,&quot;author&quot;:[{&quot;family&quot;:&quot;Jones&quot;,&quot;given&quot;:&quot;Desiree R.&quot;,&quot;parse-names&quot;:false,&quot;dropping-particle&quot;:&quot;&quot;,&quot;non-dropping-particle&quot;:&quot;&quot;},{&quot;family&quot;:&quot;Mandell&quot;,&quot;given&quot;:&quot;David S.&quot;,&quot;parse-names&quot;:false,&quot;dropping-particle&quot;:&quot;&quot;,&quot;non-dropping-particle&quot;:&quot;&quot;}],&quot;container-title&quot;:&quot;Autism&quot;,&quot;DOI&quot;:&quot;10.1177/1362361320948313&quot;,&quot;ISSN&quot;:&quot;14617005&quot;,&quot;PMID&quot;:&quot;32998555&quot;,&quot;issued&quot;:{&quot;date-parts&quot;:[[2020]]},&quot;page&quot;:&quot;1587-1589&quot;,&quot;issue&quot;:&quot;7&quot;,&quot;volume&quot;:&quot;24&quot;,&quot;container-title-short&quot;:&quot;&quot;},&quot;isTemporary&quot;:false}]},{&quot;citationID&quot;:&quot;MENDELEY_CITATION_88358b8a-cae4-4825-8909-1cb0623ad09d&quot;,&quot;properties&quot;:{&quot;noteIndex&quot;:0},&quot;isEdited&quot;:false,&quot;manualOverride&quot;:{&quot;isManuallyOverridden&quot;:false,&quot;citeprocText&quot;:&quot;(Morrison et al., 2019; Sasson et al., 2017)&quot;,&quot;manualOverrideText&quot;:&quot;&quot;},&quot;citationTag&quot;:&quot;MENDELEY_CITATION_v3_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&quot;,&quot;citationItems&quot;:[{&quot;id&quot;:&quot;8dae1a46-0298-3d56-97eb-615804e5b86b&quot;,&quot;itemData&quot;:{&quot;type&quot;:&quot;article-journal&quot;,&quot;id&quot;:&quot;8dae1a46-0298-3d56-97eb-615804e5b86b&quot;,&quot;title&quot;:&quot;Neurotypical Peers are Less Willing to Interact with Those with Autism based on Thin Slice Judgments&quot;,&quot;author&quot;:[{&quot;family&quot;:&quot;Sasson&quot;,&quot;given&quot;:&quot;Noah J.&quot;,&quot;parse-names&quot;:false,&quot;dropping-particle&quot;:&quot;&quot;,&quot;non-dropping-particle&quot;:&quot;&quot;},{&quot;family&quot;:&quot;Faso&quot;,&quot;given&quot;:&quot;Daniel J.&quot;,&quot;parse-names&quot;:false,&quot;dropping-particle&quot;:&quot;&quot;,&quot;non-dropping-particle&quot;:&quot;&quot;},{&quot;family&quot;:&quot;Nugent&quot;,&quot;given&quot;:&quot;J&quot;,&quot;parse-names&quot;:false,&quot;dropping-particle&quot;:&quot;&quot;,&quot;non-dropping-particle&quot;:&quot;&quot;},{&quot;family&quot;:&quot;Lovell&quot;,&quot;given&quot;:&quot;S&quot;,&quot;parse-names&quot;:false,&quot;dropping-particle&quot;:&quot;&quot;,&quot;non-dropping-particle&quot;:&quot;&quot;},{&quot;family&quot;:&quot;Kennedy&quot;,&quot;given&quot;:&quot;D P&quot;,&quot;parse-names&quot;:false,&quot;dropping-particle&quot;:&quot;&quot;,&quot;non-dropping-particle&quot;:&quot;&quot;},{&quot;family&quot;:&quot;Grossman&quot;,&quot;given&quot;:&quot;R B&quot;,&quot;parse-names&quot;:false,&quot;dropping-particle&quot;:&quot;&quot;,&quot;non-dropping-particle&quot;:&quot;&quot;}],&quot;container-title&quot;:&quot;Scientific Reports&quot;,&quot;DOI&quot;:&quot;10.1038/srep40700&quot;,&quot;ISBN&quot;:&quot;0006-3223&quot;,&quot;ISSN&quot;:&quot;20452322&quot;,&quot;PMID&quot;:&quot;28145411&quot;,&quot;issued&quot;:{&quot;date-parts&quot;:[[2017]]},&quot;page&quot;:&quot;1-10&quot;,&quot;abstract&quot;:&quot;Individuals with autism spectrum disorder (ASD), including those who otherwise require less support, face severe difficulties in everyday social interactions. Research in this area has primarily focused on identifying the cognitive and neurological differences that contribute to these social impairments, but social interaction by definition involves more than one person and social difficulties may arise not just from people with ASD themselves, but also from the perceptions, judgments, and social decisions made by those around them. Here, across three studies, we find that first impressions of individuals with ASD made from thin slices of real-world social behavior by typically-developing observers are not only far less favorable across a range of trait judgments compared to controls, but also are associated with reduced intentions to pursue social interaction. These patterns are remarkably robust, occur within seconds, do not change with increased exposure, and persist across both child and adult age groups. However, these biases disappear when impressions are based on conversational content lacking audio-visual cues, suggesting that style, not substance, drives negative impressions of ASD. Collectively, these findings advocate for a broader perspective of social difficulties in ASD that considers both the individual's impairments and the biases of potential social partners.&quot;,&quot;issue&quot;:&quot;40700&quot;,&quot;volume&quot;:&quot;7&quot;,&quot;container-title-short&quot;:&quot;Sci Rep&quot;},&quot;isTemporary&quot;:false},{&quot;id&quot;:&quot;7ff597be-9bf9-31dc-9023-f58eecf09b88&quot;,&quot;itemData&quot;:{&quot;type&quot;:&quot;article-journal&quot;,&quot;id&quot;:&quot;7ff597be-9bf9-31dc-9023-f58eecf09b88&quot;,&quot;title&quot;:&quot;Variability in first impressions of autistic adults made by neurotypical raters is driven more by characteristics of the rater than by characteristics of autistic adults&quot;,&quot;author&quot;:[{&quot;family&quot;:&quot;Morrison&quot;,&quot;given&quot;:&quot;Kerrianne E.&quot;,&quot;parse-names&quot;:false,&quot;dropping-particle&quot;:&quot;&quot;,&quot;non-dropping-particle&quot;:&quot;&quot;},{&quot;family&quot;:&quot;DeBrabander&quot;,&quot;given&quot;:&quot;Kilee M.&quot;,&quot;parse-names&quot;:false,&quot;dropping-particle&quot;:&quot;&quot;,&quot;non-dropping-particle&quot;:&quot;&quot;},{&quot;family&quot;:&quot;Faso&quot;,&quot;given&quot;:&quot;Daniel J.&quot;,&quot;parse-names&quot;:false,&quot;dropping-particle&quot;:&quot;&quot;,&quot;non-dropping-particle&quot;:&quot;&quot;},{&quot;family&quot;:&quot;Sasson&quot;,&quot;given&quot;:&quot;Noah J.&quot;,&quot;parse-names&quot;:false,&quot;dropping-particle&quot;:&quot;&quot;,&quot;non-dropping-particle&quot;:&quot;&quot;}],&quot;container-title&quot;:&quot;Autism&quot;,&quot;DOI&quot;:&quot;10.1177/1362361318824104&quot;,&quot;ISSN&quot;:&quot;14617005&quot;,&quot;issued&quot;:{&quot;date-parts&quot;:[[2019]]},&quot;page&quot;:&quot;1817-1829&quot;,&quot;abstract&quot;:&quot;Previous work indicates that first impressions of autistic adults are more favorable when neurotypical raters know their clinical diagnosis and have high understanding about autism, suggesting that social experiences of autistic adults are affected by the knowledge and beliefs of the neurotypical individuals they encounter. Here, we examine these patterns in more detail by assessing variability in first impression ratings of autistic adults (N = 20) by neurotypical raters (N = 505). Variability in ratings was driven more by characteristics of raters than those of autistic adults, particularly for items related to “intentions to interact.” Specifically, variability in rater stigma toward autism and autism knowledge contributed to first impression ratings. Only ratings of “awkwardness” were driven more by characteristics of the autistic adults than characteristics of the raters. Furthermore, although first impressions of autistic adults generally improved when raters were informed of their autism status, pr...&quot;,&quot;issue&quot;:&quot;7&quot;,&quot;volume&quot;:&quot;23&quot;,&quot;container-title-short&quot;:&quot;&quot;},&quot;isTemporary&quot;:false}]},{&quot;citationID&quot;:&quot;MENDELEY_CITATION_b544e15c-aeb0-4739-a682-03dd544f1b28&quot;,&quot;properties&quot;:{&quot;noteIndex&quot;:0},&quot;isEdited&quot;:false,&quot;manualOverride&quot;:{&quot;isManuallyOverridden&quot;:false,&quot;citeprocText&quot;:&quot;(Dababnah et al., 2022)&quot;,&quot;manualOverrideText&quot;:&quot;&quot;},&quot;citationTag&quot;:&quot;MENDELEY_CITATION_v3_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&quot;,&quot;citationItems&quot;:[{&quot;id&quot;:&quot;d1908108-a29c-3319-9117-79351b8af830&quot;,&quot;itemData&quot;:{&quot;type&quot;:&quot;article-journal&quot;,&quot;id&quot;:&quot;d1908108-a29c-3319-9117-79351b8af830&quot;,&quot;title&quot;:&quot;‘I am so fearful for him’: a mixed-methods exploration of stress among caregivers of Black children with autism&quot;,&quot;author&quot;:[{&quot;family&quot;:&quot;Dababnah&quot;,&quot;given&quot;:&quot;Sarah&quot;,&quot;parse-names&quot;:false,&quot;dropping-particle&quot;:&quot;&quot;,&quot;non-dropping-particle&quot;:&quot;&quot;},{&quot;family&quot;:&quot;Kim&quot;,&quot;given&quot;:&quot;Irang&quot;,&quot;parse-names&quot;:false,&quot;dropping-particle&quot;:&quot;&quot;,&quot;non-dropping-particle&quot;:&quot;&quot;},{&quot;family&quot;:&quot;Shaia&quot;,&quot;given&quot;:&quot;Wendy E.&quot;,&quot;parse-names&quot;:false,&quot;dropping-particle&quot;:&quot;&quot;,&quot;non-dropping-particle&quot;:&quot;&quot;}],&quot;container-title&quot;:&quot;International Journal of Developmental Disabilities&quot;,&quot;DOI&quot;:&quot;10.1080/20473869.2020.1870418&quot;,&quot;ISSN&quot;:&quot;20473877&quot;,&quot;issued&quot;:{&quot;date-parts&quot;:[[2022]]},&quot;abstract&quot;:&quot;Parenting stress is correlated with negative child and parent outcomes. Accurate parenting stress assessments are critical to inform appropriate service delivery. This study used mixed methods to identify stressors influencing parents of Black children with autism. Twenty-two parents of Black children with autism participated in individual interviews; 19 of these parents also completed the Parenting Stress Index (4th edition). While we found some consistency between our qualitative and quantitative findings, the Parenting Stress Index did not capture key stressors parents described in interviews, including cultural factors (e.g., perception of provider pushback due to race), challenges related to single parenting, and neighborhood violence. We detail recommendations for family-centered and culturally relevant efforts to assess and address parenting stress in this population.&quot;,&quot;issue&quot;:&quot;5&quot;,&quot;volume&quot;:&quot;68&quot;,&quot;container-title-short&quot;:&quot;Int J Dev Disabil&quot;},&quot;isTemporary&quot;:false}]},{&quot;citationID&quot;:&quot;MENDELEY_CITATION_977df762-b8cf-4285-89c1-72302b8211a3&quot;,&quot;properties&quot;:{&quot;noteIndex&quot;:0},&quot;isEdited&quot;:false,&quot;manualOverride&quot;:{&quot;isManuallyOverridden&quot;:false,&quot;citeprocText&quot;:&quot;(Davis et al., 2024; Jones et al., 2020)&quot;,&quot;manualOverrideText&quot;:&quot;&quot;},&quot;citationTag&quot;:&quot;MENDELEY_CITATION_v3_eyJjaXRhdGlvbklEIjoiTUVOREVMRVlfQ0lUQVRJT05fOTc3ZGY3NjItYjhjZi00Mjg1LTg5YzEtNzIzMDJiODIxMWEzIiwicHJvcGVydGllcyI6eyJub3RlSW5kZXgiOjB9LCJpc0VkaXRlZCI6ZmFsc2UsIm1hbnVhbE92ZXJyaWRlIjp7ImlzTWFudWFsbHlPdmVycmlkZGVuIjpmYWxzZSwiY2l0ZXByb2NUZXh0IjoiKERhdmlzIGV0IGFsLiwgMjAyNDsgSm9uZXMgZXQgYWwuLCAyMDIwKSIsIm1hbnVhbE92ZXJyaWRlVGV4dCI6IiJ9LCJjaXRhdGlvbkl0ZW1zIjpb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&quot;,&quot;citationItems&quot;:[{&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id&quot;:&quot;8d46f430-a468-3eff-9f4c-667638b1ca49&quot;,&quot;itemData&quot;:{&quot;type&quot;:&quot;article-journal&quot;,&quot;id&quot;:&quot;8d46f430-a468-3eff-9f4c-667638b1ca49&quot;,&quot;title&quot;:&quot;Exploring Racial Discrimination, Disability Discrimination, and Perception of the Future Among Black-Identifying Emerging Adults with and without Autism in the United States: A Mixed-Methods Descriptive Study&quot;,&quot;author&quot;:[{&quot;family&quot;:&quot;Davis&quot;,&quot;given&quot;:&quot;Amber M.&quot;,&quot;parse-names&quot;:false,&quot;dropping-particle&quot;:&quot;&quot;,&quot;non-dropping-particle&quot;:&quot;&quot;},{&quot;family&quot;:&quot;Smith&quot;,&quot;given&quot;:&quot;Emma&quot;,&quot;parse-names&quot;:false,&quot;dropping-particle&quot;:&quot;&quot;,&quot;non-dropping-particle&quot;:&quot;&quot;},{&quot;family&quot;:&quot;Yang&quot;,&quot;given&quot;:&quot;Xuhao&quot;,&quot;parse-names&quot;:false,&quot;dropping-particle&quot;:&quot;&quot;,&quot;non-dropping-particle&quot;:&quot;&quot;},{&quot;family&quot;:&quot;Wright&quot;,&quot;given&quot;:&quot;Rebecca&quot;,&quot;parse-names&quot;:false,&quot;dropping-particle&quot;:&quot;&quot;,&quot;non-dropping-particle&quot;:&quot;&quot;}],&quot;container-title&quot;:&quot;Journal of Child &amp; Adolescent Trauma&quot;,&quot;DOI&quot;:&quot;10.1007/s40653-024-00624-7&quot;,&quot;ISSN&quot;:&quot;1936-1521&quot;,&quot;issued&quot;:{&quot;date-parts&quot;:[[2024,3,20]]},&quot;container-title-short&quot;:&quot;J Child Adolesc Trauma&quot;},&quot;isTemporary&quot;:false}]},{&quot;citationID&quot;:&quot;MENDELEY_CITATION_858c2f0c-04c2-4b03-9828-6894157156cc&quot;,&quot;properties&quot;:{&quot;noteIndex&quot;:0},&quot;isEdited&quot;:false,&quot;manualOverride&quot;:{&quot;isManuallyOverridden&quot;:false,&quot;citeprocText&quot;:&quot;(Obeid et al., 2020)&quot;,&quot;manualOverrideText&quot;:&quot;&quot;},&quot;citationTag&quot;:&quot;MENDELEY_CITATION_v3_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&quot;,&quot;citationItems&quot;:[{&quot;id&quot;:&quot;c2c16e0b-d0de-363c-9c9b-5d4db571d2a4&quot;,&quot;itemData&quot;:{&quot;type&quot;:&quot;article-journal&quot;,&quot;id&quot;:&quot;c2c16e0b-d0de-363c-9c9b-5d4db571d2a4&quot;,&quot;title&quot;:&quot;Do Implicit and Explicit Racial Biases Influence Autism Identification and Stigma? An Implicit Association Test Study&quot;,&quot;author&quot;:[{&quot;family&quot;:&quot;Obeid&quot;,&quot;given&quot;:&quot;Rita&quot;,&quot;parse-names&quot;:false,&quot;dropping-particle&quot;:&quot;&quot;,&quot;non-dropping-particle&quot;:&quot;&quot;},{&quot;family&quot;:&quot;Bisson&quot;,&quot;given&quot;:&quot;Jennifer Bailey&quot;,&quot;parse-names&quot;:false,&quot;dropping-particle&quot;:&quot;&quot;,&quot;non-dropping-particle&quot;:&quot;&quot;},{&quot;family&quot;:&quot;Cosenza&quot;,&quot;given&quot;:&quot;Alexandra&quot;,&quot;parse-names&quot;:false,&quot;dropping-particle&quot;:&quot;&quot;,&quot;non-dropping-particle&quot;:&quot;&quot;},{&quot;family&quot;:&quot;Harrison&quot;,&quot;given&quot;:&quot;Ashley J.&quot;,&quot;parse-names&quot;:false,&quot;dropping-particle&quot;:&quot;&quot;,&quot;non-dropping-particle&quot;:&quot;&quot;},{&quot;family&quot;:&quot;James&quot;,&quot;given&quot;:&quot;Faith&quot;,&quot;parse-names&quot;:false,&quot;dropping-particle&quot;:&quot;&quot;,&quot;non-dropping-particle&quot;:&quot;&quot;},{&quot;family&quot;:&quot;Saade&quot;,&quot;given&quot;:&quot;Sabine&quot;,&quot;parse-names&quot;:false,&quot;dropping-particle&quot;:&quot;&quot;,&quot;non-dropping-particle&quot;:&quot;&quot;},{&quot;family&quot;:&quot;Gillespie-Lynch&quot;,&quot;given&quot;:&quot;Kristen&quot;,&quot;parse-names&quot;:false,&quot;dropping-particle&quot;:&quot;&quot;,&quot;non-dropping-particle&quot;:&quot;&quot;}],&quot;container-title&quot;:&quot;Journal of Autism and Developmental Disorders&quot;,&quot;DOI&quot;:&quot;10.1007/s10803-020-04507-2&quot;,&quot;ISSN&quot;:&quot;15733432&quot;,&quot;PMID&quot;:&quot;32415531&quot;,&quot;issued&quot;:{&quot;date-parts&quot;:[[2020]]},&quot;abstract&quot;:&quot;Are implicit and explicit biases related to ASD identification and/or stigma? College students (N = 493) completed two IATs assessing implicit stigma and racial biases. They evaluated vignettes depicting a child with ASD or conduct disorder (CD) paired with a photo of a Black or White child. CD was more implicitly and explicitly stigmatized than ASD. Accurately identifying ASD was associated with reduced explicit stigma; identifying CD led to more stigma. Participants who identified as White implicitly associated the White child with ASD and the Black child with CD. A trend in the reverse direction was observed among Black participants. Implicit and explicit biases were unrelated. Findings highlight a need for trainings to ameliorate biases favoring one’s in-group.&quot;,&quot;container-title-short&quot;:&quot;J Autism Dev Disord&quot;},&quot;isTemporary&quot;:false}]},{&quot;citationID&quot;:&quot;MENDELEY_CITATION_829d05ff-526c-4184-a4da-e2cc70a0cd30&quot;,&quot;properties&quot;:{&quot;noteIndex&quot;:0},&quot;isEdited&quot;:false,&quot;manualOverride&quot;:{&quot;isManuallyOverridden&quot;:false,&quot;citeprocText&quot;:&quot;(Ambady &amp;#38; Rosenthal, 1992)&quot;,&quot;manualOverrideText&quot;:&quot;&quot;},&quot;citationTag&quot;:&quot;MENDELEY_CITATION_v3_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&quot;,&quot;citationItems&quot;:[{&quot;id&quot;:&quot;645383a4-07b3-3862-896a-e19c7dbf5e44&quot;,&quot;itemData&quot;:{&quot;type&quot;:&quot;article-journal&quot;,&quot;id&quot;:&quot;645383a4-07b3-3862-896a-e19c7dbf5e44&quot;,&quot;title&quot;:&quot;Thin slices of expressive behavior as predictors of interpersonal consequences: A meta-analysis&quot;,&quot;author&quot;:[{&quot;family&quot;:&quot;Ambady&quot;,&quot;given&quot;:&quot;Nalini&quot;,&quot;parse-names&quot;:false,&quot;dropping-particle&quot;:&quot;&quot;,&quot;non-dropping-particle&quot;:&quot;&quot;},{&quot;family&quot;:&quot;Rosenthal&quot;,&quot;given&quot;:&quot;Robert&quot;,&quot;parse-names&quot;:false,&quot;dropping-particle&quot;:&quot;&quot;,&quot;non-dropping-particle&quot;:&quot;&quot;}],&quot;container-title&quot;:&quot;Psychological Bulletin&quot;,&quot;DOI&quot;:&quot;10.1037/0033-2909.111.2.256&quot;,&quot;ISSN&quot;:&quot;00332909&quot;,&quot;issued&quot;:{&quot;date-parts&quot;:[[1992]]},&quot;abstract&quot;:&quot;A meta-analysis was conducted on the accuracy of predictions of various objective outcomes in the areas of social and clinical psychology from short observations of expressive behavior (under 5 min). The overall effect size (r) for the accuracy of predictions for 38 different results was .39. Studies using longer periods of behavioral observation did not yield greater predictive accuracy; predictions based on observations under 1/2 min in length did not differ significantly from predictions based on 4- and 5-min observations. The type of behavioral channel (such as the face, speech, the body, tone of voice) on which the ratings were based was not related to the accuracy of predictions. Accuracy did not vary significantly between behaviors manipulated in a laboratory and more naturally occurring behavior. Last, effect sizes did not differ significantly for predictions in the areas of clinical psychology, social psychology, and the accuracy of detecting deception.&quot;,&quot;container-title-short&quot;:&quot;Psychol Bull&quot;},&quot;isTemporary&quot;:false}]},{&quot;citationID&quot;:&quot;MENDELEY_CITATION_e264ba3c-804d-4788-a5a9-852cef120dae&quot;,&quot;properties&quot;:{&quot;noteIndex&quot;:0},&quot;isEdited&quot;:false,&quot;manualOverride&quot;:{&quot;citeprocText&quot;:&quot;(Sasson et al., 2017)&quot;,&quot;isManuallyOverridden&quot;:false,&quot;manualOverrideText&quot;:&quot;&quot;},&quot;citationTag&quot;:&quot;MENDELEY_CITATION_v3_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&quot;,&quot;citationItems&quot;:[{&quot;id&quot;:&quot;8dae1a46-0298-3d56-97eb-615804e5b86b&quot;,&quot;itemData&quot;:{&quot;type&quot;:&quot;article-journal&quot;,&quot;id&quot;:&quot;8dae1a46-0298-3d56-97eb-615804e5b86b&quot;,&quot;title&quot;:&quot;Neurotypical Peers are Less Willing to Interact with Those with Autism based on Thin Slice Judgments&quot;,&quot;author&quot;:[{&quot;family&quot;:&quot;Sasson&quot;,&quot;given&quot;:&quot;Noah J.&quot;,&quot;parse-names&quot;:false,&quot;dropping-particle&quot;:&quot;&quot;,&quot;non-dropping-particle&quot;:&quot;&quot;},{&quot;family&quot;:&quot;Faso&quot;,&quot;given&quot;:&quot;Daniel J.&quot;,&quot;parse-names&quot;:false,&quot;dropping-particle&quot;:&quot;&quot;,&quot;non-dropping-particle&quot;:&quot;&quot;},{&quot;family&quot;:&quot;Nugent&quot;,&quot;given&quot;:&quot;J&quot;,&quot;parse-names&quot;:false,&quot;dropping-particle&quot;:&quot;&quot;,&quot;non-dropping-particle&quot;:&quot;&quot;},{&quot;family&quot;:&quot;Lovell&quot;,&quot;given&quot;:&quot;S&quot;,&quot;parse-names&quot;:false,&quot;dropping-particle&quot;:&quot;&quot;,&quot;non-dropping-particle&quot;:&quot;&quot;},{&quot;family&quot;:&quot;Kennedy&quot;,&quot;given&quot;:&quot;D P&quot;,&quot;parse-names&quot;:false,&quot;dropping-particle&quot;:&quot;&quot;,&quot;non-dropping-particle&quot;:&quot;&quot;},{&quot;family&quot;:&quot;Grossman&quot;,&quot;given&quot;:&quot;R B&quot;,&quot;parse-names&quot;:false,&quot;dropping-particle&quot;:&quot;&quot;,&quot;non-dropping-particle&quot;:&quot;&quot;}],&quot;container-title&quot;:&quot;Scientific Reports&quot;,&quot;DOI&quot;:&quot;10.1038/srep40700&quot;,&quot;ISBN&quot;:&quot;0006-3223&quot;,&quot;ISSN&quot;:&quot;20452322&quot;,&quot;PMID&quot;:&quot;28145411&quot;,&quot;issued&quot;:{&quot;date-parts&quot;:[[2017]]},&quot;page&quot;:&quot;1-10&quot;,&quot;abstract&quot;:&quot;Individuals with autism spectrum disorder (ASD), including those who otherwise require less support, face severe difficulties in everyday social interactions. Research in this area has primarily focused on identifying the cognitive and neurological differences that contribute to these social impairments, but social interaction by definition involves more than one person and social difficulties may arise not just from people with ASD themselves, but also from the perceptions, judgments, and social decisions made by those around them. Here, across three studies, we find that first impressions of individuals with ASD made from thin slices of real-world social behavior by typically-developing observers are not only far less favorable across a range of trait judgments compared to controls, but also are associated with reduced intentions to pursue social interaction. These patterns are remarkably robust, occur within seconds, do not change with increased exposure, and persist across both child and adult age groups. However, these biases disappear when impressions are based on conversational content lacking audio-visual cues, suggesting that style, not substance, drives negative impressions of ASD. Collectively, these findings advocate for a broader perspective of social difficulties in ASD that considers both the individual's impairments and the biases of potential social partners.&quot;,&quot;issue&quot;:&quot;40700&quot;,&quot;volume&quot;:&quot;7&quot;,&quot;container-title-short&quot;:&quot;Sci Rep&quot;},&quot;uris&quot;:[&quot;http://www.mendeley.com/documents/?uuid=6f1727e6-4465-4e3e-8c27-cb2f9484c3e8&quot;],&quot;isTemporary&quot;:false,&quot;legacyDesktopId&quot;:&quot;6f1727e6-4465-4e3e-8c27-cb2f9484c3e8&quot;}]},{&quot;citationID&quot;:&quot;MENDELEY_CITATION_6ed1bc8f-cecd-429e-abc9-617d7cbc4f2b&quot;,&quot;properties&quot;:{&quot;noteIndex&quot;:0},&quot;isEdited&quot;:false,&quot;manualOverride&quot;:{&quot;isManuallyOverridden&quot;:false,&quot;citeprocText&quot;:&quot;(Ritvo et al., 2011)&quot;,&quot;manualOverrideText&quot;:&quot;&quot;},&quot;citationTag&quot;:&quot;MENDELEY_CITATION_v3_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&quot;,&quot;citationItems&quot;:[{&quot;id&quot;:&quot;f4fd7e28-d440-327e-81bc-2b8659fbd6b1&quot;,&quot;itemData&quot;:{&quot;type&quot;:&quot;article-journal&quot;,&quot;id&quot;:&quot;f4fd7e28-d440-327e-81bc-2b8659fbd6b1&quot;,&quot;title&quot;:&quot;The Ritvo Autism Asperger Diagnostic Scale-Revised (RAADS-R): A Scale to Assist the Diagnosis of Autism Spectrum Disorder in Adults: An International Validation Study&quot;,&quot;author&quot;:[{&quot;family&quot;:&quot;Ritvo&quot;,&quot;given&quot;:&quot;Riva Ariella&quot;,&quot;parse-names&quot;:false,&quot;dropping-particle&quot;:&quot;&quot;,&quot;non-dropping-particle&quot;:&quot;&quot;},{&quot;family&quot;:&quot;Ritvo&quot;,&quot;given&quot;:&quot;Edward R.&quot;,&quot;parse-names&quot;:false,&quot;dropping-particle&quot;:&quot;&quot;,&quot;non-dropping-particle&quot;:&quot;&quot;},{&quot;family&quot;:&quot;Guthrie&quot;,&quot;given&quot;:&quot;Donald&quot;,&quot;parse-names&quot;:false,&quot;dropping-particle&quot;:&quot;&quot;,&quot;non-dropping-particle&quot;:&quot;&quot;},{&quot;family&quot;:&quot;Ritvo&quot;,&quot;given&quot;:&quot;Max J.&quot;,&quot;parse-names&quot;:false,&quot;dropping-particle&quot;:&quot;&quot;,&quot;non-dropping-particle&quot;:&quot;&quot;},{&quot;family&quot;:&quot;Hufnagel&quot;,&quot;given&quot;:&quot;Demetra H.&quot;,&quot;parse-names&quot;:false,&quot;dropping-particle&quot;:&quot;&quot;,&quot;non-dropping-particle&quot;:&quot;&quot;},{&quot;family&quot;:&quot;McMahon&quot;,&quot;given&quot;:&quot;William&quot;,&quot;parse-names&quot;:false,&quot;dropping-particle&quot;:&quot;&quot;,&quot;non-dropping-particle&quot;:&quot;&quot;},{&quot;family&quot;:&quot;Tonge&quot;,&quot;given&quot;:&quot;Bruce&quot;,&quot;parse-names&quot;:false,&quot;dropping-particle&quot;:&quot;&quot;,&quot;non-dropping-particle&quot;:&quot;&quot;},{&quot;family&quot;:&quot;Mataix-Cols&quot;,&quot;given&quot;:&quot;David&quot;,&quot;parse-names&quot;:false,&quot;dropping-particle&quot;:&quot;&quot;,&quot;non-dropping-particle&quot;:&quot;&quot;},{&quot;family&quot;:&quot;Jassi&quot;,&quot;given&quot;:&quot;Amita&quot;,&quot;parse-names&quot;:false,&quot;dropping-particle&quot;:&quot;&quot;,&quot;non-dropping-particle&quot;:&quot;&quot;},{&quot;family&quot;:&quot;Attwood&quot;,&quot;given&quot;:&quot;Tony&quot;,&quot;parse-names&quot;:false,&quot;dropping-particle&quot;:&quot;&quot;,&quot;non-dropping-particle&quot;:&quot;&quot;},{&quot;family&quot;:&quot;Eloff&quot;,&quot;given&quot;:&quot;Johann&quot;,&quot;parse-names&quot;:false,&quot;dropping-particle&quot;:&quot;&quot;,&quot;non-dropping-particle&quot;:&quot;&quot;}],&quot;container-title&quot;:&quot;Journal of Autism and Developmental Disorders&quot;,&quot;DOI&quot;:&quot;10.1007/s10803-010-1133-5&quot;,&quot;ISSN&quot;:&quot;0162-3257&quot;,&quot;issued&quot;:{&quot;date-parts&quot;:[[2011,8,18]]},&quot;page&quot;:&quot;1076-1089&quot;,&quot;issue&quot;:&quot;8&quot;,&quot;volume&quot;:&quot;41&quot;,&quot;container-title-short&quot;:&quot;J Autism Dev Disord&quot;},&quot;isTemporary&quot;:false}]},{&quot;citationID&quot;:&quot;MENDELEY_CITATION_a30599dc-1df0-4e1e-8e2c-220457b785ff&quot;,&quot;properties&quot;:{&quot;noteIndex&quot;:0},&quot;isEdited&quot;:false,&quot;manualOverride&quot;:{&quot;isManuallyOverridden&quot;:false,&quot;citeprocText&quot;:&quot;(Andersen et al., 2011)&quot;,&quot;manualOverrideText&quot;:&quot;&quot;},&quot;citationTag&quot;:&quot;MENDELEY_CITATION_v3_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&quot;,&quot;citationItems&quot;:[{&quot;id&quot;:&quot;ff9f32d9-d5e9-3fda-808f-39ae598e6743&quot;,&quot;itemData&quot;:{&quot;type&quot;:&quot;article-journal&quot;,&quot;id&quot;:&quot;ff9f32d9-d5e9-3fda-808f-39ae598e6743&quot;,&quot;title&quot;:&quot;The Swedish version of the Ritvo Autism and Asperger Diagnostic Scale: Revised (RAADS-R). A validation study of a rating scale for adults&quot;,&quot;author&quot;:[{&quot;family&quot;:&quot;Andersen&quot;,&quot;given&quot;:&quot;Lisa M.J.&quot;,&quot;parse-names&quot;:false,&quot;dropping-particle&quot;:&quot;&quot;,&quot;non-dropping-particle&quot;:&quot;&quot;},{&quot;family&quot;:&quot;Näswall&quot;,&quot;given&quot;:&quot;Katharina&quot;,&quot;parse-names&quot;:false,&quot;dropping-particle&quot;:&quot;&quot;,&quot;non-dropping-particle&quot;:&quot;&quot;},{&quot;family&quot;:&quot;Manouilenko&quot;,&quot;given&quot;:&quot;Irina&quot;,&quot;parse-names&quot;:false,&quot;dropping-particle&quot;:&quot;&quot;,&quot;non-dropping-particle&quot;:&quot;&quot;},{&quot;family&quot;:&quot;Nylander&quot;,&quot;given&quot;:&quot;Lena&quot;,&quot;parse-names&quot;:false,&quot;dropping-particle&quot;:&quot;&quot;,&quot;non-dropping-particle&quot;:&quot;&quot;},{&quot;family&quot;:&quot;Edgar&quot;,&quot;given&quot;:&quot;Johan&quot;,&quot;parse-names&quot;:false,&quot;dropping-particle&quot;:&quot;&quot;,&quot;non-dropping-particle&quot;:&quot;&quot;},{&quot;family&quot;:&quot;Ritvo&quot;,&quot;given&quot;:&quot;Riva Ariella&quot;,&quot;parse-names&quot;:false,&quot;dropping-particle&quot;:&quot;&quot;,&quot;non-dropping-particle&quot;:&quot;&quot;},{&quot;family&quot;:&quot;Ritvo&quot;,&quot;given&quot;:&quot;Edward&quot;,&quot;parse-names&quot;:false,&quot;dropping-particle&quot;:&quot;&quot;,&quot;non-dropping-particle&quot;:&quot;&quot;},{&quot;family&quot;:&quot;Bejerot&quot;,&quot;given&quot;:&quot;Susanne&quot;,&quot;parse-names&quot;:false,&quot;dropping-particle&quot;:&quot;&quot;,&quot;non-dropping-particle&quot;:&quot;&quot;}],&quot;container-title&quot;:&quot;Journal of Autism and Developmental Disorders&quot;,&quot;DOI&quot;:&quot;10.1007/s10803-011-1191-3&quot;,&quot;ISSN&quot;:&quot;01623257&quot;,&quot;issued&quot;:{&quot;date-parts&quot;:[[2011]]},&quot;abstract&quot;:&quot;There is a paucity of diagnostic instruments for adults with autism spectrum disorder (ASD). This study evaluates the psychometric properties of the Swedish version of the Ritvo Autism and Asperger Diagnostic Scale-Revised (RAADS-R), an 80-item self-rating scale designed to assist clinicians diagnosing ASD in adults. It was administered to 75 adults with ASD and 197 comparison cases. Also, a subset completed the Autism Spectrum Quotient (AQ). Three out of four subscales had high internal consistency. Sensitivity was 91% and specificity was 93%. The ASD subjects had significantly higher mean scores on all subscales. ASD females had higher scores than ASD males on the sensory motor subscale, a dimension not included in the AQ. RAADS-R showed promising test re-test reliability. © 2011 The Author(s).&quot;,&quot;issue&quot;:&quot;12&quot;,&quot;volume&quot;:&quot;41&quot;,&quot;container-title-short&quot;:&quot;J Autism Dev Disord&quot;},&quot;isTemporary&quot;:false}]},{&quot;citationID&quot;:&quot;MENDELEY_CITATION_b20a6df3-e368-42e1-9d7f-3a4715b27055&quot;,&quot;properties&quot;:{&quot;noteIndex&quot;:0},&quot;isEdited&quot;:false,&quot;manualOverride&quot;:{&quot;isManuallyOverridden&quot;:true,&quot;citeprocText&quot;:&quot;(Wilkinson, 1993)&quot;,&quot;manualOverrideText&quot;:&quot;Wilkinson, 1993&quot;},&quot;citationTag&quot;:&quot;MENDELEY_CITATION_v3_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&quot;,&quot;citationItems&quot;:[{&quot;id&quot;:&quot;e74979ee-2a23-3343-b755-179260dc0d86&quot;,&quot;itemData&quot;:{&quot;type&quot;:&quot;book&quot;,&quot;id&quot;:&quot;e74979ee-2a23-3343-b755-179260dc0d86&quot;,&quot;title&quot;:&quot;Wide Range Achievement Test 3 (WRAT3)&quot;,&quot;author&quot;:[{&quot;family&quot;:&quot;Wilkinson&quot;,&quot;given&quot;:&quot;G&quot;,&quot;parse-names&quot;:false,&quot;dropping-particle&quot;:&quot;&quot;,&quot;non-dropping-particle&quot;:&quot;&quot;}],&quot;container-title&quot;:&quot;Wide Range Inc&quot;,&quot;issued&quot;:{&quot;date-parts&quot;:[[1993]]},&quot;publisher-place&quot;:&quot;Wilmington, DE&quot;,&quot;abstract&quot;:&quot;The Fourth Edition of this classic test measures the basic academic skills of reading, spelling, and mathematical computation necessary for effective learning, communication, and thinking. The latest edition features an entirely new subtest, Sentence ... \\n&quot;,&quot;publisher&quot;:&quot;Wide Range, Inc.&quot;,&quot;container-title-short&quot;:&quot;&quot;},&quot;isTemporary&quot;:false}]},{&quot;citationID&quot;:&quot;MENDELEY_CITATION_b6873411-286b-42cf-9fb7-0d3c0acb44f4&quot;,&quot;properties&quot;:{&quot;noteIndex&quot;:0},&quot;isEdited&quot;:false,&quot;manualOverride&quot;:{&quot;isManuallyOverridden&quot;:false,&quot;citeprocText&quot;:&quot;(Powell et al., 2002)&quot;,&quot;manualOverrideText&quot;:&quot;&quot;},&quot;citationTag&quot;:&quot;MENDELEY_CITATION_v3_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&quot;,&quot;citationItems&quot;:[{&quot;id&quot;:&quot;9a1733e0-0a95-384c-b35f-c3924f297e73&quot;,&quot;itemData&quot;:{&quot;type&quot;:&quot;article-journal&quot;,&quot;id&quot;:&quot;9a1733e0-0a95-384c-b35f-c3924f297e73&quot;,&quot;title&quot;:&quot;Screening cognitive abilities in adults with developmental disabilities: Correlations of the K-BIT, PPVT-3, WRAT-3, and CVLT&quot;,&quot;author&quot;:[{&quot;family&quot;:&quot;Powell&quot;,&quot;given&quot;:&quot;Shawn&quot;,&quot;parse-names&quot;:false,&quot;dropping-particle&quot;:&quot;&quot;,&quot;non-dropping-particle&quot;:&quot;&quot;},{&quot;family&quot;:&quot;Plamondon&quot;,&quot;given&quot;:&quot;Roger&quot;,&quot;parse-names&quot;:false,&quot;dropping-particle&quot;:&quot;&quot;,&quot;non-dropping-particle&quot;:&quot;&quot;},{&quot;family&quot;:&quot;Retzlaff&quot;,&quot;given&quot;:&quot;Paul&quot;,&quot;parse-names&quot;:false,&quot;dropping-particle&quot;:&quot;&quot;,&quot;non-dropping-particle&quot;:&quot;&quot;}],&quot;container-title&quot;:&quot;Journal of Developmental and Physical Disabilities&quot;,&quot;container-title-short&quot;:&quot;J Dev Phys Disabil&quot;,&quot;DOI&quot;:&quot;10.1023/A:1016084604822&quot;,&quot;ISSN&quot;:&quot;1056263X&quot;,&quot;issued&quot;:{&quot;date-parts&quot;:[[2002]]},&quot;page&quot;:&quot;239-246&quot;,&quot;abstract&quot;:&quot;A screening battery composed of the K-BIT, PPVT-3, WRAT-3, and CVLT was administered to a population of adults with developmental disabilities residing in an intermediate care facility/mental retardation. The cognitive areas investigated were general ability, receptive vocabulary, achievement, and verbal memory. Of primary interest were the correlations between these instruments when administered to this population. The correlations between the K-BIT, PPVT-3, and WRAT-3 were direct and strong, ranging from .72 to .98, whereas the correlations between these tests and the CVLT were direct and moderate, ranging from .45 to .69. These findings support the convergent validity of the K-BIT, PPVT-3, and WRAT-3, and the divergent validity of the CVLT when administered to adults with developmental disabilities.&quot;,&quot;issue&quot;:&quot;3&quot;,&quot;volume&quot;:&quot;14&quot;},&quot;isTemporary&quot;:false}]},{&quot;citationID&quot;:&quot;MENDELEY_CITATION_62147fd9-6cd6-4881-a49c-056760c7af70&quot;,&quot;properties&quot;:{&quot;noteIndex&quot;:0},&quot;isEdited&quot;:false,&quot;manualOverride&quot;:{&quot;citeprocText&quot;:&quot;(Jones et al., 2021; Morrison et al., 2020)&quot;,&quot;isManuallyOverridden&quot;:false,&quot;manualOverrideText&quot;:&quot;&quot;},&quot;citationTag&quot;:&quot;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&quot;,&quot;citationItems&quot;:[{&quot;id&quot;:&quot;f037a1d4-7488-3349-a7b0-594bcd198663&quot;,&quot;itemData&quot;:{&quot;type&quot;:&quot;article-journal&quot;,&quot;id&quot;:&quot;f037a1d4-7488-3349-a7b0-594bcd198663&quot;,&quot;title&quot;:&quot;Outcomes of real-world social interaction for autistic adults paired with autistic compared to typically developing partners&quot;,&quot;author&quot;:[{&quot;family&quot;:&quot;Morrison&quot;,&quot;given&quot;:&quot;Kerrianne E.&quot;,&quot;parse-names&quot;:false,&quot;dropping-particle&quot;:&quot;&quot;,&quot;non-dropping-particle&quot;:&quot;&quot;},{&quot;family&quot;:&quot;DeBrabander&quot;,&quot;given&quot;:&quot;Kilee M.&quot;,&quot;parse-names&quot;:false,&quot;dropping-particle&quot;:&quot;&quot;,&quot;non-dropping-particle&quot;:&quot;&quot;},{&quot;family&quot;:&quot;Jones&quot;,&quot;given&quot;:&quot;Desiree R.&quot;,&quot;parse-names&quot;:false,&quot;dropping-particle&quot;:&quot;&quot;,&quot;non-dropping-particle&quot;:&quot;&quot;},{&quot;family&quot;:&quot;Faso&quot;,&quot;given&quot;:&quot;Daniel J.&quot;,&quot;parse-names&quot;:false,&quot;dropping-particle&quot;:&quot;&quot;,&quot;non-dropping-particle&quot;:&quot;&quot;},{&quot;family&quot;:&quot;Ackerman&quot;,&quot;given&quot;:&quot;Robert A.&quot;,&quot;parse-names&quot;:false,&quot;dropping-particle&quot;:&quot;&quot;,&quot;non-dropping-particle&quot;:&quot;&quot;},{&quot;family&quot;:&quot;Sasson&quot;,&quot;given&quot;:&quot;Noah J.&quot;,&quot;parse-names&quot;:false,&quot;dropping-particle&quot;:&quot;&quot;,&quot;non-dropping-particle&quot;:&quot;&quot;}],&quot;container-title&quot;:&quot;Autism&quot;,&quot;DOI&quot;:&quot;10.1177/1362361319892701&quot;,&quot;ISSN&quot;:&quot;14617005&quot;,&quot;PMID&quot;:&quot;31823656&quot;,&quot;issued&quot;:{&quot;date-parts&quot;:[[2020]]},&quot;page&quot;:&quot;1067-1080&quot;,&quot;abstract&quot;:&quot;Differences in social communication and interaction styles between autistic and typically developing have been studied in isolation and not in the context of real-world social interaction. The current study addresses this “blind spot” by examining whether real-world social interaction quality for autistic adults differs when interacting with typically developing relative to autistic partners. Participants (67 autism spectrum disorder, 58 typically developing) were assigned to one of three dyadic partnerships (autism–autism: n = 22; typically developing–typically developing: n = 23; autism–typically developing: n = 25; 55 complete dyads, 15 partial dyads) in which they completed a 5-min unstructured conversation with an unfamiliar person and then assessed the quality of the interaction and their impressions of their partner. Although autistic adults were rated as more awkward, less attractive, and less socially warm than typically developing adults by both typically developing and autistic partners, only typically developing adults expressed greater interest in future interactions with typically developing relative to autistic partners. In contrast, autistic participants trended toward an interaction preference for other autistic adults and reported disclosing more about themselves to autistic compared to typically developing partners. These results suggest that social affiliation may increase for autistic adults when partnered with other autistic people, and support reframing social interaction difficulties in autism as a relational rather than an individual impairment.&quot;,&quot;issue&quot;:&quot;5&quot;,&quot;volume&quot;:&quot;24&quot;,&quot;container-title-short&quot;:&quot;&quot;},&quot;uris&quot;:[&quot;http://www.mendeley.com/documents/?uuid=02721665-dc64-4f23-9580-deb88c4f56f3&quot;],&quot;isTemporary&quot;:false,&quot;legacyDesktopId&quot;:&quot;02721665-dc64-4f23-9580-deb88c4f56f3&quot;},{&quot;id&quot;:&quot;826be0e4-dec3-3e50-9829-af1a193b720f&quot;,&quot;itemData&quot;:{&quot;type&quot;:&quot;article-journal&quot;,&quot;id&quot;:&quot;826be0e4-dec3-3e50-9829-af1a193b720f&quot;,&quot;title&quot;:&quot;Greater Social Interest Between Autistic and Non-autistic Conversation Partners Following Autism Acceptance Training for Non-autistic People&quot;,&quot;author&quot;:[{&quot;family&quot;:&quot;Jones&quot;,&quot;given&quot;:&quot;Desiree R&quot;,&quot;parse-names&quot;:false,&quot;dropping-particle&quot;:&quot;&quot;,&quot;non-dropping-particle&quot;:&quot;&quot;},{&quot;family&quot;:&quot;Morrison&quot;,&quot;given&quot;:&quot;Kerrianne E&quot;,&quot;parse-names&quot;:false,&quot;dropping-particle&quot;:&quot;&quot;,&quot;non-dropping-particle&quot;:&quot;&quot;},{&quot;family&quot;:&quot;DeBrabander&quot;,&quot;given&quot;:&quot;Kilee M&quot;,&quot;parse-names&quot;:false,&quot;dropping-particle&quot;:&quot;&quot;,&quot;non-dropping-particle&quot;:&quot;&quot;},{&quot;family&quot;:&quot;Ackerman&quot;,&quot;given&quot;:&quot;Robert A&quot;,&quot;parse-names&quot;:false,&quot;dropping-particle&quot;:&quot;&quot;,&quot;non-dropping-particle&quot;:&quot;&quot;},{&quot;family&quot;:&quot;Pinkham&quot;,&quot;given&quot;:&quot;Amy E&quot;,&quot;parse-names&quot;:false,&quot;dropping-particle&quot;:&quot;&quot;,&quot;non-dropping-particle&quot;:&quot;&quot;},{&quot;family&quot;:&quot;Sasson&quot;,&quot;given&quot;:&quot;Noah J&quot;,&quot;parse-names&quot;:false,&quot;dropping-particle&quot;:&quot;&quot;,&quot;non-dropping-particle&quot;:&quot;&quot;}],&quot;container-title&quot;:&quot;Frontiers in Psychology&quot;,&quot;ISBN&quot;:&quot;1664-1078&quot;,&quot;URL&quot;:&quot;https://www.frontiersin.org/article/10.3389/fpsyg.2021.739147&quot;,&quot;issued&quot;:{&quot;date-parts&quot;:[[2021]]},&quot;page&quot;:&quot;4026&quot;,&quot;abstract&quot;:&quot;Bi-directional differences in social communication and behavior can contribute to poor interactions between autistic and non-autistic (NA) people, which in turn may reduce social opportunities for autistic adults and contribute to poor outcomes. Historically, interventions to improve social interaction in autism have focused on altering the behaviors of autistic people and have ignored the role of NA people. Recent efforts to improve autism understanding among NA adults via training have resulted in more favorable views toward autistic people, yet it remains unknown whether these benefits extend to real-world interactions between autistic and NA people. The current study explores whether a brief autism acceptance training (AAT) program can improve social interactions between autistic and NA adults. Thirty-nine NA males were randomly assigned to complete AAT or a no-training control condition, then participated in a 5-min unstructured conversation with an unfamiliar autistic male (n = 39). Following the conversation, participants rated their perceptions of interaction quality, first impressions of their partner, and their interest in future interactions with their partner. In dyads where the NA individual completed AAT, both the autistic and NA person endorsed greater future interest in hanging out with their partner relative to dyads in which the NA adult did not complete AAT. However, other social interaction outcomes, including ratings of interaction quality and first impressions of autistic partners, largely did not differ between training and no-training conditions, and assessments of the interaction were largely unrelated for autistic and NA partners within dyads. Results also indicated that NA participants, but not autistic participants, demonstrated substantial correspondence between evaluations of their partner and the interaction, suggesting that autistic adults may place less weight on trait judgments when assessing the quality of an interaction. These findings suggest that the brief AAT for NA adults used in this study may increase mutual social interest in real-world interactions between NA and autistic adults, but more systematic changes are likely needed to bridge divides between these individuals. Future work with larger, more diverse samples is recommended to further explore whether interventions targeting NA adults are beneficial for improving autistic experiences within NA social environments.&quot;,&quot;volume&quot;:&quot;12&quot;,&quot;container-title-short&quot;:&quot;Front Psychol&quot;},&quot;uris&quot;:[&quot;http://www.mendeley.com/documents/?uuid=e76bd8de-b680-439b-85c2-86644fa36b27&quot;],&quot;isTemporary&quot;:false,&quot;legacyDesktopId&quot;:&quot;e76bd8de-b680-439b-85c2-86644fa36b27&quot;}]},{&quot;citationID&quot;:&quot;MENDELEY_CITATION_acc44548-0b80-42cf-97ae-fb0f1e39a024&quot;,&quot;properties&quot;:{&quot;noteIndex&quot;:0},&quot;isEdited&quot;:false,&quot;manualOverride&quot;:{&quot;isManuallyOverridden&quot;:false,&quot;citeprocText&quot;:&quot;(Butler &amp;#38; Gillis, 2011)&quot;,&quot;manualOverrideText&quot;:&quot;&quot;},&quot;citationTag&quot;:&quot;MENDELEY_CITATION_v3_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&quot;,&quot;citationItems&quot;:[{&quot;id&quot;:&quot;6f3fef8f-7e96-3763-ae9a-1fdafe487a7b&quot;,&quot;itemData&quot;:{&quot;type&quot;:&quot;article-journal&quot;,&quot;id&quot;:&quot;6f3fef8f-7e96-3763-ae9a-1fdafe487a7b&quot;,&quot;title&quot;:&quot;The impact of labels and behaviors on the stigmatization of adults with asperger's disorder&quot;,&quot;author&quot;:[{&quot;family&quot;:&quot;Butler&quot;,&quot;given&quot;:&quot;Robert C.&quot;,&quot;parse-names&quot;:false,&quot;dropping-particle&quot;:&quot;&quot;,&quot;non-dropping-particle&quot;:&quot;&quot;},{&quot;family&quot;:&quot;Gillis&quot;,&quot;given&quot;:&quot;Jennifer M.&quot;,&quot;parse-names&quot;:false,&quot;dropping-particle&quot;:&quot;&quot;,&quot;non-dropping-particle&quot;:&quot;&quot;}],&quot;container-title&quot;:&quot;Journal of Autism and Developmental Disorders&quot;,&quot;DOI&quot;:&quot;10.1007/s10803-010-1093-9&quot;,&quot;ISSN&quot;:&quot;01623257&quot;,&quot;issued&quot;:{&quot;date-parts&quot;:[[2011]]},&quot;abstract&quot;:&quot;Currently, there is a paucity of literature on stigmatization of adults with Asperger's Disorder (AD). Therefore, this study examined whether young adults hold stigmatizing views towards individuals with AD and if that stigmatization is elicited by behaviors or labels. College students (N = 195) read one of six vignettes. A modified Social Distance Scale (Link et al. 1987) was used to assess stigmatization. A 2 × 3 analysis of variance revealed that the social behaviors commonly observed in AD significantly impacted stigmatization scores, while the label, \&quot;Asperger's Disorder,\&quot; did not. These findings have important implications for future research, educating the public, providing support services, and treatment recommendations for individuals with AD. © 2010 Springer Science+Business Media, LLC.&quot;,&quot;container-title-short&quot;:&quot;J Autism Dev Disord&quot;},&quot;isTemporary&quot;:false}]},{&quot;citationID&quot;:&quot;MENDELEY_CITATION_bbd710d9-28f3-42e8-8272-9b5a22e6cafb&quot;,&quot;properties&quot;:{&quot;noteIndex&quot;:0},&quot;isEdited&quot;:false,&quot;manualOverride&quot;:{&quot;isManuallyOverridden&quot;:false,&quot;citeprocText&quot;:&quot;(Malone et al., 2022)&quot;,&quot;manualOverrideText&quot;:&quot;&quot;},&quot;citationTag&quot;:&quot;MENDELEY_CITATION_v3_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&quot;,&quot;citationItems&quot;:[{&quot;id&quot;:&quot;6b20c68a-48a3-31e5-9462-de266760cdea&quot;,&quot;itemData&quot;:{&quot;type&quot;:&quot;article-journal&quot;,&quot;id&quot;:&quot;6b20c68a-48a3-31e5-9462-de266760cdea&quot;,&quot;title&quot;:&quot;The Scholarly Neglect of Black Autistic Adults in Autism Research&quot;,&quot;author&quot;:[{&quot;family&quot;:&quot;Malone&quot;,&quot;given&quot;:&quot;Kayla M.&quot;,&quot;parse-names&quot;:false,&quot;dropping-particle&quot;:&quot;&quot;,&quot;non-dropping-particle&quot;:&quot;&quot;},{&quot;family&quot;:&quot;Pearson&quot;,&quot;given&quot;:&quot;Jamie N.&quot;,&quot;parse-names&quot;:false,&quot;dropping-particle&quot;:&quot;&quot;,&quot;non-dropping-particle&quot;:&quot;&quot;},{&quot;family&quot;:&quot;Palazzo&quot;,&quot;given&quot;:&quot;Kayla N.&quot;,&quot;parse-names&quot;:false,&quot;dropping-particle&quot;:&quot;&quot;,&quot;non-dropping-particle&quot;:&quot;&quot;},{&quot;family&quot;:&quot;Manns&quot;,&quot;given&quot;:&quot;Lonnie D.&quot;,&quot;parse-names&quot;:false,&quot;dropping-particle&quot;:&quot;&quot;,&quot;non-dropping-particle&quot;:&quot;&quot;},{&quot;family&quot;:&quot;Rivera&quot;,&quot;given&quot;:&quot;Amelia Q.&quot;,&quot;parse-names&quot;:false,&quot;dropping-particle&quot;:&quot;&quot;,&quot;non-dropping-particle&quot;:&quot;&quot;},{&quot;family&quot;:&quot;Mason Martin&quot;,&quot;given&quot;:&quot;De Voshia L.&quot;,&quot;parse-names&quot;:false,&quot;dropping-particle&quot;:&quot;&quot;,&quot;non-dropping-particle&quot;:&quot;&quot;}],&quot;container-title&quot;:&quot;Autism in Adulthood&quot;,&quot;DOI&quot;:&quot;10.1089/aut.2021.0086&quot;,&quot;ISSN&quot;:&quot;2573959X&quot;,&quot;issued&quot;:{&quot;date-parts&quot;:[[2022]]},&quot;abstract&quot;:&quot;Black autistic individuals, regardless of age, have not been centered in autism research. Instead, they often exist on the margins - on the periphery of autism research. In fact, Black autistic adults are largely absent from the literature. Most participants in autism research are majority-white autistic individuals and families. In this conceptual article, we use intersectionality and Dis/ability Studies and Critical Race Theory theories to contextualize Black autistic adults' experiences. Second, we argue that systemic disparities and methodological concerns are two contributors to the scholarly neglect of Black autistic adults in autism research. Third, we provide guidelines to support researchers in moving from neglect to inclusive research with Black autistic adults. The experiences of Black autistic adults are not well represented in research. The lack of cultural responsiveness in autism research ignores the nuanced experiences of Black autistic adults, which limits the ability to understand their experiences and effectively meet their needs. The purpose of this article is to highlight the void in autism research concerning Black autistic adults. This article is a call to action for research that is inclusive of Black autistic adults. Specifically, we (1) use intersectionality and Dis/ability Studies and Critical Race Theory theories to contextualize Black autistic adults' experiences, (2) describe the systemic disparities (e.g., health care) that contribute to the scholarly neglect of Black autistic adults, and (3) provide guidelines to support researchers in moving from neglect to inclusive research with Black autistic adults. The first author identifies as a white, non-binary, doctoral student in Applied Developmental Science and Special Education. The second author identifies as a Black, cisgender female, Assistant Professor of Special Education. The third author identifies as a white, non-binary, autistic autism researcher. The fourth author identifies as a Black, cisgender male, doctoral student in Educational Equity. The fifth author identifies as a black, cisgender female, doctoral student in Educational Equity. The sixth author identifies as a Black, cisgender female, dual-licensed special education teacher, and doctoral student in Educational Equity. Although none of the authors embody the lived experience of being both Black and autistic, our research team is committed to supporting and advocating for Black autistic individuals through our ongoing professional development and dedication to strength-based, and identity-centered research. Although we know about disparities in Black autistic children, little research has focused on the experiences of Black autistic adults. Most of what we know about autistic adults is based on the experiences of white participants. First, we recommend that researchers work to understand how their own perspectives, values, and experiences shape their research (e.g., cultural reciprocity). Second, we recommend that researchers intentionally include the perspectives and experiences of Black autistic adults. This can include collaborating on research with Black autistic scholars and highlighting autistic and Black autistic led research. Finally, we advocate for systemic changes in institutions of higher education (e.g., reduce barriers to admission) and in communities (e.g., culturally responsive supports) to better address the inequities that impact the representation of Black autistic adults in autism research. These recommendations will prepare researchers with strategies to effectively build partnerships with Black autistic adults in ways that honor their knowledge and contributions to the field. As a result, Black autistic adults will have more representation in autism research, both as participants and as leading scholars in the field. We hope that more inclusive representation of Black autistic adults will lead to more culturally responsive approaches in adult autism research.&quot;,&quot;issue&quot;:&quot;4&quot;,&quot;volume&quot;:&quot;4&quot;,&quot;container-title-short&quot;:&quot;&quot;},&quot;isTemporary&quot;:false}]},{&quot;citationID&quot;:&quot;MENDELEY_CITATION_0b7c8069-3d7d-4df2-8fe5-8b874dfdc15e&quot;,&quot;properties&quot;:{&quot;noteIndex&quot;:0},&quot;isEdited&quot;:false,&quot;manualOverride&quot;:{&quot;isManuallyOverridden&quot;:false,&quot;citeprocText&quot;:&quot;(Malone et al., 2022)&quot;,&quot;manualOverrideText&quot;:&quot;&quot;},&quot;citationTag&quot;:&quot;MENDELEY_CITATION_v3_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&quot;,&quot;citationItems&quot;:[{&quot;id&quot;:&quot;6b20c68a-48a3-31e5-9462-de266760cdea&quot;,&quot;itemData&quot;:{&quot;type&quot;:&quot;article-journal&quot;,&quot;id&quot;:&quot;6b20c68a-48a3-31e5-9462-de266760cdea&quot;,&quot;title&quot;:&quot;The Scholarly Neglect of Black Autistic Adults in Autism Research&quot;,&quot;author&quot;:[{&quot;family&quot;:&quot;Malone&quot;,&quot;given&quot;:&quot;Kayla M.&quot;,&quot;parse-names&quot;:false,&quot;dropping-particle&quot;:&quot;&quot;,&quot;non-dropping-particle&quot;:&quot;&quot;},{&quot;family&quot;:&quot;Pearson&quot;,&quot;given&quot;:&quot;Jamie N.&quot;,&quot;parse-names&quot;:false,&quot;dropping-particle&quot;:&quot;&quot;,&quot;non-dropping-particle&quot;:&quot;&quot;},{&quot;family&quot;:&quot;Palazzo&quot;,&quot;given&quot;:&quot;Kayla N.&quot;,&quot;parse-names&quot;:false,&quot;dropping-particle&quot;:&quot;&quot;,&quot;non-dropping-particle&quot;:&quot;&quot;},{&quot;family&quot;:&quot;Manns&quot;,&quot;given&quot;:&quot;Lonnie D.&quot;,&quot;parse-names&quot;:false,&quot;dropping-particle&quot;:&quot;&quot;,&quot;non-dropping-particle&quot;:&quot;&quot;},{&quot;family&quot;:&quot;Rivera&quot;,&quot;given&quot;:&quot;Amelia Q.&quot;,&quot;parse-names&quot;:false,&quot;dropping-particle&quot;:&quot;&quot;,&quot;non-dropping-particle&quot;:&quot;&quot;},{&quot;family&quot;:&quot;Mason Martin&quot;,&quot;given&quot;:&quot;De Voshia L.&quot;,&quot;parse-names&quot;:false,&quot;dropping-particle&quot;:&quot;&quot;,&quot;non-dropping-particle&quot;:&quot;&quot;}],&quot;container-title&quot;:&quot;Autism in Adulthood&quot;,&quot;DOI&quot;:&quot;10.1089/aut.2021.0086&quot;,&quot;ISSN&quot;:&quot;2573959X&quot;,&quot;issued&quot;:{&quot;date-parts&quot;:[[2022]]},&quot;abstract&quot;:&quot;Black autistic individuals, regardless of age, have not been centered in autism research. Instead, they often exist on the margins - on the periphery of autism research. In fact, Black autistic adults are largely absent from the literature. Most participants in autism research are majority-white autistic individuals and families. In this conceptual article, we use intersectionality and Dis/ability Studies and Critical Race Theory theories to contextualize Black autistic adults' experiences. Second, we argue that systemic disparities and methodological concerns are two contributors to the scholarly neglect of Black autistic adults in autism research. Third, we provide guidelines to support researchers in moving from neglect to inclusive research with Black autistic adults. The experiences of Black autistic adults are not well represented in research. The lack of cultural responsiveness in autism research ignores the nuanced experiences of Black autistic adults, which limits the ability to understand their experiences and effectively meet their needs. The purpose of this article is to highlight the void in autism research concerning Black autistic adults. This article is a call to action for research that is inclusive of Black autistic adults. Specifically, we (1) use intersectionality and Dis/ability Studies and Critical Race Theory theories to contextualize Black autistic adults' experiences, (2) describe the systemic disparities (e.g., health care) that contribute to the scholarly neglect of Black autistic adults, and (3) provide guidelines to support researchers in moving from neglect to inclusive research with Black autistic adults. The first author identifies as a white, non-binary, doctoral student in Applied Developmental Science and Special Education. The second author identifies as a Black, cisgender female, Assistant Professor of Special Education. The third author identifies as a white, non-binary, autistic autism researcher. The fourth author identifies as a Black, cisgender male, doctoral student in Educational Equity. The fifth author identifies as a black, cisgender female, doctoral student in Educational Equity. The sixth author identifies as a Black, cisgender female, dual-licensed special education teacher, and doctoral student in Educational Equity. Although none of the authors embody the lived experience of being both Black and autistic, our research team is committed to supporting and advocating for Black autistic individuals through our ongoing professional development and dedication to strength-based, and identity-centered research. Although we know about disparities in Black autistic children, little research has focused on the experiences of Black autistic adults. Most of what we know about autistic adults is based on the experiences of white participants. First, we recommend that researchers work to understand how their own perspectives, values, and experiences shape their research (e.g., cultural reciprocity). Second, we recommend that researchers intentionally include the perspectives and experiences of Black autistic adults. This can include collaborating on research with Black autistic scholars and highlighting autistic and Black autistic led research. Finally, we advocate for systemic changes in institutions of higher education (e.g., reduce barriers to admission) and in communities (e.g., culturally responsive supports) to better address the inequities that impact the representation of Black autistic adults in autism research. These recommendations will prepare researchers with strategies to effectively build partnerships with Black autistic adults in ways that honor their knowledge and contributions to the field. As a result, Black autistic adults will have more representation in autism research, both as participants and as leading scholars in the field. We hope that more inclusive representation of Black autistic adults will lead to more culturally responsive approaches in adult autism research.&quot;,&quot;issue&quot;:&quot;4&quot;,&quot;volume&quot;:&quot;4&quot;,&quot;container-title-short&quot;:&quot;&quot;},&quot;isTemporary&quot;:false}]},{&quot;citationID&quot;:&quot;MENDELEY_CITATION_d8be7785-e3c8-44db-b180-0ca1e65e1f15&quot;,&quot;properties&quot;:{&quot;noteIndex&quot;:0},&quot;isEdited&quot;:false,&quot;manualOverride&quot;:{&quot;isManuallyOverridden&quot;:false,&quot;citeprocText&quot;:&quot;(Purdie-Vaughns &amp;#38; Eibach, 2008)&quot;,&quot;manualOverrideText&quot;:&quot;&quot;},&quot;citationTag&quot;:&quot;MENDELEY_CITATION_v3_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&quot;,&quot;citationItems&quot;:[{&quot;id&quot;:&quot;ce9ee490-a413-3a50-9ce7-3c410713678b&quot;,&quot;itemData&quot;:{&quot;type&quot;:&quot;article&quot;,&quot;id&quot;:&quot;ce9ee490-a413-3a50-9ce7-3c410713678b&quot;,&quot;title&quot;:&quot;Intersectional invisibility: The distinctive advantages and disadvantages of multiple subordinate-group identities&quot;,&quot;author&quot;:[{&quot;family&quot;:&quot;Purdie-Vaughns&quot;,&quot;given&quot;:&quot;Valerie&quot;,&quot;parse-names&quot;:false,&quot;dropping-particle&quot;:&quot;&quot;,&quot;non-dropping-particle&quot;:&quot;&quot;},{&quot;family&quot;:&quot;Eibach&quot;,&quot;given&quot;:&quot;Richard P.&quot;,&quot;parse-names&quot;:false,&quot;dropping-particle&quot;:&quot;&quot;,&quot;non-dropping-particle&quot;:&quot;&quot;}],&quot;container-title&quot;:&quot;Sex Roles&quot;,&quot;DOI&quot;:&quot;10.1007/s11199-008-9424-4&quot;,&quot;ISSN&quot;:&quot;03600025&quot;,&quot;issued&quot;:{&quot;date-parts&quot;:[[2008]]},&quot;abstract&quot;:&quot;The hypothesis that possessing multiple subordinate-group identities renders a person \&quot;invisible\&quot; relative to those with a single subordinate-group identity is developed. We propose that androcentric, ethnocentric, and heterocentric ideologies will cause people who have multiple subordinate-group identities to be defined as non-prototypical members of their respective identity groups. Because people with multiple subordinate-group identities (e.g., ethnic minority woman) do not fit the prototypes of their respective identity groups (e.g., ethnic minorities, women), they will experience what we have termed \&quot;intersectional invisibility.\&quot; In this article, our model of intersectional invisibility is developed and evidence from historical narratives, cultural representations, interest-group politics, and anti-discrimination legal frameworks is used to illustrate its utility. Implications for social psychological theory and research are discussed. © 2008 Springer Science+Business Media, LLC.&quot;,&quot;issue&quot;:&quot;5-6&quot;,&quot;volume&quot;:&quot;59&quot;,&quot;container-title-short&quot;:&quot;Sex Roles&quot;},&quot;isTemporary&quot;:false}]},{&quot;citationID&quot;:&quot;MENDELEY_CITATION_378464b4-b549-425a-afb9-04643e0aca6a&quot;,&quot;properties&quot;:{&quot;noteIndex&quot;:0},&quot;isEdited&quot;:false,&quot;manualOverride&quot;:{&quot;isManuallyOverridden&quot;:false,&quot;citeprocText&quot;:&quot;(Purdie-Vaughns &amp;#38; Eibach, 2008)&quot;,&quot;manualOverrideText&quot;:&quot;&quot;},&quot;citationTag&quot;:&quot;MENDELEY_CITATION_v3_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&quot;,&quot;citationItems&quot;:[{&quot;id&quot;:&quot;ce9ee490-a413-3a50-9ce7-3c410713678b&quot;,&quot;itemData&quot;:{&quot;type&quot;:&quot;article&quot;,&quot;id&quot;:&quot;ce9ee490-a413-3a50-9ce7-3c410713678b&quot;,&quot;title&quot;:&quot;Intersectional invisibility: The distinctive advantages and disadvantages of multiple subordinate-group identities&quot;,&quot;author&quot;:[{&quot;family&quot;:&quot;Purdie-Vaughns&quot;,&quot;given&quot;:&quot;Valerie&quot;,&quot;parse-names&quot;:false,&quot;dropping-particle&quot;:&quot;&quot;,&quot;non-dropping-particle&quot;:&quot;&quot;},{&quot;family&quot;:&quot;Eibach&quot;,&quot;given&quot;:&quot;Richard P.&quot;,&quot;parse-names&quot;:false,&quot;dropping-particle&quot;:&quot;&quot;,&quot;non-dropping-particle&quot;:&quot;&quot;}],&quot;container-title&quot;:&quot;Sex Roles&quot;,&quot;DOI&quot;:&quot;10.1007/s11199-008-9424-4&quot;,&quot;ISSN&quot;:&quot;03600025&quot;,&quot;issued&quot;:{&quot;date-parts&quot;:[[2008]]},&quot;abstract&quot;:&quot;The hypothesis that possessing multiple subordinate-group identities renders a person \&quot;invisible\&quot; relative to those with a single subordinate-group identity is developed. We propose that androcentric, ethnocentric, and heterocentric ideologies will cause people who have multiple subordinate-group identities to be defined as non-prototypical members of their respective identity groups. Because people with multiple subordinate-group identities (e.g., ethnic minority woman) do not fit the prototypes of their respective identity groups (e.g., ethnic minorities, women), they will experience what we have termed \&quot;intersectional invisibility.\&quot; In this article, our model of intersectional invisibility is developed and evidence from historical narratives, cultural representations, interest-group politics, and anti-discrimination legal frameworks is used to illustrate its utility. Implications for social psychological theory and research are discussed. © 2008 Springer Science+Business Media, LLC.&quot;,&quot;issue&quot;:&quot;5-6&quot;,&quot;volume&quot;:&quot;59&quot;,&quot;container-title-short&quot;:&quot;Sex Roles&quot;},&quot;isTemporary&quot;:false}]},{&quot;citationID&quot;:&quot;MENDELEY_CITATION_dcd99bc2-dc39-42c0-bf10-8507dc1013c9&quot;,&quot;properties&quot;:{&quot;noteIndex&quot;:0},&quot;isEdited&quot;:false,&quot;manualOverride&quot;:{&quot;isManuallyOverridden&quot;:false,&quot;citeprocText&quot;:&quot;(Campbell &amp;#38; Horowitz, 2016; Johnson &amp;#38; Marini, 1998)&quot;,&quot;manualOverrideText&quot;:&quot;&quot;},&quot;citationTag&quot;:&quot;MENDELEY_CITATION_v3_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&quot;,&quot;citationItems&quot;:[{&quot;id&quot;:&quot;cb9f8e26-847f-3714-a417-852fd60c4410&quot;,&quot;itemData&quot;:{&quot;type&quot;:&quot;article-journal&quot;,&quot;id&quot;:&quot;cb9f8e26-847f-3714-a417-852fd60c4410&quot;,&quot;title&quot;:&quot;Bridging the Racial Divide in the United States: The Effect of Gender&quot;,&quot;author&quot;:[{&quot;family&quot;:&quot;Johnson&quot;,&quot;given&quot;:&quot;Monica Kirkpatrick&quot;,&quot;parse-names&quot;:false,&quot;dropping-particle&quot;:&quot;&quot;,&quot;non-dropping-particle&quot;:&quot;&quot;},{&quot;family&quot;:&quot;Marini&quot;,&quot;given&quot;:&quot;Margaret Mooney&quot;,&quot;parse-names&quot;:false,&quot;dropping-particle&quot;:&quot;&quot;,&quot;non-dropping-particle&quot;:&quot;&quot;}],&quot;container-title&quot;:&quot;Social Psychology Quarterly&quot;,&quot;DOI&quot;:&quot;10.2307/2787111&quot;,&quot;ISSN&quot;:&quot;01902725&quot;,&quot;issued&quot;:{&quot;date-parts&quot;:[[1998]]},&quot;abstract&quot;:&quot;Using data for national samples of high school seniors between 1976 and 1992, we examine gender differences in racial attitudes in the United States. We find an important effect of gender on \&quot;social distance\&quot; attitudes: Females express more favorable attitudes than males, and this gender difference is significantly greater among whites than blacks. The gender effect is not explained by gender differences in interracial friendship, religiosity, or political beliefs. We argue that females' greater concern for others and their focus on relationships foster more favorable racial attitudes.&quot;,&quot;issue&quot;:&quot;3&quot;,&quot;volume&quot;:&quot;61&quot;,&quot;container-title-short&quot;:&quot;Soc Psychol Q&quot;},&quot;isTemporary&quot;:false},{&quot;id&quot;:&quot;647ccdec-49d3-333e-91c8-2329f0fec0d4&quot;,&quot;itemData&quot;:{&quot;type&quot;:&quot;article-journal&quot;,&quot;id&quot;:&quot;647ccdec-49d3-333e-91c8-2329f0fec0d4&quot;,&quot;title&quot;:&quot;Does College Influence Sociopolitical Attitudes?&quot;,&quot;author&quot;:[{&quot;family&quot;:&quot;Campbell&quot;,&quot;given&quot;:&quot;Colin&quot;,&quot;parse-names&quot;:false,&quot;dropping-particle&quot;:&quot;&quot;,&quot;non-dropping-particle&quot;:&quot;&quot;},{&quot;family&quot;:&quot;Horowitz&quot;,&quot;given&quot;:&quot;Jonathan&quot;,&quot;parse-names&quot;:false,&quot;dropping-particle&quot;:&quot;&quot;,&quot;non-dropping-particle&quot;:&quot;&quot;}],&quot;container-title&quot;:&quot;Sociology of Education&quot;,&quot;DOI&quot;:&quot;10.1177/0038040715617224&quot;,&quot;ISSN&quot;:&quot;19398573&quot;,&quot;issued&quot;:{&quot;date-parts&quot;:[[2016]]},&quot;abstract&quot;:&quot;Past research shows a statistically significant relationship between college completion and sociopolitical attitudes. However, recent scholarship suggests the effects of college on social outcomes may be confounded with unobserved family background. In this study, we leverage the shared family and social background of siblings to better identify the effect of college on sociopolitical attitudes. We draw data from the Study of American Families and General Social Survey and use sibling fixed effects to assess the effect of college on political orientation, support for civil liberties, and beliefs about gender egalitarianism. We find that earning a four-year college degree has a significant impact on support for civil liberties and beliefs about gender egalitarianism, but the effect of college on political orientation is confounded by family background.&quot;,&quot;issue&quot;:&quot;1&quot;,&quot;volume&quot;:&quot;89&quot;,&quot;container-title-short&quot;:&quot;Sociol Educ&quot;},&quot;isTemporary&quot;:false}]},{&quot;citationID&quot;:&quot;MENDELEY_CITATION_27406ae6-3e9d-4fe2-afc5-083cf0959c2c&quot;,&quot;properties&quot;:{&quot;noteIndex&quot;:0},&quot;isEdited&quot;:false,&quot;manualOverride&quot;:{&quot;isManuallyOverridden&quot;:false,&quot;citeprocText&quot;:&quot;(Belcher et al., 2022; Cage &amp;#38; Burton, 2019)&quot;,&quot;manualOverrideText&quot;:&quot;&quot;},&quot;citationTag&quot;:&quot;MENDELEY_CITATION_v3_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&quot;,&quot;citationItems&quot;:[{&quot;id&quot;:&quot;d1fd2ba2-c2ad-3f9b-a988-38f4f87533d6&quot;,&quot;itemData&quot;:{&quot;type&quot;:&quot;article-journal&quot;,&quot;id&quot;:&quot;d1fd2ba2-c2ad-3f9b-a988-38f4f87533d6&quot;,&quot;title&quot;:&quot;Camouflaging Intent, First Impressions, and Age of ASC Diagnosis in Autistic Men and Women&quot;,&quot;author&quot;:[{&quot;family&quot;:&quot;Belcher&quot;,&quot;given&quot;:&quot;Hannah L.&quot;,&quot;parse-names&quot;:false,&quot;dropping-particle&quot;:&quot;&quot;,&quot;non-dropping-particle&quot;:&quot;&quot;},{&quot;family&quot;:&quot;Morein-Zamir&quot;,&quot;given&quot;:&quot;Sharon&quot;,&quot;parse-names&quot;:false,&quot;dropping-particle&quot;:&quot;&quot;,&quot;non-dropping-particle&quot;:&quot;&quot;},{&quot;family&quot;:&quot;Mandy&quot;,&quot;given&quot;:&quot;Will&quot;,&quot;parse-names&quot;:false,&quot;dropping-particle&quot;:&quot;&quot;,&quot;non-dropping-particle&quot;:&quot;&quot;},{&quot;family&quot;:&quot;Ford&quot;,&quot;given&quot;:&quot;Ruth M.&quot;,&quot;parse-names&quot;:false,&quot;dropping-particle&quot;:&quot;&quot;,&quot;non-dropping-particle&quot;:&quot;&quot;}],&quot;container-title&quot;:&quot;Journal of Autism and Developmental Disorders&quot;,&quot;DOI&quot;:&quot;10.1007/s10803-021-05221-3&quot;,&quot;ISSN&quot;:&quot;15733432&quot;,&quot;issued&quot;:{&quot;date-parts&quot;:[[2022]]},&quot;abstract&quot;:&quot;Camouflaging of autistic traits may make autism harder to diagnose. The current study evaluated the relations between camouflaging intent, first impressions, and age of autism diagnosis. Participants comprised autistic and non-autistic adults (n = 80, 50% female) who completed the Camouflaging of Autistic Traits Questionnaire. They were later video-recorded having a conversation with a person unaware of their diagnostic status. Ten-second clips from half these videos were later shown to 127 non-autistic peers, who rated their first impressions of each participant. Results showed that autistic participants were rated more poorly on first impressions, males were rated less favourably than females, and male raters were particularly harsh in their evaluations of autistic males. Camouflaging intent did not predict first impressions but better first impressions were linked with a later age of diagnosis.&quot;,&quot;issue&quot;:&quot;8&quot;,&quot;volume&quot;:&quot;52&quot;,&quot;container-title-short&quot;:&quot;J Autism Dev Disord&quot;},&quot;isTemporary&quot;:false},{&quot;id&quot;:&quot;ab3db890-f74b-38b0-b3fb-daa517bbfcfd&quot;,&quot;itemData&quot;:{&quot;type&quot;:&quot;article-journal&quot;,&quot;id&quot;:&quot;ab3db890-f74b-38b0-b3fb-daa517bbfcfd&quot;,&quot;title&quot;:&quot;Gender Differences in the First Impressions of Autistic Adults&quot;,&quot;author&quot;:[{&quot;family&quot;:&quot;Cage&quot;,&quot;given&quot;:&quot;Eilidh&quot;,&quot;parse-names&quot;:false,&quot;dropping-particle&quot;:&quot;&quot;,&quot;non-dropping-particle&quot;:&quot;&quot;},{&quot;family&quot;:&quot;Burton&quot;,&quot;given&quot;:&quot;Holly&quot;,&quot;parse-names&quot;:false,&quot;dropping-particle&quot;:&quot;&quot;,&quot;non-dropping-particle&quot;:&quot;&quot;}],&quot;container-title&quot;:&quot;Autism Research&quot;,&quot;DOI&quot;:&quot;10.1002/aur.2191&quot;,&quot;ISSN&quot;:&quot;19393806&quot;,&quot;PMID&quot;:&quot;31400085&quot;,&quot;issued&quot;:{&quot;date-parts&quot;:[[2019]]},&quot;page&quot;:&quot;1495-1504&quot;,&quot;abstract&quot;:&quot;Prior research has shown that less favourable first impressions are formed of autistic adults by non-autistic observers. Autistic females may present differently to autistic males and could engage in more camouflaging behaviours, which could affect these first impressions. However, research has not yet tested for gender differences in the first impressions of autistic adults. In the current study, non-autistic observers (n = 205) viewed either 10-sec video clips or text transcripts in the context of a mock job interview by 10 autistic females and 10 autistic males, matched to 10 non-autistic females and 10 non-autistic males. They then rated each stimulus on personality traits (e.g., awkwardness) and behavioural intentions (e.g., “I would start a conversation with this person”). Non-autistic observers were blind to diagnostic status of the individuals in either modality. Results showed that first impressions were less favourable overall of autistic adults in the video modality. Furthermore, autistic females were rated more favourably than autistic males in the video modality across most traits—but autistic females were also rated less favourably than both non-autistic females and males. Some judgements were also made in the text modality, whereby more favourable first impressions were made of autistic males on the basis of speech content. Understanding the first impressions that both autistic females and males make has important implications for diagnostic services and employment prospects. Autism Res 2019, 12: 1495–1504. © 2019 International Society for Autism Research, Wiley Periodicals, Inc. Lay Summary: We found that non-autistic people formed more negative first impressions of autistic people, and this was influenced by gender of the person being evaluated. Autistic women were judged more favourably than autistic men; however, both autistic women and men were rated less positively than non-autistic people, with large differences between judgements of autistic females in comparison to non-autistic females. The findings have implications for clinicians and employers who may make rapid judgements based on someone's gender.&quot;,&quot;issue&quot;:&quot;10&quot;,&quot;volume&quot;:&quot;12&quot;,&quot;container-title-short&quot;:&quot;&quot;},&quot;isTemporary&quot;:false}]},{&quot;citationID&quot;:&quot;MENDELEY_CITATION_5f8a556a-5e4e-44a9-a115-1aeb7cb97739&quot;,&quot;properties&quot;:{&quot;noteIndex&quot;:0},&quot;isEdited&quot;:false,&quot;manualOverride&quot;:{&quot;isManuallyOverridden&quot;:false,&quot;citeprocText&quot;:&quot;(Hull et al., 2020)&quot;,&quot;manualOverrideText&quot;:&quot;&quot;},&quot;citationTag&quot;:&quot;MENDELEY_CITATION_v3_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&quot;,&quot;citationItems&quot;:[{&quot;id&quot;:&quot;c7bfaff7-9f80-3eba-8170-866cae8b593e&quot;,&quot;itemData&quot;:{&quot;type&quot;:&quot;article&quot;,&quot;id&quot;:&quot;c7bfaff7-9f80-3eba-8170-866cae8b593e&quot;,&quot;title&quot;:&quot;The Female Autism Phenotype and Camouflaging: a Narrative Review&quot;,&quot;author&quot;:[{&quot;family&quot;:&quot;Hull&quot;,&quot;given&quot;:&quot;Laura&quot;,&quot;parse-names&quot;:false,&quot;dropping-particle&quot;:&quot;&quot;,&quot;non-dropping-particle&quot;:&quot;&quot;},{&quot;family&quot;:&quot;Petrides&quot;,&quot;given&quot;:&quot;K.&quot;,&quot;parse-names&quot;:false,&quot;dropping-particle&quot;:&quot;V.&quot;,&quot;non-dropping-particle&quot;:&quot;&quot;},{&quot;family&quot;:&quot;Mandy&quot;,&quot;given&quot;:&quot;William&quot;,&quot;parse-names&quot;:false,&quot;dropping-particle&quot;:&quot;&quot;,&quot;non-dropping-particle&quot;:&quot;&quot;}],&quot;container-title&quot;:&quot;Review Journal of Autism and Developmental Disorders&quot;,&quot;DOI&quot;:&quot;10.1007/s40489-020-00197-9&quot;,&quot;ISSN&quot;:&quot;21957185&quot;,&quot;issued&quot;:{&quot;date-parts&quot;:[[2020]]},&quot;abstract&quot;:&quot;Autism is more commonly diagnosed in males than females. One explanation is the ‘female protective effect’: there is something inherent in being female which reduces the likelihood of developing autism. However, evidence suggests that the condition is underdiagnosed in females, perhaps because females express their autism in ways which do not meet current diagnostic criteria. This review explores evidence for a female-typical autism presentation, the Female Autism Phenotype (FAP) and the component of camouflaging (compensating for and masking autistic characteristics) in particular. The evidence so far supports the existence of a female-typical autism presentation, although further examination of the characteristics and their impact across all genders and ages is needed.&quot;,&quot;issue&quot;:&quot;4&quot;,&quot;volume&quot;:&quot;7&quot;,&quot;container-title-short&quot;:&quot;Rev J Autism Dev Disord&quot;},&quot;isTemporary&quot;:false}]},{&quot;citationID&quot;:&quot;MENDELEY_CITATION_3f0cd8c3-7505-44ff-b1de-a07375d56b27&quot;,&quot;properties&quot;:{&quot;noteIndex&quot;:0},&quot;isEdited&quot;:false,&quot;manualOverride&quot;:{&quot;isManuallyOverridden&quot;:true,&quot;citeprocText&quot;:&quot;(Hull et al., 2020; Nowell et al., 2019)&quot;,&quot;manualOverrideText&quot;:&quot;(Nowell et al., 2019)&quot;},&quot;citationTag&quot;:&quot;MENDELEY_CITATION_v3_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&quot;,&quot;citationItems&quot;:[{&quot;id&quot;:&quot;04726ef2-f3a5-3688-95d4-937d3931ac23&quot;,&quot;itemData&quot;:{&quot;type&quot;:&quot;article-journal&quot;,&quot;id&quot;:&quot;04726ef2-f3a5-3688-95d4-937d3931ac23&quot;,&quot;title&quot;:&quot;Circumscribed interests in autism: are there sex differences?&quot;,&quot;author&quot;:[{&quot;family&quot;:&quot;Nowell&quot;,&quot;given&quot;:&quot;Sallie W.&quot;,&quot;parse-names&quot;:false,&quot;dropping-particle&quot;:&quot;&quot;,&quot;non-dropping-particle&quot;:&quot;&quot;},{&quot;family&quot;:&quot;Jones&quot;,&quot;given&quot;:&quot;Desiree R.&quot;,&quot;parse-names&quot;:false,&quot;dropping-particle&quot;:&quot;&quot;,&quot;non-dropping-particle&quot;:&quot;&quot;},{&quot;family&quot;:&quot;Harrop&quot;,&quot;given&quot;:&quot;Clare&quot;,&quot;parse-names&quot;:false,&quot;dropping-particle&quot;:&quot;&quot;,&quot;non-dropping-particle&quot;:&quot;&quot;}],&quot;container-title&quot;:&quot;Advances in Autism&quot;,&quot;DOI&quot;:&quot;10.1108/AIA-09-2018-0032&quot;,&quot;ISSN&quot;:&quot;20563876&quot;,&quot;URL&quot;:&quot;https://doi.org/10.1108/AIA-09-2018-0032&quot;,&quot;issued&quot;:{&quot;date-parts&quot;:[[2019,2,20]]},&quot;page&quot;:&quot;187-198&quot;,&quot;abstract&quot;:&quot;Purpose: Sex differences in circumscribed interests (CI) may delay diagnosis for females with autism spectrum disorder (ASD); therefore, it is important to characterize sex differences in CI to determine if differential approaches to diagnostic assessment are warranted for females with ASD. The purpose of this paper is to examine sex differences in parent-reported quantity, content and functional impairment of children’s interests. Design/methodology/approach: Parent responses to the Interests Scale were analyzed using descriptive statistics and ANOVAs to determine diagnostic (ASD vs typical development (TD)) and sex differences between four groups of children ages six to ten years: ASD males, ASD females, TD males and TD females. Findings: Groups were comparable on the quantity of interests reported on the Interests Scale. Children with ASD demonstrated significantly more nonsocial interests and had greater functional impairment associated with their interests than TD children. A significant diagnosis×sex effect was found for the number of interests in folk psychology. Descriptively, males with ASD were more likely to have a primary interest in the traditionally male category of physics than females with ASD whose primary interest mainly fell into the categories of TV or the more traditionally female category of psychology. Originality/value: These findings strengthen the results of Turner-Brown et al. (2011) by replicating their findings that children with ASD have more nonsocial interests and greater functional impairments related to their interests compared to TD children in a sample that is balanced on biological sex. However, there are distinctions between males and females with ASD in their primary interests that have implications for diagnostic assessment.&quot;,&quot;issue&quot;:&quot;3&quot;,&quot;volume&quot;:&quot;5&quot;,&quot;container-title-short&quot;:&quot;&quot;},&quot;isTemporary&quot;:false},{&quot;id&quot;:&quot;c7bfaff7-9f80-3eba-8170-866cae8b593e&quot;,&quot;itemData&quot;:{&quot;type&quot;:&quot;article&quot;,&quot;id&quot;:&quot;c7bfaff7-9f80-3eba-8170-866cae8b593e&quot;,&quot;title&quot;:&quot;The Female Autism Phenotype and Camouflaging: a Narrative Review&quot;,&quot;author&quot;:[{&quot;family&quot;:&quot;Hull&quot;,&quot;given&quot;:&quot;Laura&quot;,&quot;parse-names&quot;:false,&quot;dropping-particle&quot;:&quot;&quot;,&quot;non-dropping-particle&quot;:&quot;&quot;},{&quot;family&quot;:&quot;Petrides&quot;,&quot;given&quot;:&quot;K.&quot;,&quot;parse-names&quot;:false,&quot;dropping-particle&quot;:&quot;V.&quot;,&quot;non-dropping-particle&quot;:&quot;&quot;},{&quot;family&quot;:&quot;Mandy&quot;,&quot;given&quot;:&quot;William&quot;,&quot;parse-names&quot;:false,&quot;dropping-particle&quot;:&quot;&quot;,&quot;non-dropping-particle&quot;:&quot;&quot;}],&quot;container-title&quot;:&quot;Review Journal of Autism and Developmental Disorders&quot;,&quot;DOI&quot;:&quot;10.1007/s40489-020-00197-9&quot;,&quot;ISSN&quot;:&quot;21957185&quot;,&quot;issued&quot;:{&quot;date-parts&quot;:[[2020]]},&quot;abstract&quot;:&quot;Autism is more commonly diagnosed in males than females. One explanation is the ‘female protective effect’: there is something inherent in being female which reduces the likelihood of developing autism. However, evidence suggests that the condition is underdiagnosed in females, perhaps because females express their autism in ways which do not meet current diagnostic criteria. This review explores evidence for a female-typical autism presentation, the Female Autism Phenotype (FAP) and the component of camouflaging (compensating for and masking autistic characteristics) in particular. The evidence so far supports the existence of a female-typical autism presentation, although further examination of the characteristics and their impact across all genders and ages is needed.&quot;,&quot;issue&quot;:&quot;4&quot;,&quot;volume&quot;:&quot;7&quot;,&quot;container-title-short&quot;:&quot;Rev J Autism Dev Disord&quot;},&quot;isTemporary&quot;:false}]},{&quot;citationID&quot;:&quot;MENDELEY_CITATION_1e54417c-9bc1-4de1-b548-542e27121cfa&quot;,&quot;properties&quot;:{&quot;noteIndex&quot;:0},&quot;isEdited&quot;:false,&quot;manualOverride&quot;:{&quot;isManuallyOverridden&quot;:false,&quot;citeprocText&quot;:&quot;(Felmlee et al., 2012)&quot;,&quot;manualOverrideText&quot;:&quot;&quot;},&quot;citationTag&quot;:&quot;MENDELEY_CITATION_v3_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&quot;,&quot;citationItems&quot;:[{&quot;id&quot;:&quot;9cd60e64-ca7c-343a-8d96-a6b2462fea3d&quot;,&quot;itemData&quot;:{&quot;type&quot;:&quot;article-journal&quot;,&quot;id&quot;:&quot;9cd60e64-ca7c-343a-8d96-a6b2462fea3d&quot;,&quot;title&quot;:&quot;Gender Rules: Same- and Cross-Gender Friendships Norms&quot;,&quot;author&quot;:[{&quot;family&quot;:&quot;Felmlee&quot;,&quot;given&quot;:&quot;Diane&quot;,&quot;parse-names&quot;:false,&quot;dropping-particle&quot;:&quot;&quot;,&quot;non-dropping-particle&quot;:&quot;&quot;},{&quot;family&quot;:&quot;Sweet&quot;,&quot;given&quot;:&quot;Elizabeth&quot;,&quot;parse-names&quot;:false,&quot;dropping-particle&quot;:&quot;&quot;,&quot;non-dropping-particle&quot;:&quot;&quot;},{&quot;family&quot;:&quot;Sinclair&quot;,&quot;given&quot;:&quot;H. Colleen&quot;,&quot;parse-names&quot;:false,&quot;dropping-particle&quot;:&quot;&quot;,&quot;non-dropping-particle&quot;:&quot;&quot;}],&quot;container-title&quot;:&quot;Sex Roles&quot;,&quot;DOI&quot;:&quot;10.1007/s11199-011-0109-z&quot;,&quot;ISSN&quot;:&quot;03600025&quot;,&quot;issued&quot;:{&quot;date-parts&quot;:[[2012]]},&quot;abstract&quot;:&quot;We examined the relationships between gender and attitudes towards same- and cross-gender friendship norms for a sample of 269 West Coast, U. S., college students. Participants evaluated violations of friendship norms described in vignettes in which the friend's gender was experimentally manipulated. Women differentiated more between types of violations in their evaluations than did men. There also were several significant gender differences in approval of norm violations. As expected, women tended to have relatively high expectations of their friendships in situations involving trust and intimacy, likely resulting from the high value they placed on affiliation and emotional closeness. Women were more disapproving than men of a friend who canceled plans or failed to come to their defense publicly. Men and women judged a woman who betrayed a secret more harshly than a man. Generally, expectations for cross-gender, versus same-gender, friends were more similar than different; there were no significant cross-gender interactions, with one exception. Men were particularly less approving of a male, as compared to a female, friend who kissed them in a greeting. Furthermore, an overwhelming majority of respondents (81. 6%) reported that men and women can be friends. A minority of women were cautious in their responses, with women (18. 5%) more apt to reply \&quot;maybe,\&quot; than men (9. 9%). Overall, these findings provided evidence that gender, rather than cross-gender, norms primarily influenced friendship evaluations, and demonstrated that even a subtle manipulation of gender can trigger gender stereotypes. They suggested, too, that women may hold their friends to stricter \&quot;rules\&quot; than men. © 2012 Springer Science+Business Media, LLC.&quot;,&quot;issue&quot;:&quot;7-8&quot;,&quot;volume&quot;:&quot;66&quot;,&quot;container-title-short&quot;:&quot;Sex Roles&quot;},&quot;isTemporary&quot;:false}]},{&quot;citationID&quot;:&quot;MENDELEY_CITATION_23b6768b-89fc-4498-aaeb-5a705f2485ff&quot;,&quot;properties&quot;:{&quot;noteIndex&quot;:0},&quot;isEdited&quot;:false,&quot;manualOverride&quot;:{&quot;isManuallyOverridden&quot;:false,&quot;citeprocText&quot;:&quot;(Durand-Zaleski et al., 2012; Gillespie-Lynch et al., 2020; Jones &amp;#38; Sasson, 2023)&quot;,&quot;manualOverrideText&quot;:&quot;&quot;},&quot;citationTag&quot;:&quot;MENDELEY_CITATION_v3_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&quot;,&quot;citationItems&quot;:[{&quot;id&quot;:&quot;eac6b86b-8179-32bf-b35e-d5793b9cd82c&quot;,&quot;itemData&quot;:{&quot;type&quot;:&quot;article-journal&quot;,&quot;id&quot;:&quot;eac6b86b-8179-32bf-b35e-d5793b9cd82c&quot;,&quot;title&quot;:&quot;A Mixed Method Comparison of Stigma towards Autism and Schizophrenia and Effects of Person-First versus Identify-First Language&quot;,&quot;author&quot;:[{&quot;family&quot;:&quot;Jones&quot;,&quot;given&quot;:&quot;Desiree R&quot;,&quot;parse-names&quot;:false,&quot;dropping-particle&quot;:&quot;&quot;,&quot;non-dropping-particle&quot;:&quot;&quot;},{&quot;family&quot;:&quot;Sasson&quot;,&quot;given&quot;:&quot;Noah J&quot;,&quot;parse-names&quot;:false,&quot;dropping-particle&quot;:&quot;&quot;,&quot;non-dropping-particle&quot;:&quot;&quot;}],&quot;container-title&quot;:&quot;Frontiers in Psychiatry&quot;,&quot;DOI&quot;:&quot;10.3389/fpsyt.2023.1263525&quot;,&quot;issued&quot;:{&quot;date-parts&quot;:[[2023]]},&quot;container-title-short&quot;:&quot;Front Psychiatry&quot;},&quot;isTemporary&quot;:false},{&quot;id&quot;:&quot;223456c2-347a-3659-b175-36b4283456c8&quot;,&quot;itemData&quot;:{&quot;type&quot;:&quot;article-journal&quot;,&quot;id&quot;:&quot;223456c2-347a-3659-b175-36b4283456c8&quot;,&quot;title&quot;:&quot;A first national survey of knowledge, attitudes and behaviours towards schizophrenia, bipolar disorders and autism in France&quot;,&quot;author&quot;:[{&quot;family&quot;:&quot;Durand-Zaleski&quot;,&quot;given&quot;:&quot;Isabelle&quot;,&quot;parse-names&quot;:false,&quot;dropping-particle&quot;:&quot;&quot;,&quot;non-dropping-particle&quot;:&quot;&quot;},{&quot;family&quot;:&quot;Scott&quot;,&quot;given&quot;:&quot;Jan&quot;,&quot;parse-names&quot;:false,&quot;dropping-particle&quot;:&quot;&quot;,&quot;non-dropping-particle&quot;:&quot;&quot;},{&quot;family&quot;:&quot;Rouillon&quot;,&quot;given&quot;:&quot;Frédéric&quot;,&quot;parse-names&quot;:false,&quot;dropping-particle&quot;:&quot;&quot;,&quot;non-dropping-particle&quot;:&quot;&quot;},{&quot;family&quot;:&quot;Leboyer&quot;,&quot;given&quot;:&quot;Marion&quot;,&quot;parse-names&quot;:false,&quot;dropping-particle&quot;:&quot;&quot;,&quot;non-dropping-particle&quot;:&quot;&quot;}],&quot;container-title&quot;:&quot;BMC Psychiatry&quot;,&quot;DOI&quot;:&quot;10.1186/1471-244X-12-128&quot;,&quot;ISSN&quot;:&quot;1471244X&quot;,&quot;issued&quot;:{&quot;date-parts&quot;:[[2012]]},&quot;abstract&quot;:&quot;Background: In order to support evidence-based policies for reduction of stigma, a better understanding of its components: ignorance (knowledge), prejudice (attitude) and discrimination (behaviour) is necessary. This study explores public perceptions and quantifies stigma for three chronic mental disorders: autism, schizophrenia and bipolar disorders in France.Methods: Survey of 1000 adults selected from an established market research panel. The 21-item questionnaire explored knowledge, attitudes and behaviours toward each disorder.Results: Although 95% respondents recognized the names of each disorder fewer than 70% could report specific characteristics and only 33% considered that publically available information was adequate; most respondents identified the media as their main resource. Labeling of conditions in a negative way was frequent (61%) when referring to mental disorders in general, but fell significantly (18%) when linked to an individual with a disorder. Individuals with schizophrenia are assumed to be dangerous; 65% respondents would engage in social distancing from such an individual, versus 29% for bipolar disorders and 7% for autism (p &lt; 0.001). In contrast to other disorders, discrimination against schizophrenia was only partly attenuated in those with familiarity with mental disorders (through personal or family illness).Conclusion: This first population-based survey in France shows that attitudes towards bipolar disorders and autism are less prejudicial than towards schizophrenia. However, most public attitudes and behaviours towards different disorders appear to be based on assumptions rather than knowledge or evidence suggesting a generic information or anti-stigma programme is unlikely to be effective. © 2012 Durand-Zaleski et al.; licensee BioMed Central Ltd.&quot;,&quot;volume&quot;:&quot;12&quot;,&quot;container-title-short&quot;:&quot;BMC Psychiatry&quot;},&quot;isTemporary&quot;:false},{&quot;id&quot;:&quot;c1cf157f-d873-3801-a57b-e30a324e4d1e&quot;,&quot;itemData&quot;:{&quot;type&quot;:&quot;article-journal&quot;,&quot;id&quot;:&quot;c1cf157f-d873-3801-a57b-e30a324e4d1e&quot;,&quot;title&quot;:&quot;What Contributes to Stigma Towards Autistic University Students and Students with Other Diagnoses?&quot;,&quot;author&quot;:[{&quot;family&quot;:&quot;Gillespie-Lynch&quot;,&quot;given&quot;:&quot;Kristen&quot;,&quot;parse-names&quot;:false,&quot;dropping-particle&quot;:&quot;&quot;,&quot;non-dropping-particle&quot;:&quot;&quot;},{&quot;family&quot;:&quot;Daou&quot;,&quot;given&quot;:&quot;Nidal&quot;,&quot;parse-names&quot;:false,&quot;dropping-particle&quot;:&quot;&quot;,&quot;non-dropping-particle&quot;:&quot;&quot;},{&quot;family&quot;:&quot;Obeid&quot;,&quot;given&quot;:&quot;Rita&quot;,&quot;parse-names&quot;:false,&quot;dropping-particle&quot;:&quot;&quot;,&quot;non-dropping-particle&quot;:&quot;&quot;},{&quot;family&quot;:&quot;Reardon&quot;,&quot;given&quot;:&quot;Siobhan&quot;,&quot;parse-names&quot;:false,&quot;dropping-particle&quot;:&quot;&quot;,&quot;non-dropping-particle&quot;:&quot;&quot;},{&quot;family&quot;:&quot;Khan&quot;,&quot;given&quot;:&quot;Spogmay&quot;,&quot;parse-names&quot;:false,&quot;dropping-particle&quot;:&quot;&quot;,&quot;non-dropping-particle&quot;:&quot;&quot;},{&quot;family&quot;:&quot;Goldknopf&quot;,&quot;given&quot;:&quot;Emily J.&quot;,&quot;parse-names&quot;:false,&quot;dropping-particle&quot;:&quot;&quot;,&quot;non-dropping-particle&quot;:&quot;&quot;}],&quot;container-title&quot;:&quot;Journal of Autism and Developmental Disorders&quot;,&quot;DOI&quot;:&quot;10.1007/s10803-020-04556-7&quot;,&quot;ISSN&quot;:&quot;15733432&quot;,&quot;PMID&quot;:&quot;32504342&quot;,&quot;issued&quot;:{&quot;date-parts&quot;:[[2020]]},&quot;abstract&quot;:&quot;Little remains known about the degree to which autistic university students are stigmatized relative to students with other diagnoses. We conducted an online survey with students in New York City (n = 633) and Beirut (n = 274). Students with diagnoses that were perceived as dangerous (e.g., psychopathy) were more stigmatized than students with diagnoses that were perceived as less dangerous (e.g., autism). Disruptive autistic behaviors (described via vignettes) evoked more stigma than withdrawn behaviors. Perceived dangerousness predicted autism stigma. Greater acceptance of inequality, less openness, and lower cognitive empathy co-occurred with heightened stigma towards most conditions. Diagnostic labels were typically less stigmatized than behaviors. Findings suggest that interventions are needed to decrease stigma towards varied diagnoses in collegiate communities.&quot;,&quot;container-title-short&quot;:&quot;J Autism Dev Disord&quot;},&quot;isTemporary&quot;:false}]},{&quot;citationID&quot;:&quot;MENDELEY_CITATION_01800d54-c4fd-418e-b5fb-e6d9a898083c&quot;,&quot;properties&quot;:{&quot;noteIndex&quot;:0},&quot;isEdited&quot;:false,&quot;manualOverride&quot;:{&quot;isManuallyOverridden&quot;:false,&quot;citeprocText&quot;:&quot;(Morrison et al., 2019; Sasson &amp;#38; Morrison, 2019)&quot;,&quot;manualOverrideText&quot;:&quot;&quot;},&quot;citationTag&quot;:&quot;MENDELEY_CITATION_v3_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&quot;,&quot;citationItems&quot;:[{&quot;id&quot;:&quot;73615bb1-9835-36ed-9a3d-8bb92628fb53&quot;,&quot;itemData&quot;:{&quot;type&quot;:&quot;article-journal&quot;,&quot;id&quot;:&quot;73615bb1-9835-36ed-9a3d-8bb92628fb53&quot;,&quot;title&quot;:&quot;First impressions of adults with autism improve with diagnostic disclosure and increased autism knowledge of peers&quot;,&quot;author&quot;:[{&quot;family&quot;:&quot;Sasson&quot;,&quot;given&quot;:&quot;Noah J.&quot;,&quot;parse-names&quot;:false,&quot;dropping-particle&quot;:&quot;&quot;,&quot;non-dropping-particle&quot;:&quot;&quot;},{&quot;family&quot;:&quot;Morrison&quot;,&quot;given&quot;:&quot;Kerrianne E.&quot;,&quot;parse-names&quot;:false,&quot;dropping-particle&quot;:&quot;&quot;,&quot;non-dropping-particle&quot;:&quot;&quot;}],&quot;container-title&quot;:&quot;Autism&quot;,&quot;DOI&quot;:&quot;10.1177/1362361317729526&quot;,&quot;ISBN&quot;:&quot;1461-7005 (Electronic)\r1362-3613 (Linking)&quot;,&quot;ISSN&quot;:&quot;14617005&quot;,&quot;PMID&quot;:&quot;29039208&quot;,&quot;URL&quot;:&quot;https://www.ncbi.nlm.nih.gov/pubmed/29039208&quot;,&quot;issued&quot;:{&quot;date-parts&quot;:[[2019]]},&quot;page&quot;:&quot;50-59&quot;,&quot;abstract&quot;:&quot;A practical consideration for many intellectually able adults with autism spectrum disorder (ASD) is whether to disclose their diagnostic status or try to mask their autistic characteristics to avoid judgment and discrimination. Here, we assessed first impressions of adults with ASD and typically developing controls (N = 40) made by typically developing observers (N = 215) when their diagnostic status was either withheld, accurately provided, or inaccurately provided. First impressions were less favorable for ASD participants compared to typically developing controls across a range of judgments, but were significantly more positive when accurately labeled as ASD compared to when no label was provided, when mislabeled as typically developing, or when mislabeled as having schizophrenia. For typically developing participants, ratings did not change when accurately labeled but improved when mislabeled as ASD. Greater autistic traits for the ASD and typically developing participants were associated with less favorable first impressions, and females were rated more favorably than males. Autism knowledge of the raters, but not age, IQ, or autistic traits, was positively associated with more favorable impressions of ASD participants. Collectively, these findings suggest that first impressions for intellectually able adults with ASD improve with diagnostic disclosure and increased autism understanding on the part of peers.&quot;,&quot;issue&quot;:&quot;1&quot;,&quot;volume&quot;:&quot;23&quot;,&quot;container-title-short&quot;:&quot;&quot;},&quot;isTemporary&quot;:false},{&quot;id&quot;:&quot;7ff597be-9bf9-31dc-9023-f58eecf09b88&quot;,&quot;itemData&quot;:{&quot;type&quot;:&quot;article-journal&quot;,&quot;id&quot;:&quot;7ff597be-9bf9-31dc-9023-f58eecf09b88&quot;,&quot;title&quot;:&quot;Variability in first impressions of autistic adults made by neurotypical raters is driven more by characteristics of the rater than by characteristics of autistic adults&quot;,&quot;author&quot;:[{&quot;family&quot;:&quot;Morrison&quot;,&quot;given&quot;:&quot;Kerrianne E.&quot;,&quot;parse-names&quot;:false,&quot;dropping-particle&quot;:&quot;&quot;,&quot;non-dropping-particle&quot;:&quot;&quot;},{&quot;family&quot;:&quot;DeBrabander&quot;,&quot;given&quot;:&quot;Kilee M.&quot;,&quot;parse-names&quot;:false,&quot;dropping-particle&quot;:&quot;&quot;,&quot;non-dropping-particle&quot;:&quot;&quot;},{&quot;family&quot;:&quot;Faso&quot;,&quot;given&quot;:&quot;Daniel J.&quot;,&quot;parse-names&quot;:false,&quot;dropping-particle&quot;:&quot;&quot;,&quot;non-dropping-particle&quot;:&quot;&quot;},{&quot;family&quot;:&quot;Sasson&quot;,&quot;given&quot;:&quot;Noah J.&quot;,&quot;parse-names&quot;:false,&quot;dropping-particle&quot;:&quot;&quot;,&quot;non-dropping-particle&quot;:&quot;&quot;}],&quot;container-title&quot;:&quot;Autism&quot;,&quot;DOI&quot;:&quot;10.1177/1362361318824104&quot;,&quot;ISSN&quot;:&quot;14617005&quot;,&quot;issued&quot;:{&quot;date-parts&quot;:[[2019]]},&quot;page&quot;:&quot;1817-1829&quot;,&quot;abstract&quot;:&quot;Previous work indicates that first impressions of autistic adults are more favorable when neurotypical raters know their clinical diagnosis and have high understanding about autism, suggesting that social experiences of autistic adults are affected by the knowledge and beliefs of the neurotypical individuals they encounter. Here, we examine these patterns in more detail by assessing variability in first impression ratings of autistic adults (N = 20) by neurotypical raters (N = 505). Variability in ratings was driven more by characteristics of raters than those of autistic adults, particularly for items related to “intentions to interact.” Specifically, variability in rater stigma toward autism and autism knowledge contributed to first impression ratings. Only ratings of “awkwardness” were driven more by characteristics of the autistic adults than characteristics of the raters. Furthermore, although first impressions of autistic adults generally improved when raters were informed of their autism status, pr...&quot;,&quot;issue&quot;:&quot;7&quot;,&quot;volume&quot;:&quot;23&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EA109-F2CB-3941-B79C-58F762246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8391</Words>
  <Characters>47835</Characters>
  <Application>Microsoft Office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 Jones</dc:creator>
  <cp:keywords/>
  <dc:description/>
  <cp:lastModifiedBy>Desi Jones</cp:lastModifiedBy>
  <cp:revision>2</cp:revision>
  <dcterms:created xsi:type="dcterms:W3CDTF">2025-08-25T17:52:00Z</dcterms:created>
  <dcterms:modified xsi:type="dcterms:W3CDTF">2025-08-25T17:52:00Z</dcterms:modified>
</cp:coreProperties>
</file>