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F30151" w:rsidR="00D1010D" w:rsidP="1EF1888D" w:rsidRDefault="00F30151" w14:paraId="01D2B4C8" w14:textId="73A48FAC">
      <w:pPr>
        <w:rPr>
          <w:rFonts w:ascii="Times New Roman" w:hAnsi="Times New Roman" w:eastAsia="Times New Roman" w:cs="Times New Roman"/>
          <w:b w:val="0"/>
          <w:bCs w:val="0"/>
        </w:rPr>
      </w:pPr>
      <w:r w:rsidRPr="1EF1888D" w:rsidR="1EF1888D">
        <w:rPr>
          <w:rFonts w:ascii="Times New Roman" w:hAnsi="Times New Roman" w:eastAsia="Times New Roman" w:cs="Times New Roman"/>
          <w:b w:val="1"/>
          <w:bCs w:val="1"/>
        </w:rPr>
        <w:t xml:space="preserve">Title of Webinar: </w:t>
      </w:r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L</w:t>
      </w:r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ínea</w:t>
      </w:r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Abierta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Para La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Comunidad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Información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Sobre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la Vacuna Contra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el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COVID-19 y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Aclarar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Las Dudas que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Usted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</w:t>
      </w:r>
      <w:proofErr w:type="spellStart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Pueda</w:t>
      </w:r>
      <w:proofErr w:type="spellEnd"/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Tener (Listening to Community Voices: Information and Concerns about the Covid-19 Vaccine)</w:t>
      </w:r>
    </w:p>
    <w:p w:rsidRPr="00F30151" w:rsidR="00F30151" w:rsidP="1EF1888D" w:rsidRDefault="00F30151" w14:paraId="2ECF78D7" w14:textId="1901D31B">
      <w:pPr>
        <w:rPr>
          <w:rFonts w:ascii="Times New Roman" w:hAnsi="Times New Roman" w:eastAsia="Times New Roman" w:cs="Times New Roman"/>
          <w:b w:val="1"/>
          <w:bCs w:val="1"/>
        </w:rPr>
      </w:pPr>
      <w:r w:rsidRPr="1EF1888D" w:rsidR="1EF1888D">
        <w:rPr>
          <w:rFonts w:ascii="Times New Roman" w:hAnsi="Times New Roman" w:eastAsia="Times New Roman" w:cs="Times New Roman"/>
          <w:b w:val="1"/>
          <w:bCs w:val="1"/>
        </w:rPr>
        <w:t xml:space="preserve">Date and Time: </w:t>
      </w:r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>Tuesday, February 16, 2021</w:t>
      </w:r>
    </w:p>
    <w:p w:rsidR="00F30151" w:rsidP="1EF1888D" w:rsidRDefault="00F30151" w14:paraId="2EE065B2" w14:textId="71AA21EC">
      <w:pPr>
        <w:rPr>
          <w:rFonts w:ascii="Times New Roman" w:hAnsi="Times New Roman" w:eastAsia="Times New Roman" w:cs="Times New Roman"/>
        </w:rPr>
      </w:pPr>
    </w:p>
    <w:p w:rsidR="1EF1888D" w:rsidP="1EF1888D" w:rsidRDefault="1EF1888D" w14:paraId="1F795492" w14:textId="411152C7">
      <w:pPr>
        <w:rPr>
          <w:rFonts w:ascii="Times New Roman" w:hAnsi="Times New Roman" w:eastAsia="Times New Roman" w:cs="Times New Roman"/>
          <w:b w:val="1"/>
          <w:bCs w:val="1"/>
        </w:rPr>
      </w:pPr>
      <w:r w:rsidRPr="1EF1888D" w:rsidR="1EF1888D">
        <w:rPr>
          <w:rFonts w:ascii="Times New Roman" w:hAnsi="Times New Roman" w:eastAsia="Times New Roman" w:cs="Times New Roman"/>
          <w:b w:val="1"/>
          <w:bCs w:val="1"/>
        </w:rPr>
        <w:t>YouTube Link:</w:t>
      </w:r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</w:t>
      </w:r>
      <w:hyperlink r:id="R19f2362c24614bb0">
        <w:r w:rsidRPr="1EF1888D" w:rsidR="1EF1888D">
          <w:rPr>
            <w:rStyle w:val="Hyperlink"/>
            <w:rFonts w:ascii="Times New Roman" w:hAnsi="Times New Roman" w:eastAsia="Times New Roman" w:cs="Times New Roman"/>
            <w:b w:val="0"/>
            <w:bCs w:val="0"/>
          </w:rPr>
          <w:t>https://www.youtube.com/watch?v=ZKh-xCa-VIc</w:t>
        </w:r>
      </w:hyperlink>
      <w:r w:rsidRPr="1EF1888D" w:rsidR="1EF1888D">
        <w:rPr>
          <w:rFonts w:ascii="Times New Roman" w:hAnsi="Times New Roman" w:eastAsia="Times New Roman" w:cs="Times New Roman"/>
          <w:b w:val="0"/>
          <w:bCs w:val="0"/>
        </w:rPr>
        <w:t xml:space="preserve"> </w:t>
      </w:r>
    </w:p>
    <w:p w:rsidR="00F30151" w:rsidP="1EF1888D" w:rsidRDefault="00F30151" w14:paraId="71645557" w14:textId="312AE4BD">
      <w:pPr>
        <w:rPr>
          <w:rFonts w:ascii="Times New Roman" w:hAnsi="Times New Roman" w:eastAsia="Times New Roman" w:cs="Times New Roman"/>
        </w:rPr>
      </w:pPr>
    </w:p>
    <w:p w:rsidRPr="00F30151" w:rsidR="00F30151" w:rsidP="1EF1888D" w:rsidRDefault="00F30151" w14:paraId="5596037F" w14:textId="59B80435">
      <w:pPr>
        <w:rPr>
          <w:rFonts w:ascii="Times New Roman" w:hAnsi="Times New Roman" w:eastAsia="Times New Roman" w:cs="Times New Roman"/>
          <w:b w:val="1"/>
          <w:bCs w:val="1"/>
        </w:rPr>
      </w:pPr>
      <w:r w:rsidRPr="1EF1888D" w:rsidR="1EF1888D">
        <w:rPr>
          <w:rFonts w:ascii="Times New Roman" w:hAnsi="Times New Roman" w:eastAsia="Times New Roman" w:cs="Times New Roman"/>
          <w:b w:val="1"/>
          <w:bCs w:val="1"/>
        </w:rPr>
        <w:t>Speakers in attendance:</w:t>
      </w:r>
    </w:p>
    <w:p w:rsidR="00F30151" w:rsidP="1EF1888D" w:rsidRDefault="00F30151" w14:paraId="03864551" w14:textId="511DE2A8">
      <w:pPr>
        <w:rPr>
          <w:rFonts w:ascii="Times New Roman" w:hAnsi="Times New Roman" w:eastAsia="Times New Roman" w:cs="Times New Roman"/>
        </w:rPr>
      </w:pPr>
    </w:p>
    <w:p w:rsidR="00F30151" w:rsidP="1EF1888D" w:rsidRDefault="00F30151" w14:paraId="028D23A6" w14:textId="45CE9016">
      <w:pPr>
        <w:pStyle w:val="ListParagraph"/>
        <w:numPr>
          <w:ilvl w:val="0"/>
          <w:numId w:val="2"/>
        </w:numPr>
        <w:rPr>
          <w:rFonts w:ascii="Times New Roman" w:hAnsi="Times New Roman" w:eastAsia="Times New Roman" w:cs="Times New Roman"/>
          <w:sz w:val="24"/>
          <w:szCs w:val="24"/>
        </w:rPr>
      </w:pPr>
      <w:r w:rsidRPr="1EF1888D" w:rsidR="1EF1888D">
        <w:rPr>
          <w:rFonts w:ascii="Times New Roman" w:hAnsi="Times New Roman" w:eastAsia="Times New Roman" w:cs="Times New Roman"/>
        </w:rPr>
        <w:t>Stephen B. Thomas, PhD – Professor and Director of the Maryland Center for Health Equity at the University of Maryland School of Public Health</w:t>
      </w:r>
    </w:p>
    <w:p w:rsidR="1EF1888D" w:rsidP="1EF1888D" w:rsidRDefault="1EF1888D" w14:paraId="7438994F" w14:textId="6E716C53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1EF1888D" w:rsidR="1EF1888D">
        <w:rPr>
          <w:rFonts w:ascii="Times New Roman" w:hAnsi="Times New Roman" w:eastAsia="Times New Roman" w:cs="Times New Roman"/>
        </w:rPr>
        <w:t>Gloria Aparicio Blackwell – Director of Community Engagement at the University of Maryland</w:t>
      </w:r>
    </w:p>
    <w:p w:rsidR="1EF1888D" w:rsidP="1EF1888D" w:rsidRDefault="1EF1888D" w14:paraId="4C83BD94" w14:textId="70D64CA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1EF1888D" w:rsidR="1EF1888D">
        <w:rPr>
          <w:rFonts w:ascii="Times New Roman" w:hAnsi="Times New Roman" w:eastAsia="Times New Roman" w:cs="Times New Roman"/>
        </w:rPr>
        <w:t>Joseline Peña-Melnyk – Maryland State Delegate</w:t>
      </w:r>
    </w:p>
    <w:p w:rsidR="1EF1888D" w:rsidP="1EF1888D" w:rsidRDefault="1EF1888D" w14:paraId="63569B36" w14:textId="7F4A8C3F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1EF1888D" w:rsidR="1EF1888D">
        <w:rPr>
          <w:rFonts w:ascii="Times New Roman" w:hAnsi="Times New Roman" w:eastAsia="Times New Roman" w:cs="Times New Roman"/>
        </w:rPr>
        <w:t xml:space="preserve">Deni Taveras – Prince George’s County Councilmember </w:t>
      </w:r>
    </w:p>
    <w:p w:rsidR="1EF1888D" w:rsidP="1EF1888D" w:rsidRDefault="1EF1888D" w14:paraId="24B9102C" w14:textId="4CB04F80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1EF1888D" w:rsidR="1EF1888D">
        <w:rPr>
          <w:rFonts w:ascii="Times New Roman" w:hAnsi="Times New Roman" w:eastAsia="Times New Roman" w:cs="Times New Roman"/>
        </w:rPr>
        <w:t>Nancy Navarro – Montgomery County Councilmember</w:t>
      </w:r>
    </w:p>
    <w:p w:rsidR="1EF1888D" w:rsidP="1EF1888D" w:rsidRDefault="1EF1888D" w14:paraId="64175053" w14:textId="6396E4BD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1EF1888D" w:rsidR="1EF1888D">
        <w:rPr>
          <w:rFonts w:ascii="Times New Roman" w:hAnsi="Times New Roman" w:eastAsia="Times New Roman" w:cs="Times New Roman"/>
        </w:rPr>
        <w:t>Carlos del Rio, MD – Emory University School of Medicine</w:t>
      </w:r>
    </w:p>
    <w:p w:rsidR="1EF1888D" w:rsidP="1EF1888D" w:rsidRDefault="1EF1888D" w14:paraId="6E73B349" w14:textId="1B10F16C">
      <w:pPr>
        <w:pStyle w:val="Normal"/>
        <w:rPr>
          <w:rFonts w:ascii="Times New Roman" w:hAnsi="Times New Roman" w:eastAsia="Times New Roman" w:cs="Times New Roman"/>
        </w:rPr>
      </w:pPr>
    </w:p>
    <w:p w:rsidRPr="00F30151" w:rsidR="00F30151" w:rsidP="1EF1888D" w:rsidRDefault="00F30151" w14:paraId="59764CEB" w14:textId="654DAC07">
      <w:pPr>
        <w:rPr>
          <w:rFonts w:ascii="Times New Roman" w:hAnsi="Times New Roman" w:eastAsia="Times New Roman" w:cs="Times New Roman"/>
          <w:b w:val="1"/>
          <w:bCs w:val="1"/>
        </w:rPr>
      </w:pPr>
      <w:r w:rsidRPr="1EF1888D" w:rsidR="1EF1888D">
        <w:rPr>
          <w:rFonts w:ascii="Times New Roman" w:hAnsi="Times New Roman" w:eastAsia="Times New Roman" w:cs="Times New Roman"/>
          <w:b w:val="1"/>
          <w:bCs w:val="1"/>
        </w:rPr>
        <w:t>Questions asked in the webinar:</w:t>
      </w:r>
    </w:p>
    <w:p w:rsidR="00F30151" w:rsidP="1EF1888D" w:rsidRDefault="00F30151" w14:paraId="6FCD636E" w14:textId="356C5977">
      <w:pPr>
        <w:rPr>
          <w:rFonts w:ascii="Times New Roman" w:hAnsi="Times New Roman" w:eastAsia="Times New Roman" w:cs="Times New Roman"/>
        </w:rPr>
      </w:pPr>
    </w:p>
    <w:p w:rsidRPr="00F30151" w:rsidR="00F30151" w:rsidP="1EF1888D" w:rsidRDefault="00F30151" w14:paraId="18B0F04B" w14:textId="5EC4489B">
      <w:pPr>
        <w:pStyle w:val="ListParagraph"/>
        <w:numPr>
          <w:ilvl w:val="0"/>
          <w:numId w:val="1"/>
        </w:numPr>
        <w:rPr>
          <w:rFonts w:ascii="Times New Roman" w:hAnsi="Times New Roman" w:eastAsia="Times New Roman" w:cs="Times New Roman"/>
          <w:u w:val="single"/>
        </w:rPr>
      </w:pPr>
      <w:r w:rsidRPr="1EF1888D" w:rsidR="1EF1888D">
        <w:rPr>
          <w:rFonts w:ascii="Times New Roman" w:hAnsi="Times New Roman" w:eastAsia="Times New Roman" w:cs="Times New Roman"/>
          <w:u w:val="single"/>
        </w:rPr>
        <w:t>Answered Questions</w:t>
      </w:r>
    </w:p>
    <w:p w:rsidR="00F30151" w:rsidP="1EF1888D" w:rsidRDefault="00F30151" w14:paraId="2B224571" w14:textId="72033998">
      <w:pPr>
        <w:pStyle w:val="ListParagraph"/>
        <w:numPr>
          <w:ilvl w:val="1"/>
          <w:numId w:val="1"/>
        </w:numPr>
        <w:rPr>
          <w:rFonts w:ascii="Times New Roman" w:hAnsi="Times New Roman" w:eastAsia="Times New Roman" w:cs="Times New Roman"/>
        </w:rPr>
      </w:pPr>
      <w:r w:rsidRPr="1EF1888D" w:rsidR="1EF1888D">
        <w:rPr>
          <w:rFonts w:ascii="Times New Roman" w:hAnsi="Times New Roman" w:eastAsia="Times New Roman" w:cs="Times New Roman"/>
        </w:rPr>
        <w:t>Question 1</w:t>
      </w:r>
    </w:p>
    <w:p w:rsidRPr="00F30151" w:rsidR="00F30151" w:rsidP="1EF1888D" w:rsidRDefault="00F30151" w14:paraId="00C56FFD" w14:textId="274D50F1">
      <w:pPr>
        <w:pStyle w:val="ListParagraph"/>
        <w:numPr>
          <w:ilvl w:val="0"/>
          <w:numId w:val="1"/>
        </w:numPr>
        <w:rPr>
          <w:rFonts w:ascii="Times New Roman" w:hAnsi="Times New Roman" w:eastAsia="Times New Roman" w:cs="Times New Roman"/>
          <w:u w:val="single"/>
        </w:rPr>
      </w:pPr>
      <w:r w:rsidRPr="1EF1888D" w:rsidR="1EF1888D">
        <w:rPr>
          <w:rFonts w:ascii="Times New Roman" w:hAnsi="Times New Roman" w:eastAsia="Times New Roman" w:cs="Times New Roman"/>
          <w:u w:val="single"/>
        </w:rPr>
        <w:t>Unanswered Questions</w:t>
      </w:r>
    </w:p>
    <w:p w:rsidR="00F30151" w:rsidP="1EF1888D" w:rsidRDefault="00F30151" w14:paraId="5C26E3B9" w14:textId="40E5E90D">
      <w:pPr>
        <w:pStyle w:val="ListParagraph"/>
        <w:numPr>
          <w:ilvl w:val="1"/>
          <w:numId w:val="1"/>
        </w:numPr>
        <w:rPr>
          <w:rFonts w:ascii="Times New Roman" w:hAnsi="Times New Roman" w:eastAsia="Times New Roman" w:cs="Times New Roman"/>
        </w:rPr>
      </w:pPr>
      <w:r w:rsidRPr="1EF1888D" w:rsidR="1EF1888D">
        <w:rPr>
          <w:rFonts w:ascii="Times New Roman" w:hAnsi="Times New Roman" w:eastAsia="Times New Roman" w:cs="Times New Roman"/>
        </w:rPr>
        <w:t>Question 2</w:t>
      </w:r>
    </w:p>
    <w:p w:rsidR="00137DD9" w:rsidP="1EF1888D" w:rsidRDefault="00137DD9" w14:paraId="4F2A7EC0" w14:textId="1E87C020">
      <w:pPr>
        <w:rPr>
          <w:rFonts w:ascii="Times New Roman" w:hAnsi="Times New Roman" w:eastAsia="Times New Roman" w:cs="Times New Roman"/>
        </w:rPr>
      </w:pPr>
    </w:p>
    <w:p w:rsidR="00137DD9" w:rsidP="1EF1888D" w:rsidRDefault="00137DD9" w14:paraId="58E25534" w14:textId="3EF08B01">
      <w:pPr>
        <w:rPr>
          <w:rFonts w:ascii="Times New Roman" w:hAnsi="Times New Roman" w:eastAsia="Times New Roman" w:cs="Times New Roman"/>
          <w:b w:val="1"/>
          <w:bCs w:val="1"/>
        </w:rPr>
      </w:pPr>
      <w:r w:rsidRPr="1EF1888D" w:rsidR="1EF1888D">
        <w:rPr>
          <w:rFonts w:ascii="Times New Roman" w:hAnsi="Times New Roman" w:eastAsia="Times New Roman" w:cs="Times New Roman"/>
          <w:b w:val="1"/>
          <w:bCs w:val="1"/>
        </w:rPr>
        <w:t xml:space="preserve">Timestamps of potential promotional material </w:t>
      </w:r>
    </w:p>
    <w:p w:rsidR="00137DD9" w:rsidP="1EF1888D" w:rsidRDefault="00137DD9" w14:paraId="2D117577" w14:textId="11D41061">
      <w:pPr>
        <w:rPr>
          <w:rFonts w:ascii="Times New Roman" w:hAnsi="Times New Roman" w:eastAsia="Times New Roman" w:cs="Times New Roman"/>
          <w:b w:val="1"/>
          <w:bCs w:val="1"/>
        </w:rPr>
      </w:pPr>
    </w:p>
    <w:tbl>
      <w:tblPr>
        <w:tblStyle w:val="TableGrid"/>
        <w:tblW w:w="9895" w:type="dxa"/>
        <w:tblLook w:val="04A0" w:firstRow="1" w:lastRow="0" w:firstColumn="1" w:lastColumn="0" w:noHBand="0" w:noVBand="1"/>
      </w:tblPr>
      <w:tblGrid>
        <w:gridCol w:w="3116"/>
        <w:gridCol w:w="6779"/>
      </w:tblGrid>
      <w:tr w:rsidR="00137DD9" w:rsidTr="1EF1888D" w14:paraId="568E4B5E" w14:textId="77777777">
        <w:tc>
          <w:tcPr>
            <w:tcW w:w="3116" w:type="dxa"/>
            <w:tcMar/>
          </w:tcPr>
          <w:p w:rsidR="00137DD9" w:rsidP="1EF1888D" w:rsidRDefault="00137DD9" w14:paraId="293DA364" w14:textId="59B5151F">
            <w:pPr>
              <w:rPr>
                <w:rFonts w:ascii="Times New Roman" w:hAnsi="Times New Roman" w:eastAsia="Times New Roman" w:cs="Times New Roman"/>
              </w:rPr>
            </w:pPr>
            <w:r w:rsidRPr="1EF1888D" w:rsidR="1EF1888D">
              <w:rPr>
                <w:rFonts w:ascii="Times New Roman" w:hAnsi="Times New Roman" w:eastAsia="Times New Roman" w:cs="Times New Roman"/>
              </w:rPr>
              <w:t>Timestamp</w:t>
            </w:r>
          </w:p>
        </w:tc>
        <w:tc>
          <w:tcPr>
            <w:tcW w:w="6779" w:type="dxa"/>
            <w:tcMar/>
          </w:tcPr>
          <w:p w:rsidR="00137DD9" w:rsidP="1EF1888D" w:rsidRDefault="00137DD9" w14:paraId="3CB20B4B" w14:textId="0260C5A1">
            <w:pPr>
              <w:rPr>
                <w:rFonts w:ascii="Times New Roman" w:hAnsi="Times New Roman" w:eastAsia="Times New Roman" w:cs="Times New Roman"/>
              </w:rPr>
            </w:pPr>
            <w:r w:rsidRPr="1EF1888D" w:rsidR="1EF1888D">
              <w:rPr>
                <w:rFonts w:ascii="Times New Roman" w:hAnsi="Times New Roman" w:eastAsia="Times New Roman" w:cs="Times New Roman"/>
              </w:rPr>
              <w:t>Description of clip</w:t>
            </w:r>
          </w:p>
        </w:tc>
      </w:tr>
      <w:tr w:rsidR="00137DD9" w:rsidTr="1EF1888D" w14:paraId="5A397DA8" w14:textId="77777777">
        <w:tc>
          <w:tcPr>
            <w:tcW w:w="3116" w:type="dxa"/>
            <w:tcMar/>
          </w:tcPr>
          <w:p w:rsidR="00137DD9" w:rsidP="1EF1888D" w:rsidRDefault="00137DD9" w14:paraId="2BEE405F" w14:textId="489C4D0B">
            <w:pPr>
              <w:rPr>
                <w:rFonts w:ascii="Times New Roman" w:hAnsi="Times New Roman" w:eastAsia="Times New Roman" w:cs="Times New Roman"/>
              </w:rPr>
            </w:pPr>
            <w:proofErr w:type="gramStart"/>
            <w:r w:rsidRPr="1EF1888D" w:rsidR="1EF1888D">
              <w:rPr>
                <w:rFonts w:ascii="Times New Roman" w:hAnsi="Times New Roman" w:eastAsia="Times New Roman" w:cs="Times New Roman"/>
              </w:rPr>
              <w:t>XX:XX</w:t>
            </w:r>
            <w:proofErr w:type="gramEnd"/>
            <w:r w:rsidRPr="1EF1888D" w:rsidR="1EF1888D">
              <w:rPr>
                <w:rFonts w:ascii="Times New Roman" w:hAnsi="Times New Roman" w:eastAsia="Times New Roman" w:cs="Times New Roman"/>
              </w:rPr>
              <w:t>-</w:t>
            </w:r>
            <w:proofErr w:type="gramStart"/>
            <w:r w:rsidRPr="1EF1888D" w:rsidR="1EF1888D">
              <w:rPr>
                <w:rFonts w:ascii="Times New Roman" w:hAnsi="Times New Roman" w:eastAsia="Times New Roman" w:cs="Times New Roman"/>
              </w:rPr>
              <w:t>XX:XX</w:t>
            </w:r>
            <w:proofErr w:type="gramEnd"/>
          </w:p>
        </w:tc>
        <w:tc>
          <w:tcPr>
            <w:tcW w:w="6779" w:type="dxa"/>
            <w:tcMar/>
          </w:tcPr>
          <w:p w:rsidR="00137DD9" w:rsidP="1EF1888D" w:rsidRDefault="00137DD9" w14:paraId="6E285393" w14:textId="5E3DF4B8">
            <w:pPr>
              <w:rPr>
                <w:rFonts w:ascii="Times New Roman" w:hAnsi="Times New Roman" w:eastAsia="Times New Roman" w:cs="Times New Roman"/>
              </w:rPr>
            </w:pPr>
            <w:r w:rsidRPr="1EF1888D" w:rsidR="1EF1888D">
              <w:rPr>
                <w:rFonts w:ascii="Times New Roman" w:hAnsi="Times New Roman" w:eastAsia="Times New Roman" w:cs="Times New Roman"/>
              </w:rPr>
              <w:t xml:space="preserve">[Speaker name] answering question concerning XX, </w:t>
            </w:r>
          </w:p>
        </w:tc>
      </w:tr>
      <w:tr w:rsidR="00137DD9" w:rsidTr="1EF1888D" w14:paraId="054FA8B1" w14:textId="77777777">
        <w:tc>
          <w:tcPr>
            <w:tcW w:w="3116" w:type="dxa"/>
            <w:tcMar/>
          </w:tcPr>
          <w:p w:rsidR="00137DD9" w:rsidP="1EF1888D" w:rsidRDefault="00137DD9" w14:paraId="6A9683B9" w14:textId="77777777">
            <w:pPr>
              <w:rPr>
                <w:rFonts w:ascii="Times New Roman" w:hAnsi="Times New Roman" w:eastAsia="Times New Roman" w:cs="Times New Roman"/>
              </w:rPr>
            </w:pPr>
          </w:p>
        </w:tc>
        <w:tc>
          <w:tcPr>
            <w:tcW w:w="6779" w:type="dxa"/>
            <w:tcMar/>
          </w:tcPr>
          <w:p w:rsidR="00137DD9" w:rsidP="1EF1888D" w:rsidRDefault="00137DD9" w14:paraId="2B484D6A" w14:textId="77777777">
            <w:pPr>
              <w:rPr>
                <w:rFonts w:ascii="Times New Roman" w:hAnsi="Times New Roman" w:eastAsia="Times New Roman" w:cs="Times New Roman"/>
              </w:rPr>
            </w:pPr>
          </w:p>
        </w:tc>
      </w:tr>
    </w:tbl>
    <w:p w:rsidR="00137DD9" w:rsidP="1EF1888D" w:rsidRDefault="00137DD9" w14:paraId="0F850AEB" w14:textId="195C5A33">
      <w:pPr>
        <w:rPr>
          <w:rFonts w:ascii="Times New Roman" w:hAnsi="Times New Roman" w:eastAsia="Times New Roman" w:cs="Times New Roman"/>
        </w:rPr>
      </w:pPr>
    </w:p>
    <w:p w:rsidR="002C6FB1" w:rsidP="1EF1888D" w:rsidRDefault="002C6FB1" w14:paraId="06FD22BC" w14:textId="382A2F5C">
      <w:pPr>
        <w:rPr>
          <w:rFonts w:ascii="Times New Roman" w:hAnsi="Times New Roman" w:eastAsia="Times New Roman" w:cs="Times New Roman"/>
        </w:rPr>
      </w:pPr>
    </w:p>
    <w:p w:rsidRPr="00137DD9" w:rsidR="002C6FB1" w:rsidP="1EF1888D" w:rsidRDefault="002C6FB1" w14:paraId="4567A494" w14:textId="41AB80CD">
      <w:pPr>
        <w:rPr>
          <w:rFonts w:ascii="Times New Roman" w:hAnsi="Times New Roman" w:eastAsia="Times New Roman" w:cs="Times New Roman"/>
        </w:rPr>
      </w:pPr>
      <w:r w:rsidRPr="1EF1888D" w:rsidR="1EF1888D">
        <w:rPr>
          <w:rFonts w:ascii="Times New Roman" w:hAnsi="Times New Roman" w:eastAsia="Times New Roman" w:cs="Times New Roman"/>
        </w:rPr>
        <w:t>Please download any relevant posters, images, or other promotional materials</w:t>
      </w:r>
      <w:r w:rsidRPr="1EF1888D" w:rsidR="1EF1888D">
        <w:rPr>
          <w:rFonts w:ascii="Times New Roman" w:hAnsi="Times New Roman" w:eastAsia="Times New Roman" w:cs="Times New Roman"/>
        </w:rPr>
        <w:t xml:space="preserve"> ***including a PDF of websites that have promoted the event***</w:t>
      </w:r>
    </w:p>
    <w:sectPr w:rsidRPr="00137DD9" w:rsidR="002C6FB1" w:rsidSect="00EE6E42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56FE13A2"/>
    <w:multiLevelType w:val="hybridMultilevel"/>
    <w:tmpl w:val="D1E4CD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10D"/>
    <w:rsid w:val="00137DD9"/>
    <w:rsid w:val="002C6FB1"/>
    <w:rsid w:val="00B913A1"/>
    <w:rsid w:val="00D1010D"/>
    <w:rsid w:val="00EE6E42"/>
    <w:rsid w:val="00F30151"/>
    <w:rsid w:val="00F86FF8"/>
    <w:rsid w:val="1EF18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0151"/>
    <w:pPr>
      <w:ind w:left="720"/>
      <w:contextualSpacing/>
    </w:pPr>
  </w:style>
  <w:style w:type="table" w:styleId="TableGrid">
    <w:name w:val="Table Grid"/>
    <w:basedOn w:val="TableNormal"/>
    <w:uiPriority w:val="39"/>
    <w:rsid w:val="00137D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hyperlink" Target="https://www.youtube.com/watch?v=ZKh-xCa-VIc" TargetMode="External" Id="R19f2362c24614bb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Maggie Daly</lastModifiedBy>
  <revision>7</revision>
  <dcterms:created xsi:type="dcterms:W3CDTF">2018-02-09T21:34:00.0000000Z</dcterms:created>
  <dcterms:modified xsi:type="dcterms:W3CDTF">2021-11-18T17:10:02.5779132Z</dcterms:modified>
</coreProperties>
</file>