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63C4FD0" w14:textId="77777777" w:rsidR="002847A0" w:rsidRDefault="002847A0"/>
    <w:p w14:paraId="42CEA359" w14:textId="77777777" w:rsidR="005E35EF" w:rsidRDefault="005E35EF"/>
    <w:p w14:paraId="0C5D5D6F" w14:textId="77777777" w:rsidR="005E35EF" w:rsidRDefault="005E35EF"/>
    <w:p w14:paraId="74D62577" w14:textId="77777777" w:rsidR="005E35EF" w:rsidRDefault="005E35EF"/>
    <w:p w14:paraId="566844A2" w14:textId="77777777" w:rsidR="005E35EF" w:rsidRDefault="005E35EF"/>
    <w:p w14:paraId="791DE52C" w14:textId="77777777" w:rsidR="005E35EF" w:rsidRDefault="005E35EF"/>
    <w:p w14:paraId="0AEDBF86" w14:textId="77777777" w:rsidR="005E35EF" w:rsidRDefault="005E35EF" w:rsidP="005E35EF">
      <w:pPr>
        <w:spacing w:after="0" w:line="480" w:lineRule="auto"/>
      </w:pPr>
    </w:p>
    <w:p w14:paraId="5DD938F1" w14:textId="77777777" w:rsidR="005E35EF" w:rsidRDefault="005E35EF" w:rsidP="005E35EF">
      <w:pPr>
        <w:spacing w:after="0" w:line="480" w:lineRule="auto"/>
      </w:pPr>
    </w:p>
    <w:p w14:paraId="716A5768" w14:textId="77777777" w:rsidR="005E35EF" w:rsidRDefault="005E35EF" w:rsidP="005E35EF">
      <w:pPr>
        <w:spacing w:after="0" w:line="480" w:lineRule="auto"/>
        <w:jc w:val="center"/>
        <w:rPr>
          <w:rFonts w:ascii="Times New Roman" w:hAnsi="Times New Roman" w:cs="Times New Roman"/>
          <w:sz w:val="24"/>
          <w:szCs w:val="24"/>
        </w:rPr>
      </w:pPr>
      <w:r w:rsidRPr="005E35EF">
        <w:rPr>
          <w:rFonts w:ascii="Times New Roman" w:hAnsi="Times New Roman" w:cs="Times New Roman"/>
          <w:bCs/>
          <w:sz w:val="24"/>
          <w:szCs w:val="24"/>
        </w:rPr>
        <w:t>Relations between Memory Measures and Hippocampal Volumes in Early Childhood</w:t>
      </w:r>
    </w:p>
    <w:p w14:paraId="17A8132A" w14:textId="77777777" w:rsidR="005E35EF" w:rsidRDefault="005E35EF" w:rsidP="005E35EF">
      <w:pPr>
        <w:spacing w:after="0" w:line="480" w:lineRule="auto"/>
        <w:jc w:val="center"/>
        <w:rPr>
          <w:rFonts w:ascii="Times New Roman" w:hAnsi="Times New Roman" w:cs="Times New Roman"/>
          <w:sz w:val="24"/>
          <w:szCs w:val="24"/>
        </w:rPr>
      </w:pPr>
      <w:r>
        <w:rPr>
          <w:rFonts w:ascii="Times New Roman" w:hAnsi="Times New Roman" w:cs="Times New Roman"/>
          <w:sz w:val="24"/>
          <w:szCs w:val="24"/>
        </w:rPr>
        <w:t>Carli Fine</w:t>
      </w:r>
    </w:p>
    <w:p w14:paraId="25F3F8C4" w14:textId="77777777" w:rsidR="005E35EF" w:rsidRDefault="005E35EF" w:rsidP="005E35EF">
      <w:pPr>
        <w:spacing w:after="0" w:line="480" w:lineRule="auto"/>
        <w:jc w:val="center"/>
        <w:rPr>
          <w:rFonts w:ascii="Times New Roman" w:hAnsi="Times New Roman" w:cs="Times New Roman"/>
          <w:sz w:val="24"/>
          <w:szCs w:val="24"/>
        </w:rPr>
      </w:pPr>
      <w:r>
        <w:rPr>
          <w:rFonts w:ascii="Times New Roman" w:hAnsi="Times New Roman" w:cs="Times New Roman"/>
          <w:sz w:val="24"/>
          <w:szCs w:val="24"/>
        </w:rPr>
        <w:t>University of Maryland, College Park</w:t>
      </w:r>
    </w:p>
    <w:p w14:paraId="1B9B4E1F" w14:textId="77777777" w:rsidR="005E35EF" w:rsidRDefault="005E35EF" w:rsidP="005E35EF">
      <w:pPr>
        <w:spacing w:after="0" w:line="480" w:lineRule="auto"/>
        <w:jc w:val="center"/>
        <w:rPr>
          <w:rFonts w:ascii="Times New Roman" w:hAnsi="Times New Roman" w:cs="Times New Roman"/>
          <w:sz w:val="24"/>
          <w:szCs w:val="24"/>
        </w:rPr>
      </w:pPr>
      <w:r>
        <w:rPr>
          <w:rFonts w:ascii="Times New Roman" w:hAnsi="Times New Roman" w:cs="Times New Roman"/>
          <w:sz w:val="24"/>
          <w:szCs w:val="24"/>
        </w:rPr>
        <w:t>Psychology Honors Thesis</w:t>
      </w:r>
    </w:p>
    <w:p w14:paraId="3010C9B7" w14:textId="77777777" w:rsidR="005E35EF" w:rsidRDefault="005E35EF" w:rsidP="005E35EF">
      <w:pPr>
        <w:spacing w:after="0" w:line="480" w:lineRule="auto"/>
        <w:jc w:val="center"/>
        <w:rPr>
          <w:rFonts w:ascii="Times New Roman" w:hAnsi="Times New Roman" w:cs="Times New Roman"/>
          <w:sz w:val="24"/>
          <w:szCs w:val="24"/>
        </w:rPr>
      </w:pPr>
    </w:p>
    <w:p w14:paraId="0F172BC7" w14:textId="77777777" w:rsidR="005E35EF" w:rsidRDefault="005E35EF" w:rsidP="005E35EF">
      <w:pPr>
        <w:spacing w:after="0" w:line="480" w:lineRule="auto"/>
        <w:rPr>
          <w:rFonts w:ascii="Times New Roman" w:hAnsi="Times New Roman" w:cs="Times New Roman"/>
          <w:sz w:val="24"/>
          <w:szCs w:val="24"/>
        </w:rPr>
      </w:pPr>
    </w:p>
    <w:p w14:paraId="06F730E9" w14:textId="77777777" w:rsidR="005E35EF" w:rsidRDefault="005E35EF" w:rsidP="005E35EF">
      <w:pPr>
        <w:spacing w:after="0" w:line="480" w:lineRule="auto"/>
        <w:rPr>
          <w:rFonts w:ascii="Times New Roman" w:hAnsi="Times New Roman" w:cs="Times New Roman"/>
          <w:sz w:val="24"/>
          <w:szCs w:val="24"/>
        </w:rPr>
      </w:pPr>
    </w:p>
    <w:p w14:paraId="541C1649" w14:textId="77777777" w:rsidR="005E35EF" w:rsidRDefault="005E35EF" w:rsidP="005E35EF">
      <w:pPr>
        <w:spacing w:after="0" w:line="480" w:lineRule="auto"/>
        <w:rPr>
          <w:rFonts w:ascii="Times New Roman" w:hAnsi="Times New Roman" w:cs="Times New Roman"/>
          <w:sz w:val="24"/>
          <w:szCs w:val="24"/>
        </w:rPr>
      </w:pPr>
    </w:p>
    <w:p w14:paraId="548FDED6" w14:textId="77777777" w:rsidR="005E35EF" w:rsidRDefault="005E35EF" w:rsidP="005E35EF">
      <w:pPr>
        <w:spacing w:after="0" w:line="480" w:lineRule="auto"/>
        <w:rPr>
          <w:rFonts w:ascii="Times New Roman" w:hAnsi="Times New Roman" w:cs="Times New Roman"/>
          <w:sz w:val="24"/>
          <w:szCs w:val="24"/>
        </w:rPr>
      </w:pPr>
    </w:p>
    <w:p w14:paraId="2E649C4C" w14:textId="77777777" w:rsidR="005E35EF" w:rsidRDefault="005E35EF" w:rsidP="005E35EF">
      <w:pPr>
        <w:spacing w:after="0" w:line="480" w:lineRule="auto"/>
        <w:rPr>
          <w:rFonts w:ascii="Times New Roman" w:hAnsi="Times New Roman" w:cs="Times New Roman"/>
          <w:sz w:val="24"/>
          <w:szCs w:val="24"/>
        </w:rPr>
      </w:pPr>
    </w:p>
    <w:p w14:paraId="64CCE04E" w14:textId="77777777" w:rsidR="005E35EF" w:rsidRDefault="005E35EF" w:rsidP="005E35EF">
      <w:pPr>
        <w:spacing w:after="0" w:line="480" w:lineRule="auto"/>
        <w:rPr>
          <w:rFonts w:ascii="Times New Roman" w:hAnsi="Times New Roman" w:cs="Times New Roman"/>
          <w:sz w:val="24"/>
          <w:szCs w:val="24"/>
        </w:rPr>
      </w:pPr>
      <w:r>
        <w:rPr>
          <w:rFonts w:ascii="Times New Roman" w:hAnsi="Times New Roman" w:cs="Times New Roman"/>
          <w:sz w:val="24"/>
          <w:szCs w:val="24"/>
        </w:rPr>
        <w:t xml:space="preserve">Advisory Committee: </w:t>
      </w:r>
    </w:p>
    <w:p w14:paraId="22C6023B" w14:textId="77777777" w:rsidR="005E35EF" w:rsidRDefault="005E35EF" w:rsidP="005E35EF">
      <w:pPr>
        <w:spacing w:after="0" w:line="480" w:lineRule="auto"/>
        <w:rPr>
          <w:rFonts w:ascii="Times New Roman" w:hAnsi="Times New Roman" w:cs="Times New Roman"/>
          <w:sz w:val="24"/>
          <w:szCs w:val="24"/>
        </w:rPr>
      </w:pPr>
      <w:r>
        <w:rPr>
          <w:rFonts w:ascii="Times New Roman" w:hAnsi="Times New Roman" w:cs="Times New Roman"/>
          <w:sz w:val="24"/>
          <w:szCs w:val="24"/>
        </w:rPr>
        <w:t>Dr. Tracy Riggins</w:t>
      </w:r>
    </w:p>
    <w:p w14:paraId="21504882" w14:textId="77777777" w:rsidR="005E35EF" w:rsidRDefault="005E35EF" w:rsidP="005E35EF">
      <w:pPr>
        <w:spacing w:after="0" w:line="480" w:lineRule="auto"/>
        <w:rPr>
          <w:rFonts w:ascii="Times New Roman" w:hAnsi="Times New Roman" w:cs="Times New Roman"/>
          <w:sz w:val="24"/>
          <w:szCs w:val="24"/>
        </w:rPr>
      </w:pPr>
      <w:r>
        <w:rPr>
          <w:rFonts w:ascii="Times New Roman" w:hAnsi="Times New Roman" w:cs="Times New Roman"/>
          <w:sz w:val="24"/>
          <w:szCs w:val="24"/>
        </w:rPr>
        <w:t>Dr. Anna Li</w:t>
      </w:r>
    </w:p>
    <w:p w14:paraId="1FFA6A1C" w14:textId="77777777" w:rsidR="00C37C64" w:rsidRDefault="005E35EF" w:rsidP="00C37C64">
      <w:pPr>
        <w:spacing w:after="0" w:line="480" w:lineRule="auto"/>
        <w:rPr>
          <w:rFonts w:ascii="Times New Roman" w:hAnsi="Times New Roman" w:cs="Times New Roman"/>
          <w:sz w:val="24"/>
          <w:szCs w:val="24"/>
        </w:rPr>
      </w:pPr>
      <w:r>
        <w:rPr>
          <w:rFonts w:ascii="Times New Roman" w:hAnsi="Times New Roman" w:cs="Times New Roman"/>
          <w:sz w:val="24"/>
          <w:szCs w:val="24"/>
        </w:rPr>
        <w:t xml:space="preserve">Dr. Elizabeth </w:t>
      </w:r>
      <w:proofErr w:type="spellStart"/>
      <w:r>
        <w:rPr>
          <w:rFonts w:ascii="Times New Roman" w:hAnsi="Times New Roman" w:cs="Times New Roman"/>
          <w:sz w:val="24"/>
          <w:szCs w:val="24"/>
        </w:rPr>
        <w:t>Redcay</w:t>
      </w:r>
      <w:proofErr w:type="spellEnd"/>
    </w:p>
    <w:p w14:paraId="64C58791" w14:textId="77777777" w:rsidR="00C37C64" w:rsidRDefault="00C37C64" w:rsidP="00C37C64">
      <w:pPr>
        <w:spacing w:after="0" w:line="480" w:lineRule="auto"/>
        <w:rPr>
          <w:rFonts w:ascii="Times New Roman" w:hAnsi="Times New Roman" w:cs="Times New Roman"/>
          <w:sz w:val="24"/>
          <w:szCs w:val="24"/>
        </w:rPr>
      </w:pPr>
    </w:p>
    <w:p w14:paraId="08EEA5E3" w14:textId="67575A54" w:rsidR="00C37C64" w:rsidRPr="00C37C64" w:rsidRDefault="00FB6105" w:rsidP="00C37C64">
      <w:pPr>
        <w:spacing w:after="0" w:line="480" w:lineRule="auto"/>
        <w:rPr>
          <w:rFonts w:ascii="Times New Roman" w:hAnsi="Times New Roman" w:cs="Times New Roman"/>
          <w:sz w:val="24"/>
          <w:szCs w:val="24"/>
        </w:rPr>
      </w:pPr>
      <w:r>
        <w:rPr>
          <w:rFonts w:ascii="Times New Roman" w:hAnsi="Times New Roman" w:cs="Times New Roman"/>
          <w:sz w:val="24"/>
          <w:szCs w:val="24"/>
        </w:rPr>
        <w:t xml:space="preserve">Author Note: </w:t>
      </w:r>
      <w:r w:rsidR="00C37C64">
        <w:rPr>
          <w:rFonts w:ascii="Times New Roman" w:hAnsi="Times New Roman" w:cs="Times New Roman"/>
          <w:sz w:val="24"/>
          <w:szCs w:val="24"/>
        </w:rPr>
        <w:t xml:space="preserve">Special thanks to Kelsey Canada </w:t>
      </w:r>
      <w:r w:rsidR="00E921D3">
        <w:rPr>
          <w:rFonts w:ascii="Times New Roman" w:hAnsi="Times New Roman" w:cs="Times New Roman"/>
          <w:sz w:val="24"/>
          <w:szCs w:val="24"/>
        </w:rPr>
        <w:t>for edit</w:t>
      </w:r>
      <w:r w:rsidR="006713D7">
        <w:rPr>
          <w:rFonts w:ascii="Times New Roman" w:hAnsi="Times New Roman" w:cs="Times New Roman"/>
          <w:sz w:val="24"/>
          <w:szCs w:val="24"/>
        </w:rPr>
        <w:t>ing</w:t>
      </w:r>
      <w:r w:rsidR="00E921D3">
        <w:rPr>
          <w:rFonts w:ascii="Times New Roman" w:hAnsi="Times New Roman" w:cs="Times New Roman"/>
          <w:sz w:val="24"/>
          <w:szCs w:val="24"/>
        </w:rPr>
        <w:t xml:space="preserve"> and </w:t>
      </w:r>
      <w:r w:rsidR="006713D7">
        <w:rPr>
          <w:rFonts w:ascii="Times New Roman" w:hAnsi="Times New Roman" w:cs="Times New Roman"/>
          <w:sz w:val="24"/>
          <w:szCs w:val="24"/>
        </w:rPr>
        <w:t>assistance.</w:t>
      </w:r>
      <w:r w:rsidR="00C37C64" w:rsidRPr="00C37C64">
        <w:rPr>
          <w:rFonts w:ascii="Times New Roman" w:hAnsi="Times New Roman" w:cs="Times New Roman"/>
          <w:sz w:val="24"/>
          <w:szCs w:val="24"/>
        </w:rPr>
        <w:br w:type="page"/>
      </w:r>
    </w:p>
    <w:p w14:paraId="465EB1A2" w14:textId="77777777" w:rsidR="005E35EF" w:rsidRPr="005E35EF" w:rsidRDefault="005E35EF" w:rsidP="005E35EF">
      <w:pPr>
        <w:jc w:val="center"/>
        <w:rPr>
          <w:rFonts w:ascii="Times New Roman" w:hAnsi="Times New Roman" w:cs="Times New Roman"/>
          <w:b/>
          <w:sz w:val="24"/>
          <w:szCs w:val="24"/>
        </w:rPr>
      </w:pPr>
      <w:r w:rsidRPr="005E35EF">
        <w:rPr>
          <w:rFonts w:ascii="Times New Roman" w:hAnsi="Times New Roman" w:cs="Times New Roman"/>
          <w:b/>
          <w:sz w:val="24"/>
          <w:szCs w:val="24"/>
        </w:rPr>
        <w:lastRenderedPageBreak/>
        <w:t>Abstract</w:t>
      </w:r>
    </w:p>
    <w:p w14:paraId="39D16839" w14:textId="25FF79FF" w:rsidR="00D95D11" w:rsidRDefault="00C37C64" w:rsidP="00C37C64">
      <w:pPr>
        <w:spacing w:line="480" w:lineRule="auto"/>
        <w:rPr>
          <w:rFonts w:ascii="Times New Roman" w:hAnsi="Times New Roman" w:cs="Times New Roman"/>
          <w:sz w:val="24"/>
          <w:szCs w:val="24"/>
        </w:rPr>
      </w:pPr>
      <w:r w:rsidRPr="00C37C64">
        <w:rPr>
          <w:rFonts w:ascii="Times New Roman" w:hAnsi="Times New Roman" w:cs="Times New Roman"/>
          <w:sz w:val="24"/>
          <w:szCs w:val="24"/>
        </w:rPr>
        <w:t>The phenomenon of childhood amnesia, in which only a mere fraction of childhood experiences is remembered, may be due to changes in the underlying neura</w:t>
      </w:r>
      <w:r>
        <w:rPr>
          <w:rFonts w:ascii="Times New Roman" w:hAnsi="Times New Roman" w:cs="Times New Roman"/>
          <w:sz w:val="24"/>
          <w:szCs w:val="24"/>
        </w:rPr>
        <w:t>l mechanisms supporting memory</w:t>
      </w:r>
      <w:r w:rsidR="00DE3817">
        <w:rPr>
          <w:rFonts w:ascii="Times New Roman" w:hAnsi="Times New Roman" w:cs="Times New Roman"/>
          <w:sz w:val="24"/>
          <w:szCs w:val="24"/>
        </w:rPr>
        <w:t xml:space="preserve">. </w:t>
      </w:r>
      <w:r w:rsidRPr="00C37C64">
        <w:rPr>
          <w:rFonts w:ascii="Times New Roman" w:hAnsi="Times New Roman" w:cs="Times New Roman"/>
          <w:sz w:val="24"/>
          <w:szCs w:val="24"/>
        </w:rPr>
        <w:t xml:space="preserve">However, </w:t>
      </w:r>
      <w:r w:rsidR="00515434">
        <w:rPr>
          <w:rFonts w:ascii="Times New Roman" w:hAnsi="Times New Roman" w:cs="Times New Roman"/>
          <w:sz w:val="24"/>
          <w:szCs w:val="24"/>
        </w:rPr>
        <w:t>this assumption is largely based on measures of memory from lab</w:t>
      </w:r>
      <w:r w:rsidR="00DE3817">
        <w:rPr>
          <w:rFonts w:ascii="Times New Roman" w:hAnsi="Times New Roman" w:cs="Times New Roman"/>
          <w:sz w:val="24"/>
          <w:szCs w:val="24"/>
        </w:rPr>
        <w:t>-</w:t>
      </w:r>
      <w:r w:rsidR="00515434">
        <w:rPr>
          <w:rFonts w:ascii="Times New Roman" w:hAnsi="Times New Roman" w:cs="Times New Roman"/>
          <w:sz w:val="24"/>
          <w:szCs w:val="24"/>
        </w:rPr>
        <w:t>based tasks, which show relat</w:t>
      </w:r>
      <w:r w:rsidR="00DE3817">
        <w:rPr>
          <w:rFonts w:ascii="Times New Roman" w:hAnsi="Times New Roman" w:cs="Times New Roman"/>
          <w:sz w:val="24"/>
          <w:szCs w:val="24"/>
        </w:rPr>
        <w:t>ions with specific brain areas.</w:t>
      </w:r>
      <w:r w:rsidR="00515434">
        <w:rPr>
          <w:rFonts w:ascii="Times New Roman" w:hAnsi="Times New Roman" w:cs="Times New Roman"/>
          <w:sz w:val="24"/>
          <w:szCs w:val="24"/>
        </w:rPr>
        <w:t xml:space="preserve"> It </w:t>
      </w:r>
      <w:r w:rsidRPr="00C37C64">
        <w:rPr>
          <w:rFonts w:ascii="Times New Roman" w:hAnsi="Times New Roman" w:cs="Times New Roman"/>
          <w:sz w:val="24"/>
          <w:szCs w:val="24"/>
        </w:rPr>
        <w:t xml:space="preserve">is </w:t>
      </w:r>
      <w:r w:rsidR="00515434">
        <w:rPr>
          <w:rFonts w:ascii="Times New Roman" w:hAnsi="Times New Roman" w:cs="Times New Roman"/>
          <w:sz w:val="24"/>
          <w:szCs w:val="24"/>
        </w:rPr>
        <w:t xml:space="preserve">unclear </w:t>
      </w:r>
      <w:r w:rsidRPr="00C37C64">
        <w:rPr>
          <w:rFonts w:ascii="Times New Roman" w:hAnsi="Times New Roman" w:cs="Times New Roman"/>
          <w:sz w:val="24"/>
          <w:szCs w:val="24"/>
        </w:rPr>
        <w:t>whether tasks in the lab used to measure childhood memory skills map onto children</w:t>
      </w:r>
      <w:r w:rsidR="00515434">
        <w:rPr>
          <w:rFonts w:ascii="Times New Roman" w:hAnsi="Times New Roman" w:cs="Times New Roman"/>
          <w:sz w:val="24"/>
          <w:szCs w:val="24"/>
        </w:rPr>
        <w:t xml:space="preserve">’s memory for </w:t>
      </w:r>
      <w:r w:rsidRPr="00C37C64">
        <w:rPr>
          <w:rFonts w:ascii="Times New Roman" w:hAnsi="Times New Roman" w:cs="Times New Roman"/>
          <w:sz w:val="24"/>
          <w:szCs w:val="24"/>
        </w:rPr>
        <w:t>experience</w:t>
      </w:r>
      <w:r w:rsidR="00515434">
        <w:rPr>
          <w:rFonts w:ascii="Times New Roman" w:hAnsi="Times New Roman" w:cs="Times New Roman"/>
          <w:sz w:val="24"/>
          <w:szCs w:val="24"/>
        </w:rPr>
        <w:t>s</w:t>
      </w:r>
      <w:r w:rsidRPr="00C37C64">
        <w:rPr>
          <w:rFonts w:ascii="Times New Roman" w:hAnsi="Times New Roman" w:cs="Times New Roman"/>
          <w:sz w:val="24"/>
          <w:szCs w:val="24"/>
        </w:rPr>
        <w:t xml:space="preserve"> in every</w:t>
      </w:r>
      <w:r w:rsidR="00E17416">
        <w:rPr>
          <w:rFonts w:ascii="Times New Roman" w:hAnsi="Times New Roman" w:cs="Times New Roman"/>
          <w:sz w:val="24"/>
          <w:szCs w:val="24"/>
        </w:rPr>
        <w:t>day life. This study aimed to address this</w:t>
      </w:r>
      <w:r w:rsidRPr="00C37C64">
        <w:rPr>
          <w:rFonts w:ascii="Times New Roman" w:hAnsi="Times New Roman" w:cs="Times New Roman"/>
          <w:sz w:val="24"/>
          <w:szCs w:val="24"/>
        </w:rPr>
        <w:t xml:space="preserve"> gap </w:t>
      </w:r>
      <w:r w:rsidR="00E17416">
        <w:rPr>
          <w:rFonts w:ascii="Times New Roman" w:hAnsi="Times New Roman" w:cs="Times New Roman"/>
          <w:sz w:val="24"/>
          <w:szCs w:val="24"/>
        </w:rPr>
        <w:t>by investigating</w:t>
      </w:r>
      <w:r w:rsidRPr="00C37C64">
        <w:rPr>
          <w:rFonts w:ascii="Times New Roman" w:hAnsi="Times New Roman" w:cs="Times New Roman"/>
          <w:sz w:val="24"/>
          <w:szCs w:val="24"/>
        </w:rPr>
        <w:t xml:space="preserve"> </w:t>
      </w:r>
      <w:r w:rsidR="00E17416">
        <w:rPr>
          <w:rFonts w:ascii="Times New Roman" w:hAnsi="Times New Roman" w:cs="Times New Roman"/>
          <w:sz w:val="24"/>
          <w:szCs w:val="24"/>
        </w:rPr>
        <w:t>the potential relation between</w:t>
      </w:r>
      <w:r w:rsidRPr="00C37C64">
        <w:rPr>
          <w:rFonts w:ascii="Times New Roman" w:hAnsi="Times New Roman" w:cs="Times New Roman"/>
          <w:sz w:val="24"/>
          <w:szCs w:val="24"/>
        </w:rPr>
        <w:t xml:space="preserve"> two different </w:t>
      </w:r>
      <w:r w:rsidR="00515434">
        <w:rPr>
          <w:rFonts w:ascii="Times New Roman" w:hAnsi="Times New Roman" w:cs="Times New Roman"/>
          <w:sz w:val="24"/>
          <w:szCs w:val="24"/>
        </w:rPr>
        <w:t>tasks</w:t>
      </w:r>
      <w:r w:rsidR="00515434" w:rsidRPr="00C37C64">
        <w:rPr>
          <w:rFonts w:ascii="Times New Roman" w:hAnsi="Times New Roman" w:cs="Times New Roman"/>
          <w:sz w:val="24"/>
          <w:szCs w:val="24"/>
        </w:rPr>
        <w:t xml:space="preserve"> </w:t>
      </w:r>
      <w:r w:rsidRPr="00C37C64">
        <w:rPr>
          <w:rFonts w:ascii="Times New Roman" w:hAnsi="Times New Roman" w:cs="Times New Roman"/>
          <w:sz w:val="24"/>
          <w:szCs w:val="24"/>
        </w:rPr>
        <w:t xml:space="preserve">completed by 200 4- to 8-year-old children. </w:t>
      </w:r>
      <w:r w:rsidR="00E17416">
        <w:rPr>
          <w:rFonts w:ascii="Times New Roman" w:hAnsi="Times New Roman" w:cs="Times New Roman"/>
          <w:sz w:val="24"/>
          <w:szCs w:val="24"/>
        </w:rPr>
        <w:t xml:space="preserve">Specifically, children completed both a </w:t>
      </w:r>
      <w:r w:rsidRPr="00C37C64">
        <w:rPr>
          <w:rFonts w:ascii="Times New Roman" w:hAnsi="Times New Roman" w:cs="Times New Roman"/>
          <w:sz w:val="24"/>
          <w:szCs w:val="24"/>
        </w:rPr>
        <w:t>rich, open-ended autobiographical interview examining children’s</w:t>
      </w:r>
      <w:r w:rsidR="00E17416">
        <w:rPr>
          <w:rFonts w:ascii="Times New Roman" w:hAnsi="Times New Roman" w:cs="Times New Roman"/>
          <w:sz w:val="24"/>
          <w:szCs w:val="24"/>
        </w:rPr>
        <w:t xml:space="preserve"> recall for real-world events, and </w:t>
      </w:r>
      <w:r w:rsidRPr="00C37C64">
        <w:rPr>
          <w:rFonts w:ascii="Times New Roman" w:hAnsi="Times New Roman" w:cs="Times New Roman"/>
          <w:sz w:val="24"/>
          <w:szCs w:val="24"/>
        </w:rPr>
        <w:t xml:space="preserve">a controlled, laboratory-based assessment that examines children’s memory for temporal order. This study </w:t>
      </w:r>
      <w:r w:rsidR="00E17416">
        <w:rPr>
          <w:rFonts w:ascii="Times New Roman" w:hAnsi="Times New Roman" w:cs="Times New Roman"/>
          <w:sz w:val="24"/>
          <w:szCs w:val="24"/>
        </w:rPr>
        <w:t>assessed</w:t>
      </w:r>
      <w:r w:rsidRPr="00C37C64">
        <w:rPr>
          <w:rFonts w:ascii="Times New Roman" w:hAnsi="Times New Roman" w:cs="Times New Roman"/>
          <w:sz w:val="24"/>
          <w:szCs w:val="24"/>
        </w:rPr>
        <w:t xml:space="preserve"> </w:t>
      </w:r>
      <w:r w:rsidR="004A33E5">
        <w:rPr>
          <w:rFonts w:ascii="Times New Roman" w:hAnsi="Times New Roman" w:cs="Times New Roman"/>
          <w:sz w:val="24"/>
          <w:szCs w:val="24"/>
        </w:rPr>
        <w:t>whether both/either task</w:t>
      </w:r>
      <w:r w:rsidR="0084123A">
        <w:rPr>
          <w:rFonts w:ascii="Times New Roman" w:hAnsi="Times New Roman" w:cs="Times New Roman"/>
          <w:sz w:val="24"/>
          <w:szCs w:val="24"/>
        </w:rPr>
        <w:t>s</w:t>
      </w:r>
      <w:r w:rsidR="004A33E5">
        <w:rPr>
          <w:rFonts w:ascii="Times New Roman" w:hAnsi="Times New Roman" w:cs="Times New Roman"/>
          <w:sz w:val="24"/>
          <w:szCs w:val="24"/>
        </w:rPr>
        <w:t xml:space="preserve"> show </w:t>
      </w:r>
      <w:r w:rsidR="00515434">
        <w:rPr>
          <w:rFonts w:ascii="Times New Roman" w:hAnsi="Times New Roman" w:cs="Times New Roman"/>
          <w:sz w:val="24"/>
          <w:szCs w:val="24"/>
        </w:rPr>
        <w:t xml:space="preserve">1) </w:t>
      </w:r>
      <w:r w:rsidRPr="00C37C64">
        <w:rPr>
          <w:rFonts w:ascii="Times New Roman" w:hAnsi="Times New Roman" w:cs="Times New Roman"/>
          <w:sz w:val="24"/>
          <w:szCs w:val="24"/>
        </w:rPr>
        <w:t xml:space="preserve">age-related differences, 2) </w:t>
      </w:r>
      <w:r w:rsidR="004A33E5">
        <w:rPr>
          <w:rFonts w:ascii="Times New Roman" w:hAnsi="Times New Roman" w:cs="Times New Roman"/>
          <w:sz w:val="24"/>
          <w:szCs w:val="24"/>
        </w:rPr>
        <w:t>relations to each other</w:t>
      </w:r>
      <w:r w:rsidRPr="00C37C64">
        <w:rPr>
          <w:rFonts w:ascii="Times New Roman" w:hAnsi="Times New Roman" w:cs="Times New Roman"/>
          <w:sz w:val="24"/>
          <w:szCs w:val="24"/>
        </w:rPr>
        <w:t>, and 3</w:t>
      </w:r>
      <w:r>
        <w:rPr>
          <w:rFonts w:ascii="Times New Roman" w:hAnsi="Times New Roman" w:cs="Times New Roman"/>
          <w:sz w:val="24"/>
          <w:szCs w:val="24"/>
        </w:rPr>
        <w:t>)</w:t>
      </w:r>
      <w:r w:rsidRPr="00C37C64">
        <w:rPr>
          <w:rFonts w:ascii="Times New Roman" w:hAnsi="Times New Roman" w:cs="Times New Roman"/>
          <w:sz w:val="24"/>
          <w:szCs w:val="24"/>
        </w:rPr>
        <w:t xml:space="preserve"> </w:t>
      </w:r>
      <w:r w:rsidR="004A33E5">
        <w:rPr>
          <w:rFonts w:ascii="Times New Roman" w:hAnsi="Times New Roman" w:cs="Times New Roman"/>
          <w:sz w:val="24"/>
          <w:szCs w:val="24"/>
        </w:rPr>
        <w:t>relations</w:t>
      </w:r>
      <w:r w:rsidR="00515434">
        <w:rPr>
          <w:rFonts w:ascii="Times New Roman" w:hAnsi="Times New Roman" w:cs="Times New Roman"/>
          <w:sz w:val="24"/>
          <w:szCs w:val="24"/>
        </w:rPr>
        <w:t xml:space="preserve"> to</w:t>
      </w:r>
      <w:r w:rsidR="004A33E5">
        <w:rPr>
          <w:rFonts w:ascii="Times New Roman" w:hAnsi="Times New Roman" w:cs="Times New Roman"/>
          <w:sz w:val="24"/>
          <w:szCs w:val="24"/>
        </w:rPr>
        <w:t xml:space="preserve"> the</w:t>
      </w:r>
      <w:r w:rsidR="00515434">
        <w:rPr>
          <w:rFonts w:ascii="Times New Roman" w:hAnsi="Times New Roman" w:cs="Times New Roman"/>
          <w:sz w:val="24"/>
          <w:szCs w:val="24"/>
        </w:rPr>
        <w:t xml:space="preserve"> v</w:t>
      </w:r>
      <w:r w:rsidR="00E921D3">
        <w:rPr>
          <w:rFonts w:ascii="Times New Roman" w:hAnsi="Times New Roman" w:cs="Times New Roman"/>
          <w:sz w:val="24"/>
          <w:szCs w:val="24"/>
        </w:rPr>
        <w:t>o</w:t>
      </w:r>
      <w:r w:rsidR="00515434">
        <w:rPr>
          <w:rFonts w:ascii="Times New Roman" w:hAnsi="Times New Roman" w:cs="Times New Roman"/>
          <w:sz w:val="24"/>
          <w:szCs w:val="24"/>
        </w:rPr>
        <w:t xml:space="preserve">lume of the hippocampus, a </w:t>
      </w:r>
      <w:r w:rsidRPr="00C37C64">
        <w:rPr>
          <w:rFonts w:ascii="Times New Roman" w:hAnsi="Times New Roman" w:cs="Times New Roman"/>
          <w:sz w:val="24"/>
          <w:szCs w:val="24"/>
        </w:rPr>
        <w:t xml:space="preserve">neural </w:t>
      </w:r>
      <w:r w:rsidR="00DE3817">
        <w:rPr>
          <w:rFonts w:ascii="Times New Roman" w:hAnsi="Times New Roman" w:cs="Times New Roman"/>
          <w:sz w:val="24"/>
          <w:szCs w:val="24"/>
        </w:rPr>
        <w:t>structure</w:t>
      </w:r>
      <w:r w:rsidRPr="00C37C64">
        <w:rPr>
          <w:rFonts w:ascii="Times New Roman" w:hAnsi="Times New Roman" w:cs="Times New Roman"/>
          <w:sz w:val="24"/>
          <w:szCs w:val="24"/>
        </w:rPr>
        <w:t xml:space="preserve"> thought to be critical</w:t>
      </w:r>
      <w:r w:rsidR="00515434">
        <w:rPr>
          <w:rFonts w:ascii="Times New Roman" w:hAnsi="Times New Roman" w:cs="Times New Roman"/>
          <w:sz w:val="24"/>
          <w:szCs w:val="24"/>
        </w:rPr>
        <w:t xml:space="preserve"> for memory</w:t>
      </w:r>
      <w:r w:rsidRPr="00C37C64">
        <w:rPr>
          <w:rFonts w:ascii="Times New Roman" w:hAnsi="Times New Roman" w:cs="Times New Roman"/>
          <w:sz w:val="24"/>
          <w:szCs w:val="24"/>
        </w:rPr>
        <w:t xml:space="preserve">. </w:t>
      </w:r>
      <w:r>
        <w:rPr>
          <w:rFonts w:ascii="Times New Roman" w:hAnsi="Times New Roman" w:cs="Times New Roman"/>
          <w:sz w:val="24"/>
          <w:szCs w:val="24"/>
        </w:rPr>
        <w:t>R</w:t>
      </w:r>
      <w:r w:rsidRPr="00C37C64">
        <w:rPr>
          <w:rFonts w:ascii="Times New Roman" w:hAnsi="Times New Roman" w:cs="Times New Roman"/>
          <w:sz w:val="24"/>
          <w:szCs w:val="24"/>
        </w:rPr>
        <w:t>esults indicate</w:t>
      </w:r>
      <w:r w:rsidR="00E17416">
        <w:rPr>
          <w:rFonts w:ascii="Times New Roman" w:hAnsi="Times New Roman" w:cs="Times New Roman"/>
          <w:sz w:val="24"/>
          <w:szCs w:val="24"/>
        </w:rPr>
        <w:t>d</w:t>
      </w:r>
      <w:r w:rsidRPr="00C37C64">
        <w:rPr>
          <w:rFonts w:ascii="Times New Roman" w:hAnsi="Times New Roman" w:cs="Times New Roman"/>
          <w:sz w:val="24"/>
          <w:szCs w:val="24"/>
        </w:rPr>
        <w:t xml:space="preserve"> that </w:t>
      </w:r>
      <w:r w:rsidR="00E17416">
        <w:rPr>
          <w:rFonts w:ascii="Times New Roman" w:hAnsi="Times New Roman" w:cs="Times New Roman"/>
          <w:sz w:val="24"/>
          <w:szCs w:val="24"/>
        </w:rPr>
        <w:t xml:space="preserve">performance on </w:t>
      </w:r>
      <w:r w:rsidRPr="00C37C64">
        <w:rPr>
          <w:rFonts w:ascii="Times New Roman" w:hAnsi="Times New Roman" w:cs="Times New Roman"/>
          <w:sz w:val="24"/>
          <w:szCs w:val="24"/>
        </w:rPr>
        <w:t>both tasks show</w:t>
      </w:r>
      <w:r>
        <w:rPr>
          <w:rFonts w:ascii="Times New Roman" w:hAnsi="Times New Roman" w:cs="Times New Roman"/>
          <w:sz w:val="24"/>
          <w:szCs w:val="24"/>
        </w:rPr>
        <w:t xml:space="preserve"> </w:t>
      </w:r>
      <w:r w:rsidR="00515434">
        <w:rPr>
          <w:rFonts w:ascii="Times New Roman" w:hAnsi="Times New Roman" w:cs="Times New Roman"/>
          <w:sz w:val="24"/>
          <w:szCs w:val="24"/>
        </w:rPr>
        <w:t xml:space="preserve">positive </w:t>
      </w:r>
      <w:r w:rsidRPr="00C37C64">
        <w:rPr>
          <w:rFonts w:ascii="Times New Roman" w:hAnsi="Times New Roman" w:cs="Times New Roman"/>
          <w:sz w:val="24"/>
          <w:szCs w:val="24"/>
        </w:rPr>
        <w:t>age-related differences</w:t>
      </w:r>
      <w:r w:rsidR="00BF0799">
        <w:rPr>
          <w:rFonts w:ascii="Times New Roman" w:hAnsi="Times New Roman" w:cs="Times New Roman"/>
          <w:sz w:val="24"/>
          <w:szCs w:val="24"/>
        </w:rPr>
        <w:t>,</w:t>
      </w:r>
      <w:r w:rsidRPr="00C37C64">
        <w:rPr>
          <w:rFonts w:ascii="Times New Roman" w:hAnsi="Times New Roman" w:cs="Times New Roman"/>
          <w:sz w:val="24"/>
          <w:szCs w:val="24"/>
        </w:rPr>
        <w:t xml:space="preserve"> </w:t>
      </w:r>
      <w:r w:rsidR="00E17416">
        <w:rPr>
          <w:rFonts w:ascii="Times New Roman" w:hAnsi="Times New Roman" w:cs="Times New Roman"/>
          <w:sz w:val="24"/>
          <w:szCs w:val="24"/>
        </w:rPr>
        <w:t>and relations to each other.</w:t>
      </w:r>
      <w:r>
        <w:rPr>
          <w:rFonts w:ascii="Times New Roman" w:hAnsi="Times New Roman" w:cs="Times New Roman"/>
          <w:sz w:val="24"/>
          <w:szCs w:val="24"/>
        </w:rPr>
        <w:t xml:space="preserve"> </w:t>
      </w:r>
      <w:r w:rsidR="00E17416">
        <w:rPr>
          <w:rFonts w:ascii="Times New Roman" w:hAnsi="Times New Roman" w:cs="Times New Roman"/>
          <w:sz w:val="24"/>
          <w:szCs w:val="24"/>
        </w:rPr>
        <w:t>However,</w:t>
      </w:r>
      <w:r>
        <w:rPr>
          <w:rFonts w:ascii="Times New Roman" w:hAnsi="Times New Roman" w:cs="Times New Roman"/>
          <w:sz w:val="24"/>
          <w:szCs w:val="24"/>
        </w:rPr>
        <w:t xml:space="preserve"> </w:t>
      </w:r>
      <w:r w:rsidR="00515434">
        <w:rPr>
          <w:rFonts w:ascii="Times New Roman" w:hAnsi="Times New Roman" w:cs="Times New Roman"/>
          <w:sz w:val="24"/>
          <w:szCs w:val="24"/>
        </w:rPr>
        <w:t>neither task was related to</w:t>
      </w:r>
      <w:r w:rsidR="00E17416">
        <w:rPr>
          <w:rFonts w:ascii="Times New Roman" w:hAnsi="Times New Roman" w:cs="Times New Roman"/>
          <w:sz w:val="24"/>
          <w:szCs w:val="24"/>
        </w:rPr>
        <w:t xml:space="preserve"> the</w:t>
      </w:r>
      <w:r w:rsidR="00515434">
        <w:rPr>
          <w:rFonts w:ascii="Times New Roman" w:hAnsi="Times New Roman" w:cs="Times New Roman"/>
          <w:sz w:val="24"/>
          <w:szCs w:val="24"/>
        </w:rPr>
        <w:t xml:space="preserve"> </w:t>
      </w:r>
      <w:r>
        <w:rPr>
          <w:rFonts w:ascii="Times New Roman" w:hAnsi="Times New Roman" w:cs="Times New Roman"/>
          <w:sz w:val="24"/>
          <w:szCs w:val="24"/>
        </w:rPr>
        <w:t>h</w:t>
      </w:r>
      <w:r w:rsidR="00E17416">
        <w:rPr>
          <w:rFonts w:ascii="Times New Roman" w:hAnsi="Times New Roman" w:cs="Times New Roman"/>
          <w:sz w:val="24"/>
          <w:szCs w:val="24"/>
        </w:rPr>
        <w:t>ippocampus. Overall, t</w:t>
      </w:r>
      <w:r w:rsidRPr="00C37C64">
        <w:rPr>
          <w:rFonts w:ascii="Times New Roman" w:hAnsi="Times New Roman" w:cs="Times New Roman"/>
          <w:sz w:val="24"/>
          <w:szCs w:val="24"/>
        </w:rPr>
        <w:t xml:space="preserve">his work contributes new knowledge </w:t>
      </w:r>
      <w:r w:rsidR="00E17416">
        <w:rPr>
          <w:rFonts w:ascii="Times New Roman" w:hAnsi="Times New Roman" w:cs="Times New Roman"/>
          <w:sz w:val="24"/>
          <w:szCs w:val="24"/>
        </w:rPr>
        <w:t>regarding memory development by examining t</w:t>
      </w:r>
      <w:r w:rsidRPr="00C37C64">
        <w:rPr>
          <w:rFonts w:ascii="Times New Roman" w:hAnsi="Times New Roman" w:cs="Times New Roman"/>
          <w:sz w:val="24"/>
          <w:szCs w:val="24"/>
        </w:rPr>
        <w:t xml:space="preserve">he extent to which naturalistic versus laboratory-based tasks similarly measure </w:t>
      </w:r>
      <w:r w:rsidR="00E17416">
        <w:rPr>
          <w:rFonts w:ascii="Times New Roman" w:hAnsi="Times New Roman" w:cs="Times New Roman"/>
          <w:sz w:val="24"/>
          <w:szCs w:val="24"/>
        </w:rPr>
        <w:t xml:space="preserve">children’s developing </w:t>
      </w:r>
      <w:r w:rsidRPr="00C37C64">
        <w:rPr>
          <w:rFonts w:ascii="Times New Roman" w:hAnsi="Times New Roman" w:cs="Times New Roman"/>
          <w:sz w:val="24"/>
          <w:szCs w:val="24"/>
        </w:rPr>
        <w:t>memory abilities</w:t>
      </w:r>
      <w:r w:rsidR="00E17416">
        <w:rPr>
          <w:rFonts w:ascii="Times New Roman" w:hAnsi="Times New Roman" w:cs="Times New Roman"/>
          <w:sz w:val="24"/>
          <w:szCs w:val="24"/>
        </w:rPr>
        <w:t>,</w:t>
      </w:r>
      <w:r w:rsidR="00515434">
        <w:rPr>
          <w:rFonts w:ascii="Times New Roman" w:hAnsi="Times New Roman" w:cs="Times New Roman"/>
          <w:sz w:val="24"/>
          <w:szCs w:val="24"/>
        </w:rPr>
        <w:t xml:space="preserve"> and suggests important avenues of future research</w:t>
      </w:r>
      <w:r w:rsidRPr="00C37C64">
        <w:rPr>
          <w:rFonts w:ascii="Times New Roman" w:hAnsi="Times New Roman" w:cs="Times New Roman"/>
          <w:sz w:val="24"/>
          <w:szCs w:val="24"/>
        </w:rPr>
        <w:t>.</w:t>
      </w:r>
    </w:p>
    <w:p w14:paraId="31981A6A" w14:textId="77777777" w:rsidR="00D95D11" w:rsidRDefault="00D95D11">
      <w:pPr>
        <w:rPr>
          <w:rFonts w:ascii="Times New Roman" w:hAnsi="Times New Roman" w:cs="Times New Roman"/>
          <w:i/>
          <w:sz w:val="24"/>
          <w:szCs w:val="24"/>
        </w:rPr>
      </w:pPr>
      <w:r>
        <w:rPr>
          <w:rFonts w:ascii="Times New Roman" w:hAnsi="Times New Roman" w:cs="Times New Roman"/>
          <w:i/>
          <w:sz w:val="24"/>
          <w:szCs w:val="24"/>
        </w:rPr>
        <w:br w:type="page"/>
      </w:r>
    </w:p>
    <w:p w14:paraId="333A27D4" w14:textId="77777777" w:rsidR="005E35EF" w:rsidRPr="00D95D11" w:rsidRDefault="005E35EF" w:rsidP="005E35EF">
      <w:pPr>
        <w:spacing w:after="0" w:line="480" w:lineRule="auto"/>
        <w:jc w:val="center"/>
        <w:rPr>
          <w:rFonts w:ascii="Times New Roman" w:hAnsi="Times New Roman" w:cs="Times New Roman"/>
          <w:b/>
          <w:sz w:val="24"/>
          <w:szCs w:val="24"/>
        </w:rPr>
      </w:pPr>
      <w:r w:rsidRPr="00D95D11">
        <w:rPr>
          <w:rFonts w:ascii="Times New Roman" w:hAnsi="Times New Roman" w:cs="Times New Roman"/>
          <w:b/>
          <w:bCs/>
          <w:sz w:val="24"/>
          <w:szCs w:val="24"/>
        </w:rPr>
        <w:lastRenderedPageBreak/>
        <w:t>Relations between Memory Measures and Hippocampal Volumes in Early Childhood</w:t>
      </w:r>
    </w:p>
    <w:p w14:paraId="5916C941" w14:textId="455B9022" w:rsidR="00D95D11" w:rsidRPr="007E2687" w:rsidRDefault="00D95D11" w:rsidP="00D95D11">
      <w:pPr>
        <w:spacing w:after="0" w:line="480" w:lineRule="auto"/>
        <w:rPr>
          <w:rFonts w:ascii="Times New Roman" w:hAnsi="Times New Roman" w:cs="Times New Roman"/>
          <w:sz w:val="24"/>
          <w:szCs w:val="24"/>
        </w:rPr>
      </w:pPr>
      <w:r w:rsidRPr="007E2687">
        <w:rPr>
          <w:rFonts w:ascii="Times New Roman" w:hAnsi="Times New Roman" w:cs="Times New Roman"/>
          <w:b/>
          <w:sz w:val="24"/>
          <w:szCs w:val="24"/>
        </w:rPr>
        <w:tab/>
      </w:r>
      <w:r w:rsidRPr="007E2687">
        <w:rPr>
          <w:rFonts w:ascii="Times New Roman" w:hAnsi="Times New Roman" w:cs="Times New Roman"/>
          <w:sz w:val="24"/>
          <w:szCs w:val="24"/>
        </w:rPr>
        <w:t>Memory creates a narrative sense of self, which provides continuity for an individual’s conscious experience. However, most individuals’ first memories from before the ages of 3 or 4 years old are completely inaccessible, a phenomen</w:t>
      </w:r>
      <w:r w:rsidR="00F40804">
        <w:rPr>
          <w:rFonts w:ascii="Times New Roman" w:hAnsi="Times New Roman" w:cs="Times New Roman"/>
          <w:sz w:val="24"/>
          <w:szCs w:val="24"/>
        </w:rPr>
        <w:t>on</w:t>
      </w:r>
      <w:r w:rsidRPr="007E2687">
        <w:rPr>
          <w:rFonts w:ascii="Times New Roman" w:hAnsi="Times New Roman" w:cs="Times New Roman"/>
          <w:sz w:val="24"/>
          <w:szCs w:val="24"/>
        </w:rPr>
        <w:t xml:space="preserve"> known as childhood amnesia. </w:t>
      </w:r>
      <w:r w:rsidR="000B431E">
        <w:rPr>
          <w:rFonts w:ascii="Times New Roman" w:hAnsi="Times New Roman" w:cs="Times New Roman"/>
          <w:sz w:val="24"/>
          <w:szCs w:val="24"/>
        </w:rPr>
        <w:t>It</w:t>
      </w:r>
      <w:r w:rsidRPr="007E2687">
        <w:rPr>
          <w:rFonts w:ascii="Times New Roman" w:hAnsi="Times New Roman" w:cs="Times New Roman"/>
          <w:sz w:val="24"/>
          <w:szCs w:val="24"/>
        </w:rPr>
        <w:t xml:space="preserve"> was </w:t>
      </w:r>
      <w:r w:rsidR="000B431E">
        <w:rPr>
          <w:rFonts w:ascii="Times New Roman" w:hAnsi="Times New Roman" w:cs="Times New Roman"/>
          <w:sz w:val="24"/>
          <w:szCs w:val="24"/>
        </w:rPr>
        <w:t>initially thought</w:t>
      </w:r>
      <w:r w:rsidRPr="007E2687">
        <w:rPr>
          <w:rFonts w:ascii="Times New Roman" w:hAnsi="Times New Roman" w:cs="Times New Roman"/>
          <w:sz w:val="24"/>
          <w:szCs w:val="24"/>
        </w:rPr>
        <w:t xml:space="preserve"> that children were incapable of </w:t>
      </w:r>
      <w:r w:rsidR="000B431E">
        <w:rPr>
          <w:rFonts w:ascii="Times New Roman" w:hAnsi="Times New Roman" w:cs="Times New Roman"/>
          <w:sz w:val="24"/>
          <w:szCs w:val="24"/>
        </w:rPr>
        <w:t>forming new memories before the age of around five years</w:t>
      </w:r>
      <w:r w:rsidRPr="007E2687">
        <w:rPr>
          <w:rFonts w:ascii="Times New Roman" w:hAnsi="Times New Roman" w:cs="Times New Roman"/>
          <w:sz w:val="24"/>
          <w:szCs w:val="24"/>
        </w:rPr>
        <w:t xml:space="preserve">, but </w:t>
      </w:r>
      <w:r w:rsidR="000B431E">
        <w:rPr>
          <w:rFonts w:ascii="Times New Roman" w:hAnsi="Times New Roman" w:cs="Times New Roman"/>
          <w:sz w:val="24"/>
          <w:szCs w:val="24"/>
        </w:rPr>
        <w:t xml:space="preserve">research </w:t>
      </w:r>
      <w:r w:rsidRPr="007E2687">
        <w:rPr>
          <w:rFonts w:ascii="Times New Roman" w:hAnsi="Times New Roman" w:cs="Times New Roman"/>
          <w:sz w:val="24"/>
          <w:szCs w:val="24"/>
        </w:rPr>
        <w:t xml:space="preserve">in the lab and </w:t>
      </w:r>
      <w:r w:rsidR="000B431E" w:rsidRPr="007E2687">
        <w:rPr>
          <w:rFonts w:ascii="Times New Roman" w:hAnsi="Times New Roman" w:cs="Times New Roman"/>
          <w:sz w:val="24"/>
          <w:szCs w:val="24"/>
        </w:rPr>
        <w:t>experiences</w:t>
      </w:r>
      <w:r w:rsidR="000B431E">
        <w:rPr>
          <w:rFonts w:ascii="Times New Roman" w:hAnsi="Times New Roman" w:cs="Times New Roman"/>
          <w:sz w:val="24"/>
          <w:szCs w:val="24"/>
        </w:rPr>
        <w:t xml:space="preserve"> in</w:t>
      </w:r>
      <w:r w:rsidR="000B431E" w:rsidRPr="007E2687">
        <w:rPr>
          <w:rFonts w:ascii="Times New Roman" w:hAnsi="Times New Roman" w:cs="Times New Roman"/>
          <w:sz w:val="24"/>
          <w:szCs w:val="24"/>
        </w:rPr>
        <w:t xml:space="preserve"> </w:t>
      </w:r>
      <w:r w:rsidRPr="007E2687">
        <w:rPr>
          <w:rFonts w:ascii="Times New Roman" w:hAnsi="Times New Roman" w:cs="Times New Roman"/>
          <w:sz w:val="24"/>
          <w:szCs w:val="24"/>
        </w:rPr>
        <w:t xml:space="preserve">the real-world have proven that this is simply not true (i.e. </w:t>
      </w:r>
      <w:proofErr w:type="spellStart"/>
      <w:r w:rsidRPr="007E2687">
        <w:rPr>
          <w:rFonts w:ascii="Times New Roman" w:eastAsia="Times New Roman" w:hAnsi="Times New Roman" w:cs="Times New Roman"/>
          <w:color w:val="000000"/>
          <w:sz w:val="24"/>
          <w:szCs w:val="24"/>
        </w:rPr>
        <w:t>Pillemer</w:t>
      </w:r>
      <w:proofErr w:type="spellEnd"/>
      <w:r w:rsidRPr="007E2687">
        <w:rPr>
          <w:rFonts w:ascii="Times New Roman" w:eastAsia="Times New Roman" w:hAnsi="Times New Roman" w:cs="Times New Roman"/>
          <w:color w:val="000000"/>
          <w:sz w:val="24"/>
          <w:szCs w:val="24"/>
        </w:rPr>
        <w:t xml:space="preserve"> </w:t>
      </w:r>
      <w:r w:rsidRPr="00C41703">
        <w:rPr>
          <w:rFonts w:ascii="Times New Roman" w:eastAsia="Times New Roman" w:hAnsi="Times New Roman" w:cs="Times New Roman"/>
          <w:color w:val="000000"/>
          <w:sz w:val="24"/>
          <w:szCs w:val="24"/>
        </w:rPr>
        <w:t>&amp; White, 1989)</w:t>
      </w:r>
      <w:r w:rsidRPr="007E2687">
        <w:rPr>
          <w:rFonts w:ascii="Times New Roman" w:hAnsi="Times New Roman" w:cs="Times New Roman"/>
          <w:sz w:val="24"/>
          <w:szCs w:val="24"/>
        </w:rPr>
        <w:t xml:space="preserve">. Rather, children’s newly formed memories are less stable </w:t>
      </w:r>
      <w:r w:rsidR="00BF0799" w:rsidRPr="007E2687">
        <w:rPr>
          <w:rFonts w:ascii="Times New Roman" w:hAnsi="Times New Roman" w:cs="Times New Roman"/>
          <w:sz w:val="24"/>
          <w:szCs w:val="24"/>
        </w:rPr>
        <w:t xml:space="preserve">than those of adults </w:t>
      </w:r>
      <w:r w:rsidRPr="007E2687">
        <w:rPr>
          <w:rFonts w:ascii="Times New Roman" w:hAnsi="Times New Roman" w:cs="Times New Roman"/>
          <w:sz w:val="24"/>
          <w:szCs w:val="24"/>
        </w:rPr>
        <w:t xml:space="preserve">over time, </w:t>
      </w:r>
      <w:r w:rsidR="000B431E">
        <w:rPr>
          <w:rFonts w:ascii="Times New Roman" w:hAnsi="Times New Roman" w:cs="Times New Roman"/>
          <w:sz w:val="24"/>
          <w:szCs w:val="24"/>
        </w:rPr>
        <w:t>with</w:t>
      </w:r>
      <w:r w:rsidRPr="007E2687">
        <w:rPr>
          <w:rFonts w:ascii="Times New Roman" w:hAnsi="Times New Roman" w:cs="Times New Roman"/>
          <w:sz w:val="24"/>
          <w:szCs w:val="24"/>
        </w:rPr>
        <w:t xml:space="preserve"> </w:t>
      </w:r>
      <w:r w:rsidR="000B431E" w:rsidRPr="007E2687">
        <w:rPr>
          <w:rFonts w:ascii="Times New Roman" w:hAnsi="Times New Roman" w:cs="Times New Roman"/>
          <w:sz w:val="24"/>
          <w:szCs w:val="24"/>
        </w:rPr>
        <w:t xml:space="preserve">memories formed </w:t>
      </w:r>
      <w:r w:rsidRPr="007E2687">
        <w:rPr>
          <w:rFonts w:ascii="Times New Roman" w:hAnsi="Times New Roman" w:cs="Times New Roman"/>
          <w:sz w:val="24"/>
          <w:szCs w:val="24"/>
        </w:rPr>
        <w:t xml:space="preserve">earlier </w:t>
      </w:r>
      <w:r w:rsidR="000B431E">
        <w:rPr>
          <w:rFonts w:ascii="Times New Roman" w:hAnsi="Times New Roman" w:cs="Times New Roman"/>
          <w:sz w:val="24"/>
          <w:szCs w:val="24"/>
        </w:rPr>
        <w:t xml:space="preserve">in development </w:t>
      </w:r>
      <w:r w:rsidRPr="007E2687">
        <w:rPr>
          <w:rFonts w:ascii="Times New Roman" w:hAnsi="Times New Roman" w:cs="Times New Roman"/>
          <w:sz w:val="24"/>
          <w:szCs w:val="24"/>
        </w:rPr>
        <w:t>more easily forgotten (Peterson, Hallett, and Compton-</w:t>
      </w:r>
      <w:proofErr w:type="spellStart"/>
      <w:r w:rsidRPr="007E2687">
        <w:rPr>
          <w:rFonts w:ascii="Times New Roman" w:hAnsi="Times New Roman" w:cs="Times New Roman"/>
          <w:sz w:val="24"/>
          <w:szCs w:val="24"/>
        </w:rPr>
        <w:t>Gillingham</w:t>
      </w:r>
      <w:proofErr w:type="spellEnd"/>
      <w:r w:rsidRPr="007E2687">
        <w:rPr>
          <w:rFonts w:ascii="Times New Roman" w:hAnsi="Times New Roman" w:cs="Times New Roman"/>
          <w:sz w:val="24"/>
          <w:szCs w:val="24"/>
        </w:rPr>
        <w:t xml:space="preserve">, 2017). As a period of dramatic improvement </w:t>
      </w:r>
      <w:r w:rsidR="000B431E">
        <w:rPr>
          <w:rFonts w:ascii="Times New Roman" w:hAnsi="Times New Roman" w:cs="Times New Roman"/>
          <w:sz w:val="24"/>
          <w:szCs w:val="24"/>
        </w:rPr>
        <w:t>in the</w:t>
      </w:r>
      <w:r w:rsidRPr="007E2687">
        <w:rPr>
          <w:rFonts w:ascii="Times New Roman" w:hAnsi="Times New Roman" w:cs="Times New Roman"/>
          <w:sz w:val="24"/>
          <w:szCs w:val="24"/>
        </w:rPr>
        <w:t xml:space="preserve"> durability of memory, early childhood is a key stage of interest for studying memory development.</w:t>
      </w:r>
    </w:p>
    <w:p w14:paraId="5A33A944" w14:textId="5B7421C5" w:rsidR="00D95D11" w:rsidRPr="007E2687" w:rsidRDefault="00D95D11" w:rsidP="00D95D11">
      <w:pPr>
        <w:pStyle w:val="Default"/>
        <w:spacing w:line="480" w:lineRule="auto"/>
      </w:pPr>
      <w:r w:rsidRPr="007E2687">
        <w:tab/>
        <w:t xml:space="preserve">Memory </w:t>
      </w:r>
      <w:r w:rsidR="00BE6828">
        <w:t>is not monolith</w:t>
      </w:r>
      <w:r w:rsidR="00F03FDA">
        <w:t>ic</w:t>
      </w:r>
      <w:r w:rsidRPr="007E2687">
        <w:t xml:space="preserve">. </w:t>
      </w:r>
      <w:r w:rsidR="000B431E">
        <w:t>Instead</w:t>
      </w:r>
      <w:r w:rsidRPr="007E2687">
        <w:t>, there are different forms of conscious mnemonic experience: short-term working memory (repeating an address to remember it), episodic memory (memory for events, like a birthday party)</w:t>
      </w:r>
      <w:bookmarkStart w:id="0" w:name="_GoBack"/>
      <w:bookmarkEnd w:id="0"/>
      <w:r w:rsidRPr="007E2687">
        <w:t>, and semantic memory (memory for facts, like a capital city). Episodic details</w:t>
      </w:r>
      <w:r w:rsidR="00F40804">
        <w:t>, in particular,</w:t>
      </w:r>
      <w:r w:rsidRPr="007E2687">
        <w:t xml:space="preserve"> require mental time travel and undergo the greatest developmental change (Bauer &amp; </w:t>
      </w:r>
      <w:proofErr w:type="spellStart"/>
      <w:r w:rsidRPr="007E2687">
        <w:t>Larkina</w:t>
      </w:r>
      <w:proofErr w:type="spellEnd"/>
      <w:r w:rsidRPr="007E2687">
        <w:t xml:space="preserve">, 2016). In addition to the re-experiencing of events through mental time travel, called autonoetic recall, episodic memory encompasses the contextual background of </w:t>
      </w:r>
      <w:r w:rsidR="000B431E">
        <w:t>such</w:t>
      </w:r>
      <w:r w:rsidRPr="007E2687">
        <w:t xml:space="preserve"> experience</w:t>
      </w:r>
      <w:r w:rsidR="000B431E">
        <w:t xml:space="preserve">s (i.e. spatiotemporal details) </w:t>
      </w:r>
      <w:r w:rsidRPr="007E2687">
        <w:t>(</w:t>
      </w:r>
      <w:proofErr w:type="spellStart"/>
      <w:r w:rsidRPr="007E2687">
        <w:t>Tulving</w:t>
      </w:r>
      <w:proofErr w:type="spellEnd"/>
      <w:r w:rsidRPr="007E2687">
        <w:t>, 2002). In early childhood, substantial improvement is observed both in the ability to think in an autonoetic way as well as to retrieve contextual details (</w:t>
      </w:r>
      <w:proofErr w:type="spellStart"/>
      <w:r w:rsidRPr="007E2687">
        <w:t>Perner</w:t>
      </w:r>
      <w:proofErr w:type="spellEnd"/>
      <w:r w:rsidRPr="007E2687">
        <w:t xml:space="preserve"> &amp; </w:t>
      </w:r>
      <w:proofErr w:type="spellStart"/>
      <w:r w:rsidRPr="007E2687">
        <w:t>Ruffman</w:t>
      </w:r>
      <w:proofErr w:type="spellEnd"/>
      <w:r w:rsidRPr="007E2687">
        <w:t xml:space="preserve">, 1995). </w:t>
      </w:r>
    </w:p>
    <w:p w14:paraId="0AF169B4" w14:textId="53CC5175" w:rsidR="00D95D11" w:rsidRPr="007E2687" w:rsidRDefault="00D95D11" w:rsidP="00D95D11">
      <w:pPr>
        <w:spacing w:after="0" w:line="480" w:lineRule="auto"/>
        <w:rPr>
          <w:rFonts w:ascii="Times New Roman" w:hAnsi="Times New Roman" w:cs="Times New Roman"/>
          <w:sz w:val="24"/>
          <w:szCs w:val="24"/>
        </w:rPr>
      </w:pPr>
      <w:r w:rsidRPr="007E2687">
        <w:rPr>
          <w:rFonts w:ascii="Times New Roman" w:hAnsi="Times New Roman" w:cs="Times New Roman"/>
          <w:sz w:val="24"/>
          <w:szCs w:val="24"/>
        </w:rPr>
        <w:tab/>
        <w:t xml:space="preserve">On account of its heterogeneity, a </w:t>
      </w:r>
      <w:r w:rsidR="000B431E">
        <w:rPr>
          <w:rFonts w:ascii="Times New Roman" w:hAnsi="Times New Roman" w:cs="Times New Roman"/>
          <w:sz w:val="24"/>
          <w:szCs w:val="24"/>
        </w:rPr>
        <w:t>variety</w:t>
      </w:r>
      <w:r w:rsidRPr="007E2687">
        <w:rPr>
          <w:rFonts w:ascii="Times New Roman" w:hAnsi="Times New Roman" w:cs="Times New Roman"/>
          <w:sz w:val="24"/>
          <w:szCs w:val="24"/>
        </w:rPr>
        <w:t xml:space="preserve"> of paradigms </w:t>
      </w:r>
      <w:r w:rsidR="000B431E">
        <w:rPr>
          <w:rFonts w:ascii="Times New Roman" w:hAnsi="Times New Roman" w:cs="Times New Roman"/>
          <w:sz w:val="24"/>
          <w:szCs w:val="24"/>
        </w:rPr>
        <w:t xml:space="preserve">have been employed to measure </w:t>
      </w:r>
      <w:r w:rsidRPr="007E2687">
        <w:rPr>
          <w:rFonts w:ascii="Times New Roman" w:hAnsi="Times New Roman" w:cs="Times New Roman"/>
          <w:sz w:val="24"/>
          <w:szCs w:val="24"/>
        </w:rPr>
        <w:t>episodic memor</w:t>
      </w:r>
      <w:r w:rsidR="000B431E">
        <w:rPr>
          <w:rFonts w:ascii="Times New Roman" w:hAnsi="Times New Roman" w:cs="Times New Roman"/>
          <w:sz w:val="24"/>
          <w:szCs w:val="24"/>
        </w:rPr>
        <w:t>y throughout the lifespan. The approach of using different tasks is,</w:t>
      </w:r>
      <w:r>
        <w:rPr>
          <w:rFonts w:ascii="Times New Roman" w:hAnsi="Times New Roman" w:cs="Times New Roman"/>
          <w:sz w:val="24"/>
          <w:szCs w:val="24"/>
        </w:rPr>
        <w:t xml:space="preserve"> in part</w:t>
      </w:r>
      <w:r w:rsidR="00BF0799">
        <w:rPr>
          <w:rFonts w:ascii="Times New Roman" w:hAnsi="Times New Roman" w:cs="Times New Roman"/>
          <w:sz w:val="24"/>
          <w:szCs w:val="24"/>
        </w:rPr>
        <w:t>,</w:t>
      </w:r>
      <w:r>
        <w:rPr>
          <w:rFonts w:ascii="Times New Roman" w:hAnsi="Times New Roman" w:cs="Times New Roman"/>
          <w:sz w:val="24"/>
          <w:szCs w:val="24"/>
        </w:rPr>
        <w:t xml:space="preserve"> intended to </w:t>
      </w:r>
      <w:r w:rsidRPr="007E2687">
        <w:rPr>
          <w:rFonts w:ascii="Times New Roman" w:hAnsi="Times New Roman" w:cs="Times New Roman"/>
          <w:sz w:val="24"/>
          <w:szCs w:val="24"/>
        </w:rPr>
        <w:t>provide measurement specificity</w:t>
      </w:r>
      <w:r>
        <w:rPr>
          <w:rFonts w:ascii="Times New Roman" w:hAnsi="Times New Roman" w:cs="Times New Roman"/>
          <w:sz w:val="24"/>
          <w:szCs w:val="24"/>
        </w:rPr>
        <w:t xml:space="preserve">. </w:t>
      </w:r>
      <w:r w:rsidR="00F40804">
        <w:rPr>
          <w:rFonts w:ascii="Times New Roman" w:hAnsi="Times New Roman" w:cs="Times New Roman"/>
          <w:sz w:val="24"/>
          <w:szCs w:val="24"/>
        </w:rPr>
        <w:t>A</w:t>
      </w:r>
      <w:r>
        <w:rPr>
          <w:rFonts w:ascii="Times New Roman" w:hAnsi="Times New Roman" w:cs="Times New Roman"/>
          <w:sz w:val="24"/>
          <w:szCs w:val="24"/>
        </w:rPr>
        <w:t>dditio</w:t>
      </w:r>
      <w:r w:rsidR="00F40804">
        <w:rPr>
          <w:rFonts w:ascii="Times New Roman" w:hAnsi="Times New Roman" w:cs="Times New Roman"/>
          <w:sz w:val="24"/>
          <w:szCs w:val="24"/>
        </w:rPr>
        <w:t>nally</w:t>
      </w:r>
      <w:r w:rsidRPr="007E2687">
        <w:rPr>
          <w:rFonts w:ascii="Times New Roman" w:hAnsi="Times New Roman" w:cs="Times New Roman"/>
          <w:sz w:val="24"/>
          <w:szCs w:val="24"/>
        </w:rPr>
        <w:t xml:space="preserve">, </w:t>
      </w:r>
      <w:r>
        <w:rPr>
          <w:rFonts w:ascii="Times New Roman" w:hAnsi="Times New Roman" w:cs="Times New Roman"/>
          <w:sz w:val="24"/>
          <w:szCs w:val="24"/>
        </w:rPr>
        <w:t xml:space="preserve">various </w:t>
      </w:r>
      <w:r w:rsidRPr="007E2687">
        <w:rPr>
          <w:rFonts w:ascii="Times New Roman" w:hAnsi="Times New Roman" w:cs="Times New Roman"/>
          <w:sz w:val="24"/>
          <w:szCs w:val="24"/>
        </w:rPr>
        <w:t xml:space="preserve">memory constructs may be </w:t>
      </w:r>
      <w:r w:rsidRPr="007E2687">
        <w:rPr>
          <w:rFonts w:ascii="Times New Roman" w:hAnsi="Times New Roman" w:cs="Times New Roman"/>
          <w:sz w:val="24"/>
          <w:szCs w:val="24"/>
        </w:rPr>
        <w:lastRenderedPageBreak/>
        <w:t>supported by different structures</w:t>
      </w:r>
      <w:r>
        <w:rPr>
          <w:rFonts w:ascii="Times New Roman" w:hAnsi="Times New Roman" w:cs="Times New Roman"/>
          <w:sz w:val="24"/>
          <w:szCs w:val="24"/>
        </w:rPr>
        <w:t xml:space="preserve">, </w:t>
      </w:r>
      <w:r w:rsidR="00715219">
        <w:rPr>
          <w:rFonts w:ascii="Times New Roman" w:hAnsi="Times New Roman" w:cs="Times New Roman"/>
          <w:sz w:val="24"/>
          <w:szCs w:val="24"/>
        </w:rPr>
        <w:t xml:space="preserve">and in some contexts, </w:t>
      </w:r>
      <w:r>
        <w:rPr>
          <w:rFonts w:ascii="Times New Roman" w:hAnsi="Times New Roman" w:cs="Times New Roman"/>
          <w:sz w:val="24"/>
          <w:szCs w:val="24"/>
        </w:rPr>
        <w:t xml:space="preserve">multiple measures may assist in probing different brain regions </w:t>
      </w:r>
      <w:r w:rsidR="000B431E">
        <w:rPr>
          <w:rFonts w:ascii="Times New Roman" w:hAnsi="Times New Roman" w:cs="Times New Roman"/>
          <w:sz w:val="24"/>
          <w:szCs w:val="24"/>
        </w:rPr>
        <w:t xml:space="preserve">implicated in </w:t>
      </w:r>
      <w:r>
        <w:rPr>
          <w:rFonts w:ascii="Times New Roman" w:hAnsi="Times New Roman" w:cs="Times New Roman"/>
          <w:sz w:val="24"/>
          <w:szCs w:val="24"/>
        </w:rPr>
        <w:t>supporting memory</w:t>
      </w:r>
      <w:r w:rsidRPr="007E2687">
        <w:rPr>
          <w:rFonts w:ascii="Times New Roman" w:hAnsi="Times New Roman" w:cs="Times New Roman"/>
          <w:sz w:val="24"/>
          <w:szCs w:val="24"/>
        </w:rPr>
        <w:t xml:space="preserve"> (Bauer</w:t>
      </w:r>
      <w:r w:rsidR="006C210C">
        <w:rPr>
          <w:rFonts w:ascii="Times New Roman" w:hAnsi="Times New Roman" w:cs="Times New Roman"/>
          <w:sz w:val="24"/>
          <w:szCs w:val="24"/>
        </w:rPr>
        <w:t xml:space="preserve">, </w:t>
      </w:r>
      <w:proofErr w:type="spellStart"/>
      <w:r w:rsidR="006C210C">
        <w:rPr>
          <w:rFonts w:ascii="Times New Roman" w:hAnsi="Times New Roman" w:cs="Times New Roman"/>
          <w:sz w:val="24"/>
          <w:szCs w:val="24"/>
        </w:rPr>
        <w:t>Pathman</w:t>
      </w:r>
      <w:proofErr w:type="spellEnd"/>
      <w:r w:rsidR="006C210C">
        <w:rPr>
          <w:rFonts w:ascii="Times New Roman" w:hAnsi="Times New Roman" w:cs="Times New Roman"/>
          <w:sz w:val="24"/>
          <w:szCs w:val="24"/>
        </w:rPr>
        <w:t xml:space="preserve">, Inman, </w:t>
      </w:r>
      <w:proofErr w:type="spellStart"/>
      <w:r w:rsidR="006C210C">
        <w:rPr>
          <w:rFonts w:ascii="Times New Roman" w:hAnsi="Times New Roman" w:cs="Times New Roman"/>
          <w:sz w:val="24"/>
          <w:szCs w:val="24"/>
        </w:rPr>
        <w:t>Campanella</w:t>
      </w:r>
      <w:proofErr w:type="spellEnd"/>
      <w:r w:rsidR="006C210C">
        <w:rPr>
          <w:rFonts w:ascii="Times New Roman" w:hAnsi="Times New Roman" w:cs="Times New Roman"/>
          <w:sz w:val="24"/>
          <w:szCs w:val="24"/>
        </w:rPr>
        <w:t xml:space="preserve">, &amp; </w:t>
      </w:r>
      <w:proofErr w:type="spellStart"/>
      <w:r w:rsidR="006C210C">
        <w:rPr>
          <w:rFonts w:ascii="Times New Roman" w:hAnsi="Times New Roman" w:cs="Times New Roman"/>
          <w:sz w:val="24"/>
          <w:szCs w:val="24"/>
        </w:rPr>
        <w:t>Hamann</w:t>
      </w:r>
      <w:proofErr w:type="spellEnd"/>
      <w:r w:rsidRPr="007E2687">
        <w:rPr>
          <w:rFonts w:ascii="Times New Roman" w:hAnsi="Times New Roman" w:cs="Times New Roman"/>
          <w:sz w:val="24"/>
          <w:szCs w:val="24"/>
        </w:rPr>
        <w:t>, 2017).</w:t>
      </w:r>
      <w:r>
        <w:rPr>
          <w:rFonts w:ascii="Times New Roman" w:hAnsi="Times New Roman" w:cs="Times New Roman"/>
          <w:sz w:val="24"/>
          <w:szCs w:val="24"/>
        </w:rPr>
        <w:t xml:space="preserve"> Moreover, different tasks each have their </w:t>
      </w:r>
      <w:r w:rsidR="000B431E">
        <w:rPr>
          <w:rFonts w:ascii="Times New Roman" w:hAnsi="Times New Roman" w:cs="Times New Roman"/>
          <w:sz w:val="24"/>
          <w:szCs w:val="24"/>
        </w:rPr>
        <w:t>benefits and drawbacks</w:t>
      </w:r>
      <w:r>
        <w:rPr>
          <w:rFonts w:ascii="Times New Roman" w:hAnsi="Times New Roman" w:cs="Times New Roman"/>
          <w:sz w:val="24"/>
          <w:szCs w:val="24"/>
        </w:rPr>
        <w:t>; while lab-based tasks are easier to control, administer, and score, open-ended paradigms including interviews for autobiographical memory are richer and real-world oriented.</w:t>
      </w:r>
      <w:r w:rsidRPr="007E2687">
        <w:rPr>
          <w:rFonts w:ascii="Times New Roman" w:hAnsi="Times New Roman" w:cs="Times New Roman"/>
          <w:sz w:val="24"/>
          <w:szCs w:val="24"/>
        </w:rPr>
        <w:t xml:space="preserve"> However, </w:t>
      </w:r>
      <w:r w:rsidR="000B431E">
        <w:rPr>
          <w:rFonts w:ascii="Times New Roman" w:hAnsi="Times New Roman" w:cs="Times New Roman"/>
          <w:sz w:val="24"/>
          <w:szCs w:val="24"/>
        </w:rPr>
        <w:t xml:space="preserve">studies are typically conducted using a single task, meaning </w:t>
      </w:r>
      <w:r w:rsidR="00D81A34">
        <w:rPr>
          <w:rFonts w:ascii="Times New Roman" w:hAnsi="Times New Roman" w:cs="Times New Roman"/>
          <w:sz w:val="24"/>
          <w:szCs w:val="24"/>
        </w:rPr>
        <w:t xml:space="preserve">different tasks </w:t>
      </w:r>
      <w:r w:rsidRPr="007E2687">
        <w:rPr>
          <w:rFonts w:ascii="Times New Roman" w:hAnsi="Times New Roman" w:cs="Times New Roman"/>
          <w:sz w:val="24"/>
          <w:szCs w:val="24"/>
        </w:rPr>
        <w:t xml:space="preserve">are typically </w:t>
      </w:r>
      <w:r w:rsidR="00D81A34">
        <w:rPr>
          <w:rFonts w:ascii="Times New Roman" w:hAnsi="Times New Roman" w:cs="Times New Roman"/>
          <w:sz w:val="24"/>
          <w:szCs w:val="24"/>
        </w:rPr>
        <w:t xml:space="preserve">examined </w:t>
      </w:r>
      <w:r w:rsidRPr="007E2687">
        <w:rPr>
          <w:rFonts w:ascii="Times New Roman" w:hAnsi="Times New Roman" w:cs="Times New Roman"/>
          <w:sz w:val="24"/>
          <w:szCs w:val="24"/>
        </w:rPr>
        <w:t>separately</w:t>
      </w:r>
      <w:r w:rsidR="000B431E">
        <w:rPr>
          <w:rFonts w:ascii="Times New Roman" w:hAnsi="Times New Roman" w:cs="Times New Roman"/>
          <w:sz w:val="24"/>
          <w:szCs w:val="24"/>
        </w:rPr>
        <w:t>,</w:t>
      </w:r>
      <w:r w:rsidRPr="007E2687">
        <w:rPr>
          <w:rFonts w:ascii="Times New Roman" w:hAnsi="Times New Roman" w:cs="Times New Roman"/>
          <w:sz w:val="24"/>
          <w:szCs w:val="24"/>
        </w:rPr>
        <w:t xml:space="preserve"> and little is known about the relation between </w:t>
      </w:r>
      <w:r w:rsidR="000B431E">
        <w:rPr>
          <w:rFonts w:ascii="Times New Roman" w:hAnsi="Times New Roman" w:cs="Times New Roman"/>
          <w:sz w:val="24"/>
          <w:szCs w:val="24"/>
        </w:rPr>
        <w:t>performances on</w:t>
      </w:r>
      <w:r w:rsidRPr="007E2687">
        <w:rPr>
          <w:rFonts w:ascii="Times New Roman" w:hAnsi="Times New Roman" w:cs="Times New Roman"/>
          <w:sz w:val="24"/>
          <w:szCs w:val="24"/>
        </w:rPr>
        <w:t xml:space="preserve"> </w:t>
      </w:r>
      <w:r w:rsidR="000B431E" w:rsidRPr="007E2687">
        <w:rPr>
          <w:rFonts w:ascii="Times New Roman" w:hAnsi="Times New Roman" w:cs="Times New Roman"/>
          <w:sz w:val="24"/>
          <w:szCs w:val="24"/>
        </w:rPr>
        <w:t>various</w:t>
      </w:r>
      <w:r w:rsidR="000B431E">
        <w:rPr>
          <w:rFonts w:ascii="Times New Roman" w:hAnsi="Times New Roman" w:cs="Times New Roman"/>
          <w:sz w:val="24"/>
          <w:szCs w:val="24"/>
        </w:rPr>
        <w:t xml:space="preserve"> </w:t>
      </w:r>
      <w:r w:rsidRPr="007E2687">
        <w:rPr>
          <w:rFonts w:ascii="Times New Roman" w:hAnsi="Times New Roman" w:cs="Times New Roman"/>
          <w:sz w:val="24"/>
          <w:szCs w:val="24"/>
        </w:rPr>
        <w:t>tasks undertaken by the same participants.</w:t>
      </w:r>
      <w:r w:rsidR="00E921D3">
        <w:rPr>
          <w:rFonts w:ascii="Times New Roman" w:hAnsi="Times New Roman" w:cs="Times New Roman"/>
          <w:sz w:val="24"/>
          <w:szCs w:val="24"/>
        </w:rPr>
        <w:t xml:space="preserve"> </w:t>
      </w:r>
      <w:r w:rsidR="00D81A34">
        <w:rPr>
          <w:rFonts w:ascii="Times New Roman" w:hAnsi="Times New Roman" w:cs="Times New Roman"/>
          <w:sz w:val="24"/>
          <w:szCs w:val="24"/>
        </w:rPr>
        <w:t>I</w:t>
      </w:r>
      <w:r w:rsidRPr="007E2687">
        <w:rPr>
          <w:rFonts w:ascii="Times New Roman" w:hAnsi="Times New Roman" w:cs="Times New Roman"/>
          <w:sz w:val="24"/>
          <w:szCs w:val="24"/>
        </w:rPr>
        <w:t xml:space="preserve">t is unknown </w:t>
      </w:r>
      <w:r w:rsidR="000B431E">
        <w:rPr>
          <w:rFonts w:ascii="Times New Roman" w:hAnsi="Times New Roman" w:cs="Times New Roman"/>
          <w:sz w:val="24"/>
          <w:szCs w:val="24"/>
        </w:rPr>
        <w:t>the extent to which</w:t>
      </w:r>
      <w:r w:rsidRPr="007E2687">
        <w:rPr>
          <w:rFonts w:ascii="Times New Roman" w:hAnsi="Times New Roman" w:cs="Times New Roman"/>
          <w:sz w:val="24"/>
          <w:szCs w:val="24"/>
        </w:rPr>
        <w:t xml:space="preserve"> tasks used to measure childhood </w:t>
      </w:r>
      <w:r w:rsidR="000B431E">
        <w:rPr>
          <w:rFonts w:ascii="Times New Roman" w:hAnsi="Times New Roman" w:cs="Times New Roman"/>
          <w:sz w:val="24"/>
          <w:szCs w:val="24"/>
        </w:rPr>
        <w:t xml:space="preserve">episodic </w:t>
      </w:r>
      <w:r w:rsidRPr="007E2687">
        <w:rPr>
          <w:rFonts w:ascii="Times New Roman" w:hAnsi="Times New Roman" w:cs="Times New Roman"/>
          <w:sz w:val="24"/>
          <w:szCs w:val="24"/>
        </w:rPr>
        <w:t xml:space="preserve">memory </w:t>
      </w:r>
      <w:r w:rsidR="000B431E">
        <w:rPr>
          <w:rFonts w:ascii="Times New Roman" w:hAnsi="Times New Roman" w:cs="Times New Roman"/>
          <w:sz w:val="24"/>
          <w:szCs w:val="24"/>
        </w:rPr>
        <w:t>development</w:t>
      </w:r>
      <w:r w:rsidRPr="007E2687">
        <w:rPr>
          <w:rFonts w:ascii="Times New Roman" w:hAnsi="Times New Roman" w:cs="Times New Roman"/>
          <w:sz w:val="24"/>
          <w:szCs w:val="24"/>
        </w:rPr>
        <w:t xml:space="preserve"> </w:t>
      </w:r>
      <w:r w:rsidR="000B431E" w:rsidRPr="007E2687">
        <w:rPr>
          <w:rFonts w:ascii="Times New Roman" w:hAnsi="Times New Roman" w:cs="Times New Roman"/>
          <w:sz w:val="24"/>
          <w:szCs w:val="24"/>
        </w:rPr>
        <w:t xml:space="preserve">in the lab </w:t>
      </w:r>
      <w:r w:rsidRPr="007E2687">
        <w:rPr>
          <w:rFonts w:ascii="Times New Roman" w:hAnsi="Times New Roman" w:cs="Times New Roman"/>
          <w:sz w:val="24"/>
          <w:szCs w:val="24"/>
        </w:rPr>
        <w:t xml:space="preserve">map onto what children experience in everyday life. </w:t>
      </w:r>
      <w:r w:rsidR="000B431E">
        <w:rPr>
          <w:rFonts w:ascii="Times New Roman" w:hAnsi="Times New Roman" w:cs="Times New Roman"/>
          <w:sz w:val="24"/>
          <w:szCs w:val="24"/>
        </w:rPr>
        <w:t>Consequently</w:t>
      </w:r>
      <w:r w:rsidRPr="007E2687">
        <w:rPr>
          <w:rFonts w:ascii="Times New Roman" w:hAnsi="Times New Roman" w:cs="Times New Roman"/>
          <w:sz w:val="24"/>
          <w:szCs w:val="24"/>
        </w:rPr>
        <w:t xml:space="preserve">, a gap </w:t>
      </w:r>
      <w:r w:rsidR="000B431E">
        <w:rPr>
          <w:rFonts w:ascii="Times New Roman" w:hAnsi="Times New Roman" w:cs="Times New Roman"/>
          <w:sz w:val="24"/>
          <w:szCs w:val="24"/>
        </w:rPr>
        <w:t xml:space="preserve">exists </w:t>
      </w:r>
      <w:r w:rsidRPr="007E2687">
        <w:rPr>
          <w:rFonts w:ascii="Times New Roman" w:hAnsi="Times New Roman" w:cs="Times New Roman"/>
          <w:sz w:val="24"/>
          <w:szCs w:val="24"/>
        </w:rPr>
        <w:t xml:space="preserve">in our understanding of </w:t>
      </w:r>
      <w:r>
        <w:rPr>
          <w:rFonts w:ascii="Times New Roman" w:hAnsi="Times New Roman" w:cs="Times New Roman"/>
          <w:sz w:val="24"/>
          <w:szCs w:val="24"/>
        </w:rPr>
        <w:t xml:space="preserve">the </w:t>
      </w:r>
      <w:r w:rsidRPr="007E2687">
        <w:rPr>
          <w:rFonts w:ascii="Times New Roman" w:hAnsi="Times New Roman" w:cs="Times New Roman"/>
          <w:sz w:val="24"/>
          <w:szCs w:val="24"/>
        </w:rPr>
        <w:t xml:space="preserve">extent to which naturalistic versus laboratory-based paradigms similarly measure </w:t>
      </w:r>
      <w:r w:rsidR="000B431E">
        <w:rPr>
          <w:rFonts w:ascii="Times New Roman" w:hAnsi="Times New Roman" w:cs="Times New Roman"/>
          <w:sz w:val="24"/>
          <w:szCs w:val="24"/>
        </w:rPr>
        <w:t>the critical ability of episodic memory</w:t>
      </w:r>
      <w:r w:rsidRPr="007E2687">
        <w:rPr>
          <w:rFonts w:ascii="Times New Roman" w:hAnsi="Times New Roman" w:cs="Times New Roman"/>
          <w:sz w:val="24"/>
          <w:szCs w:val="24"/>
        </w:rPr>
        <w:t>. This is particularly consequential in early childhood given that this is when memory subtypes are each developing, and, likely, specializing.</w:t>
      </w:r>
    </w:p>
    <w:p w14:paraId="6A70C341" w14:textId="1171ACFC" w:rsidR="00D95D11" w:rsidRDefault="000B431E" w:rsidP="00D95D11">
      <w:pPr>
        <w:spacing w:after="0" w:line="480" w:lineRule="auto"/>
        <w:rPr>
          <w:rFonts w:ascii="Times New Roman" w:hAnsi="Times New Roman" w:cs="Times New Roman"/>
          <w:sz w:val="24"/>
          <w:szCs w:val="24"/>
        </w:rPr>
      </w:pPr>
      <w:r>
        <w:rPr>
          <w:rFonts w:ascii="Times New Roman" w:hAnsi="Times New Roman" w:cs="Times New Roman"/>
          <w:sz w:val="24"/>
          <w:szCs w:val="24"/>
        </w:rPr>
        <w:tab/>
        <w:t>The current</w:t>
      </w:r>
      <w:r w:rsidR="00D95D11" w:rsidRPr="007E2687">
        <w:rPr>
          <w:rFonts w:ascii="Times New Roman" w:hAnsi="Times New Roman" w:cs="Times New Roman"/>
          <w:sz w:val="24"/>
          <w:szCs w:val="24"/>
        </w:rPr>
        <w:t xml:space="preserve"> study aim</w:t>
      </w:r>
      <w:r>
        <w:rPr>
          <w:rFonts w:ascii="Times New Roman" w:hAnsi="Times New Roman" w:cs="Times New Roman"/>
          <w:sz w:val="24"/>
          <w:szCs w:val="24"/>
        </w:rPr>
        <w:t>ed</w:t>
      </w:r>
      <w:r w:rsidR="00D95D11" w:rsidRPr="007E2687">
        <w:rPr>
          <w:rFonts w:ascii="Times New Roman" w:hAnsi="Times New Roman" w:cs="Times New Roman"/>
          <w:sz w:val="24"/>
          <w:szCs w:val="24"/>
        </w:rPr>
        <w:t xml:space="preserve"> to address </w:t>
      </w:r>
      <w:r w:rsidR="00D81A34">
        <w:rPr>
          <w:rFonts w:ascii="Times New Roman" w:hAnsi="Times New Roman" w:cs="Times New Roman"/>
          <w:sz w:val="24"/>
          <w:szCs w:val="24"/>
        </w:rPr>
        <w:t>this</w:t>
      </w:r>
      <w:r w:rsidR="00D81A34" w:rsidRPr="007E2687">
        <w:rPr>
          <w:rFonts w:ascii="Times New Roman" w:hAnsi="Times New Roman" w:cs="Times New Roman"/>
          <w:sz w:val="24"/>
          <w:szCs w:val="24"/>
        </w:rPr>
        <w:t xml:space="preserve"> </w:t>
      </w:r>
      <w:r w:rsidR="00D95D11" w:rsidRPr="007E2687">
        <w:rPr>
          <w:rFonts w:ascii="Times New Roman" w:hAnsi="Times New Roman" w:cs="Times New Roman"/>
          <w:sz w:val="24"/>
          <w:szCs w:val="24"/>
        </w:rPr>
        <w:t xml:space="preserve">gap through an investigation of two different </w:t>
      </w:r>
      <w:r>
        <w:rPr>
          <w:rFonts w:ascii="Times New Roman" w:hAnsi="Times New Roman" w:cs="Times New Roman"/>
          <w:sz w:val="24"/>
          <w:szCs w:val="24"/>
        </w:rPr>
        <w:t xml:space="preserve">episodic memory </w:t>
      </w:r>
      <w:r w:rsidR="00E921D3">
        <w:rPr>
          <w:rFonts w:ascii="Times New Roman" w:hAnsi="Times New Roman" w:cs="Times New Roman"/>
          <w:sz w:val="24"/>
          <w:szCs w:val="24"/>
        </w:rPr>
        <w:t xml:space="preserve">tasks </w:t>
      </w:r>
      <w:r w:rsidR="00D95D11">
        <w:rPr>
          <w:rFonts w:ascii="Times New Roman" w:hAnsi="Times New Roman" w:cs="Times New Roman"/>
          <w:sz w:val="24"/>
          <w:szCs w:val="24"/>
        </w:rPr>
        <w:t>in a large sample of typically-developing children</w:t>
      </w:r>
      <w:r>
        <w:rPr>
          <w:rFonts w:ascii="Times New Roman" w:hAnsi="Times New Roman" w:cs="Times New Roman"/>
          <w:sz w:val="24"/>
          <w:szCs w:val="24"/>
        </w:rPr>
        <w:t xml:space="preserve"> during early- to mid-childhood</w:t>
      </w:r>
      <w:r w:rsidR="00D95D11" w:rsidRPr="007E2687">
        <w:rPr>
          <w:rFonts w:ascii="Times New Roman" w:hAnsi="Times New Roman" w:cs="Times New Roman"/>
          <w:sz w:val="24"/>
          <w:szCs w:val="24"/>
        </w:rPr>
        <w:t>. One task is a rich, open-ended autobiographical interview examining children’s recall for real-world events; the other a controlled, laboratory-based assessment that examines children’s memory for temporal order using a series of child-appropriate pictures.</w:t>
      </w:r>
      <w:r w:rsidR="00D95D11" w:rsidRPr="007E2687">
        <w:t xml:space="preserve"> </w:t>
      </w:r>
      <w:r w:rsidR="00F40804">
        <w:rPr>
          <w:rFonts w:ascii="Times New Roman" w:hAnsi="Times New Roman" w:cs="Times New Roman"/>
          <w:sz w:val="24"/>
          <w:szCs w:val="24"/>
        </w:rPr>
        <w:t>T</w:t>
      </w:r>
      <w:r w:rsidR="00D95D11" w:rsidRPr="007E2687">
        <w:rPr>
          <w:rFonts w:ascii="Times New Roman" w:hAnsi="Times New Roman" w:cs="Times New Roman"/>
          <w:sz w:val="24"/>
          <w:szCs w:val="24"/>
        </w:rPr>
        <w:t xml:space="preserve">o </w:t>
      </w:r>
      <w:r w:rsidR="00D81A34">
        <w:rPr>
          <w:rFonts w:ascii="Times New Roman" w:hAnsi="Times New Roman" w:cs="Times New Roman"/>
          <w:sz w:val="24"/>
          <w:szCs w:val="24"/>
        </w:rPr>
        <w:t>further examine similarities and differences between the tasks</w:t>
      </w:r>
      <w:r w:rsidR="006F76CF">
        <w:rPr>
          <w:rFonts w:ascii="Times New Roman" w:hAnsi="Times New Roman" w:cs="Times New Roman"/>
          <w:sz w:val="24"/>
          <w:szCs w:val="24"/>
        </w:rPr>
        <w:t>, we thought it was important to probe their underlying biological bases. Thus, w</w:t>
      </w:r>
      <w:r w:rsidR="00D81A34">
        <w:rPr>
          <w:rFonts w:ascii="Times New Roman" w:hAnsi="Times New Roman" w:cs="Times New Roman"/>
          <w:sz w:val="24"/>
          <w:szCs w:val="24"/>
        </w:rPr>
        <w:t xml:space="preserve">e examined whether either or both related to </w:t>
      </w:r>
      <w:r w:rsidR="00D95D11">
        <w:rPr>
          <w:rFonts w:ascii="Times New Roman" w:hAnsi="Times New Roman" w:cs="Times New Roman"/>
          <w:sz w:val="24"/>
          <w:szCs w:val="24"/>
        </w:rPr>
        <w:t>hippocamp</w:t>
      </w:r>
      <w:r w:rsidR="00D81A34">
        <w:rPr>
          <w:rFonts w:ascii="Times New Roman" w:hAnsi="Times New Roman" w:cs="Times New Roman"/>
          <w:sz w:val="24"/>
          <w:szCs w:val="24"/>
        </w:rPr>
        <w:t xml:space="preserve">al volume, </w:t>
      </w:r>
      <w:r>
        <w:rPr>
          <w:rFonts w:ascii="Times New Roman" w:hAnsi="Times New Roman" w:cs="Times New Roman"/>
          <w:sz w:val="24"/>
          <w:szCs w:val="24"/>
        </w:rPr>
        <w:t>the most likely</w:t>
      </w:r>
      <w:r w:rsidR="00D95D11">
        <w:rPr>
          <w:rFonts w:ascii="Times New Roman" w:hAnsi="Times New Roman" w:cs="Times New Roman"/>
          <w:sz w:val="24"/>
          <w:szCs w:val="24"/>
        </w:rPr>
        <w:t xml:space="preserve"> structure </w:t>
      </w:r>
      <w:r>
        <w:rPr>
          <w:rFonts w:ascii="Times New Roman" w:hAnsi="Times New Roman" w:cs="Times New Roman"/>
          <w:sz w:val="24"/>
          <w:szCs w:val="24"/>
        </w:rPr>
        <w:t>implicated in supporting performance of episodic memory</w:t>
      </w:r>
      <w:r w:rsidR="00D95D11">
        <w:rPr>
          <w:rFonts w:ascii="Times New Roman" w:hAnsi="Times New Roman" w:cs="Times New Roman"/>
          <w:sz w:val="24"/>
          <w:szCs w:val="24"/>
        </w:rPr>
        <w:t xml:space="preserve"> on both tasks. </w:t>
      </w:r>
    </w:p>
    <w:p w14:paraId="306BBF36" w14:textId="77777777" w:rsidR="00CB3A3E" w:rsidRPr="007E2687" w:rsidRDefault="00CB3A3E" w:rsidP="00D95D11">
      <w:pPr>
        <w:spacing w:after="0" w:line="480" w:lineRule="auto"/>
        <w:rPr>
          <w:rFonts w:ascii="Times New Roman" w:hAnsi="Times New Roman" w:cs="Times New Roman"/>
          <w:sz w:val="24"/>
          <w:szCs w:val="24"/>
        </w:rPr>
      </w:pPr>
    </w:p>
    <w:p w14:paraId="02FF7C8B" w14:textId="77777777" w:rsidR="00D95D11" w:rsidRPr="007E2687" w:rsidRDefault="00D95D11" w:rsidP="00D95D11">
      <w:pPr>
        <w:autoSpaceDE w:val="0"/>
        <w:autoSpaceDN w:val="0"/>
        <w:adjustRightInd w:val="0"/>
        <w:spacing w:after="0" w:line="480" w:lineRule="auto"/>
        <w:rPr>
          <w:rFonts w:ascii="Times New Roman" w:hAnsi="Times New Roman" w:cs="Times New Roman"/>
          <w:b/>
          <w:sz w:val="24"/>
          <w:szCs w:val="24"/>
        </w:rPr>
      </w:pPr>
      <w:r w:rsidRPr="007E2687">
        <w:rPr>
          <w:rFonts w:ascii="Times New Roman" w:hAnsi="Times New Roman" w:cs="Times New Roman"/>
          <w:b/>
          <w:sz w:val="24"/>
          <w:szCs w:val="24"/>
        </w:rPr>
        <w:lastRenderedPageBreak/>
        <w:t>Autobiographical Memory</w:t>
      </w:r>
    </w:p>
    <w:p w14:paraId="1E599180" w14:textId="0EF505DE" w:rsidR="00D95D11" w:rsidRPr="007E2687" w:rsidRDefault="00D95D11" w:rsidP="00D95D11">
      <w:pPr>
        <w:autoSpaceDE w:val="0"/>
        <w:autoSpaceDN w:val="0"/>
        <w:adjustRightInd w:val="0"/>
        <w:spacing w:after="0" w:line="480" w:lineRule="auto"/>
        <w:rPr>
          <w:rFonts w:ascii="Times New Roman" w:hAnsi="Times New Roman" w:cs="Times New Roman"/>
          <w:sz w:val="24"/>
          <w:szCs w:val="24"/>
        </w:rPr>
      </w:pPr>
      <w:r w:rsidRPr="007E2687">
        <w:rPr>
          <w:rFonts w:ascii="Times New Roman" w:hAnsi="Times New Roman" w:cs="Times New Roman"/>
          <w:b/>
          <w:sz w:val="24"/>
          <w:szCs w:val="24"/>
        </w:rPr>
        <w:tab/>
      </w:r>
      <w:r w:rsidRPr="007E2687">
        <w:rPr>
          <w:rFonts w:ascii="Times New Roman" w:hAnsi="Times New Roman" w:cs="Times New Roman"/>
          <w:sz w:val="24"/>
          <w:szCs w:val="24"/>
        </w:rPr>
        <w:t xml:space="preserve">Autobiographical memory refers to recollections of personal experiences and events and has been shown to improve dramatically across early childhood. </w:t>
      </w:r>
      <w:r>
        <w:rPr>
          <w:rFonts w:ascii="Times New Roman" w:hAnsi="Times New Roman" w:cs="Times New Roman"/>
          <w:sz w:val="24"/>
          <w:szCs w:val="24"/>
        </w:rPr>
        <w:t xml:space="preserve">There are </w:t>
      </w:r>
      <w:r w:rsidR="00F40804">
        <w:rPr>
          <w:rFonts w:ascii="Times New Roman" w:hAnsi="Times New Roman" w:cs="Times New Roman"/>
          <w:sz w:val="24"/>
          <w:szCs w:val="24"/>
        </w:rPr>
        <w:t>several</w:t>
      </w:r>
      <w:r>
        <w:rPr>
          <w:rFonts w:ascii="Times New Roman" w:hAnsi="Times New Roman" w:cs="Times New Roman"/>
          <w:sz w:val="24"/>
          <w:szCs w:val="24"/>
        </w:rPr>
        <w:t xml:space="preserve"> possible conceptualizations of the relation between autobiographical memory and episodic memory. Some explain episodic memory </w:t>
      </w:r>
      <w:r w:rsidR="000B431E">
        <w:rPr>
          <w:rFonts w:ascii="Times New Roman" w:hAnsi="Times New Roman" w:cs="Times New Roman"/>
          <w:sz w:val="24"/>
          <w:szCs w:val="24"/>
        </w:rPr>
        <w:t>as an</w:t>
      </w:r>
      <w:r>
        <w:rPr>
          <w:rFonts w:ascii="Times New Roman" w:hAnsi="Times New Roman" w:cs="Times New Roman"/>
          <w:sz w:val="24"/>
          <w:szCs w:val="24"/>
        </w:rPr>
        <w:t xml:space="preserve"> </w:t>
      </w:r>
      <w:r w:rsidR="00BF0799">
        <w:rPr>
          <w:rFonts w:ascii="Times New Roman" w:hAnsi="Times New Roman" w:cs="Times New Roman"/>
          <w:sz w:val="24"/>
          <w:szCs w:val="24"/>
        </w:rPr>
        <w:t>umbrella</w:t>
      </w:r>
      <w:r>
        <w:rPr>
          <w:rFonts w:ascii="Times New Roman" w:hAnsi="Times New Roman" w:cs="Times New Roman"/>
          <w:sz w:val="24"/>
          <w:szCs w:val="24"/>
        </w:rPr>
        <w:t xml:space="preserve"> </w:t>
      </w:r>
      <w:r w:rsidR="000B431E">
        <w:rPr>
          <w:rFonts w:ascii="Times New Roman" w:hAnsi="Times New Roman" w:cs="Times New Roman"/>
          <w:sz w:val="24"/>
          <w:szCs w:val="24"/>
        </w:rPr>
        <w:t>ability supporting the recall</w:t>
      </w:r>
      <w:r w:rsidR="00BF0799">
        <w:rPr>
          <w:rFonts w:ascii="Times New Roman" w:hAnsi="Times New Roman" w:cs="Times New Roman"/>
          <w:sz w:val="24"/>
          <w:szCs w:val="24"/>
        </w:rPr>
        <w:t xml:space="preserve"> </w:t>
      </w:r>
      <w:r w:rsidR="000B431E">
        <w:rPr>
          <w:rFonts w:ascii="Times New Roman" w:hAnsi="Times New Roman" w:cs="Times New Roman"/>
          <w:sz w:val="24"/>
          <w:szCs w:val="24"/>
        </w:rPr>
        <w:t>of</w:t>
      </w:r>
      <w:r w:rsidR="00BF0799">
        <w:rPr>
          <w:rFonts w:ascii="Times New Roman" w:hAnsi="Times New Roman" w:cs="Times New Roman"/>
          <w:sz w:val="24"/>
          <w:szCs w:val="24"/>
        </w:rPr>
        <w:t xml:space="preserve"> </w:t>
      </w:r>
      <w:r>
        <w:rPr>
          <w:rFonts w:ascii="Times New Roman" w:hAnsi="Times New Roman" w:cs="Times New Roman"/>
          <w:sz w:val="24"/>
          <w:szCs w:val="24"/>
        </w:rPr>
        <w:t xml:space="preserve">past events, and </w:t>
      </w:r>
      <w:r w:rsidR="000B431E">
        <w:rPr>
          <w:rFonts w:ascii="Times New Roman" w:hAnsi="Times New Roman" w:cs="Times New Roman"/>
          <w:sz w:val="24"/>
          <w:szCs w:val="24"/>
        </w:rPr>
        <w:t xml:space="preserve">describe </w:t>
      </w:r>
      <w:r>
        <w:rPr>
          <w:rFonts w:ascii="Times New Roman" w:hAnsi="Times New Roman" w:cs="Times New Roman"/>
          <w:sz w:val="24"/>
          <w:szCs w:val="24"/>
        </w:rPr>
        <w:t>autobiographical memor</w:t>
      </w:r>
      <w:r w:rsidR="000B431E">
        <w:rPr>
          <w:rFonts w:ascii="Times New Roman" w:hAnsi="Times New Roman" w:cs="Times New Roman"/>
          <w:sz w:val="24"/>
          <w:szCs w:val="24"/>
        </w:rPr>
        <w:t>ies</w:t>
      </w:r>
      <w:r>
        <w:rPr>
          <w:rFonts w:ascii="Times New Roman" w:hAnsi="Times New Roman" w:cs="Times New Roman"/>
          <w:sz w:val="24"/>
          <w:szCs w:val="24"/>
        </w:rPr>
        <w:t xml:space="preserve"> </w:t>
      </w:r>
      <w:r w:rsidR="000B431E">
        <w:rPr>
          <w:rFonts w:ascii="Times New Roman" w:hAnsi="Times New Roman" w:cs="Times New Roman"/>
          <w:sz w:val="24"/>
          <w:szCs w:val="24"/>
        </w:rPr>
        <w:t>as</w:t>
      </w:r>
      <w:r>
        <w:rPr>
          <w:rFonts w:ascii="Times New Roman" w:hAnsi="Times New Roman" w:cs="Times New Roman"/>
          <w:sz w:val="24"/>
          <w:szCs w:val="24"/>
        </w:rPr>
        <w:t xml:space="preserve"> specific </w:t>
      </w:r>
      <w:r w:rsidR="000B431E">
        <w:rPr>
          <w:rFonts w:ascii="Times New Roman" w:hAnsi="Times New Roman" w:cs="Times New Roman"/>
          <w:sz w:val="24"/>
          <w:szCs w:val="24"/>
        </w:rPr>
        <w:t>events</w:t>
      </w:r>
      <w:r w:rsidR="00BF0799">
        <w:rPr>
          <w:rFonts w:ascii="Times New Roman" w:hAnsi="Times New Roman" w:cs="Times New Roman"/>
          <w:sz w:val="24"/>
          <w:szCs w:val="24"/>
        </w:rPr>
        <w:t xml:space="preserve"> </w:t>
      </w:r>
      <w:r>
        <w:rPr>
          <w:rFonts w:ascii="Times New Roman" w:hAnsi="Times New Roman" w:cs="Times New Roman"/>
          <w:sz w:val="24"/>
          <w:szCs w:val="24"/>
        </w:rPr>
        <w:t>that are highly emotional and personal (</w:t>
      </w:r>
      <w:r w:rsidR="000B431E">
        <w:rPr>
          <w:rFonts w:ascii="Times New Roman" w:hAnsi="Times New Roman" w:cs="Times New Roman"/>
          <w:sz w:val="24"/>
          <w:szCs w:val="24"/>
        </w:rPr>
        <w:t>e.g</w:t>
      </w:r>
      <w:r>
        <w:rPr>
          <w:rFonts w:ascii="Times New Roman" w:hAnsi="Times New Roman" w:cs="Times New Roman"/>
          <w:sz w:val="24"/>
          <w:szCs w:val="24"/>
        </w:rPr>
        <w:t xml:space="preserve">. </w:t>
      </w:r>
      <w:proofErr w:type="spellStart"/>
      <w:r>
        <w:rPr>
          <w:rFonts w:ascii="Times New Roman" w:hAnsi="Times New Roman" w:cs="Times New Roman"/>
          <w:sz w:val="24"/>
          <w:szCs w:val="24"/>
        </w:rPr>
        <w:t>Pathman</w:t>
      </w:r>
      <w:proofErr w:type="spellEnd"/>
      <w:r>
        <w:rPr>
          <w:rFonts w:ascii="Times New Roman" w:hAnsi="Times New Roman" w:cs="Times New Roman"/>
          <w:sz w:val="24"/>
          <w:szCs w:val="24"/>
        </w:rPr>
        <w:t xml:space="preserve">, </w:t>
      </w:r>
      <w:r w:rsidRPr="004F09AC">
        <w:rPr>
          <w:rFonts w:ascii="Times New Roman" w:hAnsi="Times New Roman" w:cs="Times New Roman"/>
          <w:sz w:val="24"/>
          <w:szCs w:val="24"/>
        </w:rPr>
        <w:t xml:space="preserve">Samson, </w:t>
      </w:r>
      <w:proofErr w:type="spellStart"/>
      <w:r w:rsidRPr="004F09AC">
        <w:rPr>
          <w:rFonts w:ascii="Times New Roman" w:hAnsi="Times New Roman" w:cs="Times New Roman"/>
          <w:sz w:val="24"/>
          <w:szCs w:val="24"/>
        </w:rPr>
        <w:t>Dugas</w:t>
      </w:r>
      <w:proofErr w:type="spellEnd"/>
      <w:r w:rsidRPr="004F09AC">
        <w:rPr>
          <w:rFonts w:ascii="Times New Roman" w:hAnsi="Times New Roman" w:cs="Times New Roman"/>
          <w:sz w:val="24"/>
          <w:szCs w:val="24"/>
        </w:rPr>
        <w:t xml:space="preserve">, </w:t>
      </w:r>
      <w:proofErr w:type="spellStart"/>
      <w:r w:rsidRPr="004F09AC">
        <w:rPr>
          <w:rFonts w:ascii="Times New Roman" w:hAnsi="Times New Roman" w:cs="Times New Roman"/>
          <w:sz w:val="24"/>
          <w:szCs w:val="24"/>
        </w:rPr>
        <w:t>Cabeza</w:t>
      </w:r>
      <w:proofErr w:type="spellEnd"/>
      <w:r w:rsidRPr="004F09AC">
        <w:rPr>
          <w:rFonts w:ascii="Times New Roman" w:hAnsi="Times New Roman" w:cs="Times New Roman"/>
          <w:sz w:val="24"/>
          <w:szCs w:val="24"/>
        </w:rPr>
        <w:t xml:space="preserve"> &amp; Bauer</w:t>
      </w:r>
      <w:r>
        <w:rPr>
          <w:rFonts w:ascii="Times New Roman" w:hAnsi="Times New Roman" w:cs="Times New Roman"/>
          <w:sz w:val="24"/>
          <w:szCs w:val="24"/>
        </w:rPr>
        <w:t>, 201</w:t>
      </w:r>
      <w:r w:rsidR="006C210C">
        <w:rPr>
          <w:rFonts w:ascii="Times New Roman" w:hAnsi="Times New Roman" w:cs="Times New Roman"/>
          <w:sz w:val="24"/>
          <w:szCs w:val="24"/>
        </w:rPr>
        <w:t>1</w:t>
      </w:r>
      <w:r>
        <w:rPr>
          <w:rFonts w:ascii="Times New Roman" w:hAnsi="Times New Roman" w:cs="Times New Roman"/>
          <w:sz w:val="24"/>
          <w:szCs w:val="24"/>
        </w:rPr>
        <w:t xml:space="preserve">). Others think of autobiographical memory as the umbrella </w:t>
      </w:r>
      <w:r w:rsidR="000B431E">
        <w:rPr>
          <w:rFonts w:ascii="Times New Roman" w:hAnsi="Times New Roman" w:cs="Times New Roman"/>
          <w:sz w:val="24"/>
          <w:szCs w:val="24"/>
        </w:rPr>
        <w:t xml:space="preserve">ability </w:t>
      </w:r>
      <w:r w:rsidR="00BF0799">
        <w:rPr>
          <w:rFonts w:ascii="Times New Roman" w:hAnsi="Times New Roman" w:cs="Times New Roman"/>
          <w:sz w:val="24"/>
          <w:szCs w:val="24"/>
        </w:rPr>
        <w:t>for</w:t>
      </w:r>
      <w:r>
        <w:rPr>
          <w:rFonts w:ascii="Times New Roman" w:hAnsi="Times New Roman" w:cs="Times New Roman"/>
          <w:sz w:val="24"/>
          <w:szCs w:val="24"/>
        </w:rPr>
        <w:t xml:space="preserve"> experiences related to the self, comprised of details involving semantic knowledge and episodic time-travel (</w:t>
      </w:r>
      <w:r w:rsidR="000B431E">
        <w:rPr>
          <w:rFonts w:ascii="Times New Roman" w:hAnsi="Times New Roman" w:cs="Times New Roman"/>
          <w:sz w:val="24"/>
          <w:szCs w:val="24"/>
        </w:rPr>
        <w:t>e.g.</w:t>
      </w:r>
      <w:r>
        <w:rPr>
          <w:rFonts w:ascii="Times New Roman" w:hAnsi="Times New Roman" w:cs="Times New Roman"/>
          <w:sz w:val="24"/>
          <w:szCs w:val="24"/>
        </w:rPr>
        <w:t xml:space="preserve"> Willoughby, </w:t>
      </w:r>
      <w:proofErr w:type="spellStart"/>
      <w:r>
        <w:rPr>
          <w:rFonts w:ascii="Times New Roman" w:hAnsi="Times New Roman" w:cs="Times New Roman"/>
          <w:sz w:val="24"/>
          <w:szCs w:val="24"/>
        </w:rPr>
        <w:t>Desroacher</w:t>
      </w:r>
      <w:proofErr w:type="spellEnd"/>
      <w:r>
        <w:rPr>
          <w:rFonts w:ascii="Times New Roman" w:hAnsi="Times New Roman" w:cs="Times New Roman"/>
          <w:sz w:val="24"/>
          <w:szCs w:val="24"/>
        </w:rPr>
        <w:t xml:space="preserve">, Levine, &amp; </w:t>
      </w:r>
      <w:proofErr w:type="spellStart"/>
      <w:r>
        <w:rPr>
          <w:rFonts w:ascii="Times New Roman" w:hAnsi="Times New Roman" w:cs="Times New Roman"/>
          <w:sz w:val="24"/>
          <w:szCs w:val="24"/>
        </w:rPr>
        <w:t>Rovet</w:t>
      </w:r>
      <w:proofErr w:type="spellEnd"/>
      <w:r>
        <w:rPr>
          <w:rFonts w:ascii="Times New Roman" w:hAnsi="Times New Roman" w:cs="Times New Roman"/>
          <w:sz w:val="24"/>
          <w:szCs w:val="24"/>
        </w:rPr>
        <w:t xml:space="preserve">, 2012). In general, although the </w:t>
      </w:r>
      <w:r w:rsidR="000B431E">
        <w:rPr>
          <w:rFonts w:ascii="Times New Roman" w:hAnsi="Times New Roman" w:cs="Times New Roman"/>
          <w:sz w:val="24"/>
          <w:szCs w:val="24"/>
        </w:rPr>
        <w:t>distinction</w:t>
      </w:r>
      <w:r>
        <w:rPr>
          <w:rFonts w:ascii="Times New Roman" w:hAnsi="Times New Roman" w:cs="Times New Roman"/>
          <w:sz w:val="24"/>
          <w:szCs w:val="24"/>
        </w:rPr>
        <w:t xml:space="preserve"> between episodic and autobiographical memory </w:t>
      </w:r>
      <w:r w:rsidR="000B431E">
        <w:rPr>
          <w:rFonts w:ascii="Times New Roman" w:hAnsi="Times New Roman" w:cs="Times New Roman"/>
          <w:sz w:val="24"/>
          <w:szCs w:val="24"/>
        </w:rPr>
        <w:t>is</w:t>
      </w:r>
      <w:r>
        <w:rPr>
          <w:rFonts w:ascii="Times New Roman" w:hAnsi="Times New Roman" w:cs="Times New Roman"/>
          <w:sz w:val="24"/>
          <w:szCs w:val="24"/>
        </w:rPr>
        <w:t xml:space="preserve"> rather complicated, for the purposes of event-retelling, this report will use language more closely aligned with the latter: autobiographical events contain both episodic and semantic </w:t>
      </w:r>
      <w:r w:rsidR="00CB3A3E">
        <w:rPr>
          <w:rFonts w:ascii="Times New Roman" w:hAnsi="Times New Roman" w:cs="Times New Roman"/>
          <w:sz w:val="24"/>
          <w:szCs w:val="24"/>
        </w:rPr>
        <w:t xml:space="preserve">memory </w:t>
      </w:r>
      <w:r>
        <w:rPr>
          <w:rFonts w:ascii="Times New Roman" w:hAnsi="Times New Roman" w:cs="Times New Roman"/>
          <w:sz w:val="24"/>
          <w:szCs w:val="24"/>
        </w:rPr>
        <w:t xml:space="preserve">details. </w:t>
      </w:r>
    </w:p>
    <w:p w14:paraId="6D2FAD66" w14:textId="2DF3E7C9" w:rsidR="00D95D11" w:rsidRDefault="00D95D11" w:rsidP="00D95D11">
      <w:pPr>
        <w:spacing w:after="0" w:line="480" w:lineRule="auto"/>
        <w:rPr>
          <w:rFonts w:ascii="Times New Roman" w:hAnsi="Times New Roman" w:cs="Times New Roman"/>
          <w:sz w:val="24"/>
          <w:szCs w:val="24"/>
        </w:rPr>
      </w:pPr>
      <w:r>
        <w:rPr>
          <w:rFonts w:ascii="Times New Roman" w:hAnsi="Times New Roman" w:cs="Times New Roman"/>
          <w:sz w:val="24"/>
          <w:szCs w:val="24"/>
        </w:rPr>
        <w:tab/>
        <w:t xml:space="preserve">The field of </w:t>
      </w:r>
      <w:r w:rsidR="000B431E">
        <w:rPr>
          <w:rFonts w:ascii="Times New Roman" w:hAnsi="Times New Roman" w:cs="Times New Roman"/>
          <w:sz w:val="24"/>
          <w:szCs w:val="24"/>
        </w:rPr>
        <w:t xml:space="preserve">declarative </w:t>
      </w:r>
      <w:r>
        <w:rPr>
          <w:rFonts w:ascii="Times New Roman" w:hAnsi="Times New Roman" w:cs="Times New Roman"/>
          <w:sz w:val="24"/>
          <w:szCs w:val="24"/>
        </w:rPr>
        <w:t xml:space="preserve">memory research has long sought to </w:t>
      </w:r>
      <w:r w:rsidR="000B431E">
        <w:rPr>
          <w:rFonts w:ascii="Times New Roman" w:hAnsi="Times New Roman" w:cs="Times New Roman"/>
          <w:sz w:val="24"/>
          <w:szCs w:val="24"/>
        </w:rPr>
        <w:t>understand</w:t>
      </w:r>
      <w:r>
        <w:rPr>
          <w:rFonts w:ascii="Times New Roman" w:hAnsi="Times New Roman" w:cs="Times New Roman"/>
          <w:sz w:val="24"/>
          <w:szCs w:val="24"/>
        </w:rPr>
        <w:t xml:space="preserve"> </w:t>
      </w:r>
      <w:r w:rsidR="00CB3A3E">
        <w:rPr>
          <w:rFonts w:ascii="Times New Roman" w:hAnsi="Times New Roman" w:cs="Times New Roman"/>
          <w:sz w:val="24"/>
          <w:szCs w:val="24"/>
        </w:rPr>
        <w:t xml:space="preserve">and characterize </w:t>
      </w:r>
      <w:r>
        <w:rPr>
          <w:rFonts w:ascii="Times New Roman" w:hAnsi="Times New Roman" w:cs="Times New Roman"/>
          <w:sz w:val="24"/>
          <w:szCs w:val="24"/>
        </w:rPr>
        <w:t xml:space="preserve">the phenomena of childhood amnesia, starting with establishing the average age of one’s first memory (Rubin, 2000). As investigation turned </w:t>
      </w:r>
      <w:r w:rsidR="000C4743">
        <w:rPr>
          <w:rFonts w:ascii="Times New Roman" w:hAnsi="Times New Roman" w:cs="Times New Roman"/>
          <w:sz w:val="24"/>
          <w:szCs w:val="24"/>
        </w:rPr>
        <w:t xml:space="preserve">to </w:t>
      </w:r>
      <w:r>
        <w:rPr>
          <w:rFonts w:ascii="Times New Roman" w:hAnsi="Times New Roman" w:cs="Times New Roman"/>
          <w:sz w:val="24"/>
          <w:szCs w:val="24"/>
        </w:rPr>
        <w:t xml:space="preserve">the content of those memories, it </w:t>
      </w:r>
      <w:r w:rsidR="000B431E">
        <w:rPr>
          <w:rFonts w:ascii="Times New Roman" w:hAnsi="Times New Roman" w:cs="Times New Roman"/>
          <w:sz w:val="24"/>
          <w:szCs w:val="24"/>
        </w:rPr>
        <w:t>became evident</w:t>
      </w:r>
      <w:r>
        <w:rPr>
          <w:rFonts w:ascii="Times New Roman" w:hAnsi="Times New Roman" w:cs="Times New Roman"/>
          <w:sz w:val="24"/>
          <w:szCs w:val="24"/>
        </w:rPr>
        <w:t xml:space="preserve"> that autobiographical retellings </w:t>
      </w:r>
      <w:r w:rsidR="00BF0799">
        <w:rPr>
          <w:rFonts w:ascii="Times New Roman" w:hAnsi="Times New Roman" w:cs="Times New Roman"/>
          <w:sz w:val="24"/>
          <w:szCs w:val="24"/>
        </w:rPr>
        <w:t>grow</w:t>
      </w:r>
      <w:r>
        <w:rPr>
          <w:rFonts w:ascii="Times New Roman" w:hAnsi="Times New Roman" w:cs="Times New Roman"/>
          <w:sz w:val="24"/>
          <w:szCs w:val="24"/>
        </w:rPr>
        <w:t xml:space="preserve"> riche</w:t>
      </w:r>
      <w:r w:rsidR="00BF0799">
        <w:rPr>
          <w:rFonts w:ascii="Times New Roman" w:hAnsi="Times New Roman" w:cs="Times New Roman"/>
          <w:sz w:val="24"/>
          <w:szCs w:val="24"/>
        </w:rPr>
        <w:t>r and more detailed as they beco</w:t>
      </w:r>
      <w:r>
        <w:rPr>
          <w:rFonts w:ascii="Times New Roman" w:hAnsi="Times New Roman" w:cs="Times New Roman"/>
          <w:sz w:val="24"/>
          <w:szCs w:val="24"/>
        </w:rPr>
        <w:t>me more stabilized for the long-term (</w:t>
      </w:r>
      <w:proofErr w:type="spellStart"/>
      <w:r>
        <w:rPr>
          <w:rFonts w:ascii="Times New Roman" w:hAnsi="Times New Roman" w:cs="Times New Roman"/>
          <w:sz w:val="24"/>
          <w:szCs w:val="24"/>
        </w:rPr>
        <w:t>Pillemer</w:t>
      </w:r>
      <w:proofErr w:type="spellEnd"/>
      <w:r>
        <w:rPr>
          <w:rFonts w:ascii="Times New Roman" w:hAnsi="Times New Roman" w:cs="Times New Roman"/>
          <w:sz w:val="24"/>
          <w:szCs w:val="24"/>
        </w:rPr>
        <w:t xml:space="preserve"> &amp; White, 1989). Changes in the autobiographical memory system </w:t>
      </w:r>
      <w:r w:rsidR="00BF0799">
        <w:rPr>
          <w:rFonts w:ascii="Times New Roman" w:hAnsi="Times New Roman" w:cs="Times New Roman"/>
          <w:sz w:val="24"/>
          <w:szCs w:val="24"/>
        </w:rPr>
        <w:t xml:space="preserve">have also been </w:t>
      </w:r>
      <w:r>
        <w:rPr>
          <w:rFonts w:ascii="Times New Roman" w:hAnsi="Times New Roman" w:cs="Times New Roman"/>
          <w:sz w:val="24"/>
          <w:szCs w:val="24"/>
        </w:rPr>
        <w:t xml:space="preserve">shown to be linked to the maturation of the physical brain, in regions such as the hippocampus (i.e. Willoughby et al., 2012; Bauer et al., 2017). </w:t>
      </w:r>
    </w:p>
    <w:p w14:paraId="591C00FD" w14:textId="6B915345" w:rsidR="00D95D11" w:rsidRDefault="00D95D11" w:rsidP="00D95D11">
      <w:pPr>
        <w:spacing w:after="0" w:line="480" w:lineRule="auto"/>
        <w:rPr>
          <w:rFonts w:ascii="Times New Roman" w:hAnsi="Times New Roman" w:cs="Times New Roman"/>
          <w:sz w:val="24"/>
          <w:szCs w:val="24"/>
        </w:rPr>
      </w:pPr>
      <w:r>
        <w:rPr>
          <w:rFonts w:ascii="Times New Roman" w:hAnsi="Times New Roman" w:cs="Times New Roman"/>
          <w:sz w:val="24"/>
          <w:szCs w:val="24"/>
        </w:rPr>
        <w:tab/>
        <w:t xml:space="preserve">Autobiographical memory is tested through open-ended paradigms that enable rich, personal experiences. Though the interviews are harder to </w:t>
      </w:r>
      <w:r w:rsidR="000B431E">
        <w:rPr>
          <w:rFonts w:ascii="Times New Roman" w:hAnsi="Times New Roman" w:cs="Times New Roman"/>
          <w:sz w:val="24"/>
          <w:szCs w:val="24"/>
        </w:rPr>
        <w:t>standardize across subjects, they bring a</w:t>
      </w:r>
      <w:r>
        <w:rPr>
          <w:rFonts w:ascii="Times New Roman" w:hAnsi="Times New Roman" w:cs="Times New Roman"/>
          <w:sz w:val="24"/>
          <w:szCs w:val="24"/>
        </w:rPr>
        <w:t xml:space="preserve"> </w:t>
      </w:r>
      <w:r w:rsidR="000B431E">
        <w:rPr>
          <w:rFonts w:ascii="Times New Roman" w:hAnsi="Times New Roman" w:cs="Times New Roman"/>
          <w:sz w:val="24"/>
          <w:szCs w:val="24"/>
        </w:rPr>
        <w:t xml:space="preserve">personal </w:t>
      </w:r>
      <w:r>
        <w:rPr>
          <w:rFonts w:ascii="Times New Roman" w:hAnsi="Times New Roman" w:cs="Times New Roman"/>
          <w:sz w:val="24"/>
          <w:szCs w:val="24"/>
        </w:rPr>
        <w:t xml:space="preserve">element </w:t>
      </w:r>
      <w:r w:rsidR="00BF0799">
        <w:rPr>
          <w:rFonts w:ascii="Times New Roman" w:hAnsi="Times New Roman" w:cs="Times New Roman"/>
          <w:sz w:val="24"/>
          <w:szCs w:val="24"/>
        </w:rPr>
        <w:t xml:space="preserve">to the laboratory setting, which </w:t>
      </w:r>
      <w:r w:rsidR="000B431E">
        <w:rPr>
          <w:rFonts w:ascii="Times New Roman" w:hAnsi="Times New Roman" w:cs="Times New Roman"/>
          <w:sz w:val="24"/>
          <w:szCs w:val="24"/>
        </w:rPr>
        <w:t>aligns more closely to</w:t>
      </w:r>
      <w:r>
        <w:rPr>
          <w:rFonts w:ascii="Times New Roman" w:hAnsi="Times New Roman" w:cs="Times New Roman"/>
          <w:sz w:val="24"/>
          <w:szCs w:val="24"/>
        </w:rPr>
        <w:t xml:space="preserve"> real-life</w:t>
      </w:r>
      <w:r w:rsidR="000B431E">
        <w:rPr>
          <w:rFonts w:ascii="Times New Roman" w:hAnsi="Times New Roman" w:cs="Times New Roman"/>
          <w:sz w:val="24"/>
          <w:szCs w:val="24"/>
        </w:rPr>
        <w:t xml:space="preserve"> experience</w:t>
      </w:r>
      <w:r>
        <w:rPr>
          <w:rFonts w:ascii="Times New Roman" w:hAnsi="Times New Roman" w:cs="Times New Roman"/>
          <w:sz w:val="24"/>
          <w:szCs w:val="24"/>
        </w:rPr>
        <w:t xml:space="preserve">. </w:t>
      </w:r>
      <w:r>
        <w:rPr>
          <w:rFonts w:ascii="Times New Roman" w:hAnsi="Times New Roman" w:cs="Times New Roman"/>
          <w:sz w:val="24"/>
          <w:szCs w:val="24"/>
        </w:rPr>
        <w:lastRenderedPageBreak/>
        <w:t>Autobiographical memory interviews differ from many other laboratory memory tasks because they allow for personalization</w:t>
      </w:r>
      <w:r w:rsidR="000B431E">
        <w:rPr>
          <w:rFonts w:ascii="Times New Roman" w:hAnsi="Times New Roman" w:cs="Times New Roman"/>
          <w:sz w:val="24"/>
          <w:szCs w:val="24"/>
        </w:rPr>
        <w:t xml:space="preserve"> (i.e. asking a child about a specific past event in their life)</w:t>
      </w:r>
      <w:r>
        <w:rPr>
          <w:rFonts w:ascii="Times New Roman" w:hAnsi="Times New Roman" w:cs="Times New Roman"/>
          <w:sz w:val="24"/>
          <w:szCs w:val="24"/>
        </w:rPr>
        <w:t>, but are also more difficult to control. For example, the nature of the testing paradigm necessarily introduces the element of verbal development and language exposure (</w:t>
      </w:r>
      <w:proofErr w:type="spellStart"/>
      <w:r>
        <w:rPr>
          <w:rFonts w:ascii="Times New Roman" w:hAnsi="Times New Roman" w:cs="Times New Roman"/>
          <w:sz w:val="24"/>
          <w:szCs w:val="24"/>
        </w:rPr>
        <w:t>Fivush</w:t>
      </w:r>
      <w:proofErr w:type="spellEnd"/>
      <w:r>
        <w:rPr>
          <w:rFonts w:ascii="Times New Roman" w:hAnsi="Times New Roman" w:cs="Times New Roman"/>
          <w:sz w:val="24"/>
          <w:szCs w:val="24"/>
        </w:rPr>
        <w:t xml:space="preserve"> &amp; Nelson, 2004), creating some barriers to interpreting the absence of a memory</w:t>
      </w:r>
      <w:r w:rsidR="00BF0799">
        <w:rPr>
          <w:rFonts w:ascii="Times New Roman" w:hAnsi="Times New Roman" w:cs="Times New Roman"/>
          <w:sz w:val="24"/>
          <w:szCs w:val="24"/>
        </w:rPr>
        <w:t>,</w:t>
      </w:r>
      <w:r>
        <w:rPr>
          <w:rFonts w:ascii="Times New Roman" w:hAnsi="Times New Roman" w:cs="Times New Roman"/>
          <w:sz w:val="24"/>
          <w:szCs w:val="24"/>
        </w:rPr>
        <w:t xml:space="preserve"> </w:t>
      </w:r>
      <w:r w:rsidR="00BF0799">
        <w:rPr>
          <w:rFonts w:ascii="Times New Roman" w:hAnsi="Times New Roman" w:cs="Times New Roman"/>
          <w:sz w:val="24"/>
          <w:szCs w:val="24"/>
        </w:rPr>
        <w:t>as opposed to</w:t>
      </w:r>
      <w:r>
        <w:rPr>
          <w:rFonts w:ascii="Times New Roman" w:hAnsi="Times New Roman" w:cs="Times New Roman"/>
          <w:sz w:val="24"/>
          <w:szCs w:val="24"/>
        </w:rPr>
        <w:t xml:space="preserve"> a mere inability to </w:t>
      </w:r>
      <w:r w:rsidR="000B431E">
        <w:rPr>
          <w:rFonts w:ascii="Times New Roman" w:hAnsi="Times New Roman" w:cs="Times New Roman"/>
          <w:sz w:val="24"/>
          <w:szCs w:val="24"/>
        </w:rPr>
        <w:t>verbally</w:t>
      </w:r>
      <w:r>
        <w:rPr>
          <w:rFonts w:ascii="Times New Roman" w:hAnsi="Times New Roman" w:cs="Times New Roman"/>
          <w:sz w:val="24"/>
          <w:szCs w:val="24"/>
        </w:rPr>
        <w:t xml:space="preserve"> express one</w:t>
      </w:r>
      <w:r w:rsidR="000B431E">
        <w:rPr>
          <w:rFonts w:ascii="Times New Roman" w:hAnsi="Times New Roman" w:cs="Times New Roman"/>
          <w:sz w:val="24"/>
          <w:szCs w:val="24"/>
        </w:rPr>
        <w:t>’s memory</w:t>
      </w:r>
      <w:r>
        <w:rPr>
          <w:rFonts w:ascii="Times New Roman" w:hAnsi="Times New Roman" w:cs="Times New Roman"/>
          <w:sz w:val="24"/>
          <w:szCs w:val="24"/>
        </w:rPr>
        <w:t>. Though little research bridges the extremes</w:t>
      </w:r>
      <w:r w:rsidR="000B431E">
        <w:rPr>
          <w:rFonts w:ascii="Times New Roman" w:hAnsi="Times New Roman" w:cs="Times New Roman"/>
          <w:sz w:val="24"/>
          <w:szCs w:val="24"/>
        </w:rPr>
        <w:t xml:space="preserve"> of personal</w:t>
      </w:r>
      <w:r w:rsidR="009D6BB8">
        <w:rPr>
          <w:rFonts w:ascii="Times New Roman" w:hAnsi="Times New Roman" w:cs="Times New Roman"/>
          <w:sz w:val="24"/>
          <w:szCs w:val="24"/>
        </w:rPr>
        <w:t>ization versus control</w:t>
      </w:r>
      <w:r>
        <w:rPr>
          <w:rFonts w:ascii="Times New Roman" w:hAnsi="Times New Roman" w:cs="Times New Roman"/>
          <w:sz w:val="24"/>
          <w:szCs w:val="24"/>
        </w:rPr>
        <w:t xml:space="preserve"> (see </w:t>
      </w:r>
      <w:proofErr w:type="spellStart"/>
      <w:r w:rsidR="006C210C">
        <w:rPr>
          <w:rFonts w:ascii="Times New Roman" w:hAnsi="Times New Roman" w:cs="Times New Roman"/>
          <w:sz w:val="24"/>
          <w:szCs w:val="24"/>
        </w:rPr>
        <w:t>Cabeza</w:t>
      </w:r>
      <w:proofErr w:type="spellEnd"/>
      <w:r w:rsidR="006C210C">
        <w:rPr>
          <w:rFonts w:ascii="Times New Roman" w:hAnsi="Times New Roman" w:cs="Times New Roman"/>
          <w:sz w:val="24"/>
          <w:szCs w:val="24"/>
        </w:rPr>
        <w:t xml:space="preserve"> et al.,</w:t>
      </w:r>
      <w:r>
        <w:rPr>
          <w:rFonts w:ascii="Times New Roman" w:hAnsi="Times New Roman" w:cs="Times New Roman"/>
          <w:sz w:val="24"/>
          <w:szCs w:val="24"/>
        </w:rPr>
        <w:t xml:space="preserve"> 200</w:t>
      </w:r>
      <w:r w:rsidR="006C210C">
        <w:rPr>
          <w:rFonts w:ascii="Times New Roman" w:hAnsi="Times New Roman" w:cs="Times New Roman"/>
          <w:sz w:val="24"/>
          <w:szCs w:val="24"/>
        </w:rPr>
        <w:t>4</w:t>
      </w:r>
      <w:r>
        <w:rPr>
          <w:rFonts w:ascii="Times New Roman" w:hAnsi="Times New Roman" w:cs="Times New Roman"/>
          <w:sz w:val="24"/>
          <w:szCs w:val="24"/>
        </w:rPr>
        <w:t xml:space="preserve">), autobiographical memory is uniquely positioned for making such comparison with other episodic paradigms. </w:t>
      </w:r>
    </w:p>
    <w:p w14:paraId="225EC925" w14:textId="77777777" w:rsidR="00D95D11" w:rsidRPr="007E2687" w:rsidRDefault="00D95D11" w:rsidP="00D95D11">
      <w:pPr>
        <w:spacing w:after="0" w:line="480" w:lineRule="auto"/>
        <w:rPr>
          <w:rFonts w:ascii="Times New Roman" w:hAnsi="Times New Roman" w:cs="Times New Roman"/>
          <w:b/>
          <w:sz w:val="24"/>
          <w:szCs w:val="24"/>
        </w:rPr>
      </w:pPr>
      <w:r w:rsidRPr="007E2687">
        <w:rPr>
          <w:rFonts w:ascii="Times New Roman" w:hAnsi="Times New Roman" w:cs="Times New Roman"/>
          <w:b/>
          <w:sz w:val="24"/>
          <w:szCs w:val="24"/>
        </w:rPr>
        <w:t>Temporal Order Memory</w:t>
      </w:r>
    </w:p>
    <w:p w14:paraId="2957651D" w14:textId="6E1D6770" w:rsidR="00D95D11" w:rsidRDefault="00D95D11" w:rsidP="00D95D11">
      <w:pPr>
        <w:spacing w:after="0" w:line="480" w:lineRule="auto"/>
        <w:rPr>
          <w:rFonts w:ascii="Times New Roman" w:hAnsi="Times New Roman" w:cs="Times New Roman"/>
          <w:sz w:val="24"/>
          <w:szCs w:val="24"/>
        </w:rPr>
      </w:pPr>
      <w:r w:rsidRPr="007E2687">
        <w:rPr>
          <w:rFonts w:ascii="Times New Roman" w:hAnsi="Times New Roman" w:cs="Times New Roman"/>
          <w:b/>
          <w:sz w:val="24"/>
          <w:szCs w:val="24"/>
        </w:rPr>
        <w:tab/>
      </w:r>
      <w:r w:rsidR="004471B8">
        <w:rPr>
          <w:rFonts w:ascii="Times New Roman" w:hAnsi="Times New Roman" w:cs="Times New Roman"/>
          <w:sz w:val="24"/>
          <w:szCs w:val="24"/>
        </w:rPr>
        <w:t xml:space="preserve">Memory for temporal order </w:t>
      </w:r>
      <w:r>
        <w:rPr>
          <w:rFonts w:ascii="Times New Roman" w:hAnsi="Times New Roman" w:cs="Times New Roman"/>
          <w:sz w:val="24"/>
          <w:szCs w:val="24"/>
        </w:rPr>
        <w:t>is the ability to place items</w:t>
      </w:r>
      <w:r w:rsidR="009D6BB8">
        <w:rPr>
          <w:rFonts w:ascii="Times New Roman" w:hAnsi="Times New Roman" w:cs="Times New Roman"/>
          <w:sz w:val="24"/>
          <w:szCs w:val="24"/>
        </w:rPr>
        <w:t xml:space="preserve"> in</w:t>
      </w:r>
      <w:r>
        <w:rPr>
          <w:rFonts w:ascii="Times New Roman" w:hAnsi="Times New Roman" w:cs="Times New Roman"/>
          <w:sz w:val="24"/>
          <w:szCs w:val="24"/>
        </w:rPr>
        <w:t xml:space="preserve"> the correct chronological sequence</w:t>
      </w:r>
      <w:r w:rsidR="009D6BB8">
        <w:rPr>
          <w:rFonts w:ascii="Times New Roman" w:hAnsi="Times New Roman" w:cs="Times New Roman"/>
          <w:sz w:val="24"/>
          <w:szCs w:val="24"/>
        </w:rPr>
        <w:t>,</w:t>
      </w:r>
      <w:r>
        <w:rPr>
          <w:rFonts w:ascii="Times New Roman" w:hAnsi="Times New Roman" w:cs="Times New Roman"/>
          <w:sz w:val="24"/>
          <w:szCs w:val="24"/>
        </w:rPr>
        <w:t xml:space="preserve"> and is central to </w:t>
      </w:r>
      <w:r w:rsidR="009D6BB8">
        <w:rPr>
          <w:rFonts w:ascii="Times New Roman" w:hAnsi="Times New Roman" w:cs="Times New Roman"/>
          <w:sz w:val="24"/>
          <w:szCs w:val="24"/>
        </w:rPr>
        <w:t>contextualizing</w:t>
      </w:r>
      <w:r>
        <w:rPr>
          <w:rFonts w:ascii="Times New Roman" w:hAnsi="Times New Roman" w:cs="Times New Roman"/>
          <w:sz w:val="24"/>
          <w:szCs w:val="24"/>
        </w:rPr>
        <w:t xml:space="preserve"> when events take place within a memory (</w:t>
      </w:r>
      <w:proofErr w:type="spellStart"/>
      <w:r>
        <w:rPr>
          <w:rFonts w:ascii="Times New Roman" w:hAnsi="Times New Roman" w:cs="Times New Roman"/>
          <w:sz w:val="24"/>
          <w:szCs w:val="24"/>
        </w:rPr>
        <w:t>Tulving</w:t>
      </w:r>
      <w:proofErr w:type="spellEnd"/>
      <w:r>
        <w:rPr>
          <w:rFonts w:ascii="Times New Roman" w:hAnsi="Times New Roman" w:cs="Times New Roman"/>
          <w:sz w:val="24"/>
          <w:szCs w:val="24"/>
        </w:rPr>
        <w:t xml:space="preserve">, 2002). The NIH </w:t>
      </w:r>
      <w:r w:rsidR="003976E4">
        <w:rPr>
          <w:rFonts w:ascii="Times New Roman" w:hAnsi="Times New Roman" w:cs="Times New Roman"/>
          <w:sz w:val="24"/>
          <w:szCs w:val="24"/>
        </w:rPr>
        <w:t>Toolbox</w:t>
      </w:r>
      <w:r>
        <w:rPr>
          <w:rFonts w:ascii="Times New Roman" w:hAnsi="Times New Roman" w:cs="Times New Roman"/>
          <w:sz w:val="24"/>
          <w:szCs w:val="24"/>
        </w:rPr>
        <w:t>, which is intended to serve as a comprehensive battery of low-cost yet highly reliable testing materials for widespread diagnostic use of neurological and behavioral functions, has even included a paradigm for testing temporal order</w:t>
      </w:r>
      <w:r w:rsidR="004471B8">
        <w:rPr>
          <w:rFonts w:ascii="Times New Roman" w:hAnsi="Times New Roman" w:cs="Times New Roman"/>
          <w:sz w:val="24"/>
          <w:szCs w:val="24"/>
        </w:rPr>
        <w:t>ing</w:t>
      </w:r>
      <w:r>
        <w:rPr>
          <w:rFonts w:ascii="Times New Roman" w:hAnsi="Times New Roman" w:cs="Times New Roman"/>
          <w:sz w:val="24"/>
          <w:szCs w:val="24"/>
        </w:rPr>
        <w:t xml:space="preserve"> in the lab as a measure of episodic memory </w:t>
      </w:r>
      <w:r w:rsidR="00D127E7">
        <w:rPr>
          <w:rFonts w:ascii="Times New Roman" w:hAnsi="Times New Roman" w:cs="Times New Roman"/>
          <w:sz w:val="24"/>
          <w:szCs w:val="24"/>
        </w:rPr>
        <w:t>(Bauer et al., 2013</w:t>
      </w:r>
      <w:r>
        <w:rPr>
          <w:rFonts w:ascii="Times New Roman" w:hAnsi="Times New Roman" w:cs="Times New Roman"/>
          <w:sz w:val="24"/>
          <w:szCs w:val="24"/>
        </w:rPr>
        <w:t>). Memory for temporal order underlies the ability to sequence</w:t>
      </w:r>
      <w:r w:rsidR="00D40DC0">
        <w:rPr>
          <w:rFonts w:ascii="Times New Roman" w:hAnsi="Times New Roman" w:cs="Times New Roman"/>
          <w:sz w:val="24"/>
          <w:szCs w:val="24"/>
        </w:rPr>
        <w:t xml:space="preserve"> events within a narrative, </w:t>
      </w:r>
      <w:r>
        <w:rPr>
          <w:rFonts w:ascii="Times New Roman" w:hAnsi="Times New Roman" w:cs="Times New Roman"/>
          <w:sz w:val="24"/>
          <w:szCs w:val="24"/>
        </w:rPr>
        <w:t xml:space="preserve">and </w:t>
      </w:r>
      <w:r w:rsidR="00D40DC0">
        <w:rPr>
          <w:rFonts w:ascii="Times New Roman" w:hAnsi="Times New Roman" w:cs="Times New Roman"/>
          <w:sz w:val="24"/>
          <w:szCs w:val="24"/>
        </w:rPr>
        <w:t xml:space="preserve">is </w:t>
      </w:r>
      <w:r>
        <w:rPr>
          <w:rFonts w:ascii="Times New Roman" w:hAnsi="Times New Roman" w:cs="Times New Roman"/>
          <w:sz w:val="24"/>
          <w:szCs w:val="24"/>
        </w:rPr>
        <w:t xml:space="preserve">therefore strongly related to </w:t>
      </w:r>
      <w:r w:rsidR="00D40DC0">
        <w:rPr>
          <w:rFonts w:ascii="Times New Roman" w:hAnsi="Times New Roman" w:cs="Times New Roman"/>
          <w:sz w:val="24"/>
          <w:szCs w:val="24"/>
        </w:rPr>
        <w:t>memory</w:t>
      </w:r>
      <w:r>
        <w:rPr>
          <w:rFonts w:ascii="Times New Roman" w:hAnsi="Times New Roman" w:cs="Times New Roman"/>
          <w:sz w:val="24"/>
          <w:szCs w:val="24"/>
        </w:rPr>
        <w:t xml:space="preserve"> storytelling</w:t>
      </w:r>
      <w:r w:rsidR="00D127E7">
        <w:rPr>
          <w:rFonts w:ascii="Times New Roman" w:hAnsi="Times New Roman" w:cs="Times New Roman"/>
          <w:sz w:val="24"/>
          <w:szCs w:val="24"/>
        </w:rPr>
        <w:t>.</w:t>
      </w:r>
    </w:p>
    <w:p w14:paraId="60FED877" w14:textId="77777777" w:rsidR="00CB3A3E" w:rsidRDefault="00D95D11" w:rsidP="00D95D11">
      <w:pPr>
        <w:spacing w:after="0" w:line="480" w:lineRule="auto"/>
        <w:rPr>
          <w:rFonts w:ascii="Times New Roman" w:hAnsi="Times New Roman" w:cs="Times New Roman"/>
          <w:sz w:val="24"/>
          <w:szCs w:val="24"/>
        </w:rPr>
      </w:pPr>
      <w:r>
        <w:rPr>
          <w:rFonts w:ascii="Times New Roman" w:hAnsi="Times New Roman" w:cs="Times New Roman"/>
          <w:sz w:val="24"/>
          <w:szCs w:val="24"/>
        </w:rPr>
        <w:tab/>
        <w:t xml:space="preserve">This type of memory also displays age-related </w:t>
      </w:r>
      <w:r w:rsidR="009D6BB8">
        <w:rPr>
          <w:rFonts w:ascii="Times New Roman" w:hAnsi="Times New Roman" w:cs="Times New Roman"/>
          <w:sz w:val="24"/>
          <w:szCs w:val="24"/>
        </w:rPr>
        <w:t>improvements, which are</w:t>
      </w:r>
      <w:r>
        <w:rPr>
          <w:rFonts w:ascii="Times New Roman" w:hAnsi="Times New Roman" w:cs="Times New Roman"/>
          <w:sz w:val="24"/>
          <w:szCs w:val="24"/>
        </w:rPr>
        <w:t xml:space="preserve"> related to </w:t>
      </w:r>
      <w:r w:rsidR="009D6BB8">
        <w:rPr>
          <w:rFonts w:ascii="Times New Roman" w:hAnsi="Times New Roman" w:cs="Times New Roman"/>
          <w:sz w:val="24"/>
          <w:szCs w:val="24"/>
        </w:rPr>
        <w:t>the</w:t>
      </w:r>
      <w:r>
        <w:rPr>
          <w:rFonts w:ascii="Times New Roman" w:hAnsi="Times New Roman" w:cs="Times New Roman"/>
          <w:sz w:val="24"/>
          <w:szCs w:val="24"/>
        </w:rPr>
        <w:t xml:space="preserve"> brain. Although infants exhibit the capacity to remember the ordering of actions (Bauer et al., 2000), it is well-known that temporal memory capacities improve during development and especially early childhood (Canada, </w:t>
      </w:r>
      <w:proofErr w:type="spellStart"/>
      <w:r>
        <w:rPr>
          <w:rFonts w:ascii="Times New Roman" w:hAnsi="Times New Roman" w:cs="Times New Roman"/>
          <w:sz w:val="24"/>
          <w:szCs w:val="24"/>
        </w:rPr>
        <w:t>Pathman</w:t>
      </w:r>
      <w:proofErr w:type="spellEnd"/>
      <w:r>
        <w:rPr>
          <w:rFonts w:ascii="Times New Roman" w:hAnsi="Times New Roman" w:cs="Times New Roman"/>
          <w:sz w:val="24"/>
          <w:szCs w:val="24"/>
        </w:rPr>
        <w:t xml:space="preserve">, &amp; Riggins, 2020). Moreover, the hippocampus is thought to contribute to memory for sequence information </w:t>
      </w:r>
      <w:r w:rsidR="009D6BB8">
        <w:rPr>
          <w:rFonts w:ascii="Times New Roman" w:hAnsi="Times New Roman" w:cs="Times New Roman"/>
          <w:sz w:val="24"/>
          <w:szCs w:val="24"/>
        </w:rPr>
        <w:t xml:space="preserve">in adults </w:t>
      </w:r>
      <w:r>
        <w:rPr>
          <w:rFonts w:ascii="Times New Roman" w:hAnsi="Times New Roman" w:cs="Times New Roman"/>
          <w:sz w:val="24"/>
          <w:szCs w:val="24"/>
        </w:rPr>
        <w:t>(</w:t>
      </w:r>
      <w:r w:rsidRPr="00BA2CF2">
        <w:rPr>
          <w:rFonts w:ascii="Times New Roman" w:hAnsi="Times New Roman" w:cs="Times New Roman"/>
          <w:sz w:val="24"/>
          <w:szCs w:val="24"/>
        </w:rPr>
        <w:t xml:space="preserve">DeVito &amp; </w:t>
      </w:r>
      <w:proofErr w:type="spellStart"/>
      <w:r w:rsidRPr="00BA2CF2">
        <w:rPr>
          <w:rFonts w:ascii="Times New Roman" w:hAnsi="Times New Roman" w:cs="Times New Roman"/>
          <w:sz w:val="24"/>
          <w:szCs w:val="24"/>
        </w:rPr>
        <w:t>Eichenbaum</w:t>
      </w:r>
      <w:proofErr w:type="spellEnd"/>
      <w:r w:rsidRPr="00BA2CF2">
        <w:rPr>
          <w:rFonts w:ascii="Times New Roman" w:hAnsi="Times New Roman" w:cs="Times New Roman"/>
          <w:sz w:val="24"/>
          <w:szCs w:val="24"/>
        </w:rPr>
        <w:t>, 2011)</w:t>
      </w:r>
      <w:r>
        <w:rPr>
          <w:rFonts w:ascii="Times New Roman" w:hAnsi="Times New Roman" w:cs="Times New Roman"/>
          <w:sz w:val="24"/>
          <w:szCs w:val="24"/>
        </w:rPr>
        <w:t xml:space="preserve">. </w:t>
      </w:r>
    </w:p>
    <w:p w14:paraId="4FAB9CF3" w14:textId="7D84583E" w:rsidR="00D95D11" w:rsidRPr="0052559B" w:rsidRDefault="00CB3A3E" w:rsidP="00D95D11">
      <w:pPr>
        <w:spacing w:after="0" w:line="480" w:lineRule="auto"/>
        <w:rPr>
          <w:rFonts w:ascii="Times New Roman" w:hAnsi="Times New Roman" w:cs="Times New Roman"/>
          <w:sz w:val="24"/>
          <w:szCs w:val="24"/>
        </w:rPr>
      </w:pPr>
      <w:r>
        <w:rPr>
          <w:rFonts w:ascii="Times New Roman" w:hAnsi="Times New Roman" w:cs="Times New Roman"/>
          <w:sz w:val="24"/>
          <w:szCs w:val="24"/>
        </w:rPr>
        <w:lastRenderedPageBreak/>
        <w:tab/>
      </w:r>
      <w:r w:rsidR="004471B8">
        <w:rPr>
          <w:rFonts w:ascii="Times New Roman" w:hAnsi="Times New Roman" w:cs="Times New Roman"/>
          <w:sz w:val="24"/>
          <w:szCs w:val="24"/>
        </w:rPr>
        <w:t>Temporal order</w:t>
      </w:r>
      <w:r w:rsidR="00D95D11">
        <w:rPr>
          <w:rFonts w:ascii="Times New Roman" w:hAnsi="Times New Roman" w:cs="Times New Roman"/>
          <w:sz w:val="24"/>
          <w:szCs w:val="24"/>
        </w:rPr>
        <w:t xml:space="preserve"> memory is tested via close-ended paradigms that provide clear, specific parameters for children to demonstrate their skills nonverbally. </w:t>
      </w:r>
      <w:r w:rsidR="009D6BB8">
        <w:rPr>
          <w:rFonts w:ascii="Times New Roman" w:hAnsi="Times New Roman" w:cs="Times New Roman"/>
          <w:sz w:val="24"/>
          <w:szCs w:val="24"/>
        </w:rPr>
        <w:t>Since the resulting data is immediately produced in the form of numerical output (counts and percentages as opposed to autobiographical interview transcripts that must next undergo scoring), temporal order memory is</w:t>
      </w:r>
      <w:r w:rsidR="00D95D11">
        <w:rPr>
          <w:rFonts w:ascii="Times New Roman" w:hAnsi="Times New Roman" w:cs="Times New Roman"/>
          <w:sz w:val="24"/>
          <w:szCs w:val="24"/>
        </w:rPr>
        <w:t xml:space="preserve"> widely applicable and facilita</w:t>
      </w:r>
      <w:r w:rsidR="009D6BB8">
        <w:rPr>
          <w:rFonts w:ascii="Times New Roman" w:hAnsi="Times New Roman" w:cs="Times New Roman"/>
          <w:sz w:val="24"/>
          <w:szCs w:val="24"/>
        </w:rPr>
        <w:t xml:space="preserve">tes comparison across subjects </w:t>
      </w:r>
      <w:r w:rsidR="00D95D11">
        <w:rPr>
          <w:rFonts w:ascii="Times New Roman" w:hAnsi="Times New Roman" w:cs="Times New Roman"/>
          <w:sz w:val="24"/>
          <w:szCs w:val="24"/>
        </w:rPr>
        <w:t xml:space="preserve">of different age groups and stages of verbal development. In addition to simple primacy </w:t>
      </w:r>
      <w:r w:rsidR="00E921D3">
        <w:rPr>
          <w:rFonts w:ascii="Times New Roman" w:hAnsi="Times New Roman" w:cs="Times New Roman"/>
          <w:sz w:val="24"/>
          <w:szCs w:val="24"/>
        </w:rPr>
        <w:t>tasks</w:t>
      </w:r>
      <w:r w:rsidR="00D95D11">
        <w:rPr>
          <w:rFonts w:ascii="Times New Roman" w:hAnsi="Times New Roman" w:cs="Times New Roman"/>
          <w:sz w:val="24"/>
          <w:szCs w:val="24"/>
        </w:rPr>
        <w:t>, in which children are asked which of two events h</w:t>
      </w:r>
      <w:r w:rsidR="004471B8">
        <w:rPr>
          <w:rFonts w:ascii="Times New Roman" w:hAnsi="Times New Roman" w:cs="Times New Roman"/>
          <w:sz w:val="24"/>
          <w:szCs w:val="24"/>
        </w:rPr>
        <w:t>appened first, temporal order</w:t>
      </w:r>
      <w:r w:rsidR="00D95D11">
        <w:rPr>
          <w:rFonts w:ascii="Times New Roman" w:hAnsi="Times New Roman" w:cs="Times New Roman"/>
          <w:sz w:val="24"/>
          <w:szCs w:val="24"/>
        </w:rPr>
        <w:t xml:space="preserve"> memory can also be tested </w:t>
      </w:r>
      <w:r w:rsidR="009D6BB8">
        <w:rPr>
          <w:rFonts w:ascii="Times New Roman" w:hAnsi="Times New Roman" w:cs="Times New Roman"/>
          <w:sz w:val="24"/>
          <w:szCs w:val="24"/>
        </w:rPr>
        <w:t>for sequences of</w:t>
      </w:r>
      <w:r w:rsidR="00D95D11">
        <w:rPr>
          <w:rFonts w:ascii="Times New Roman" w:hAnsi="Times New Roman" w:cs="Times New Roman"/>
          <w:sz w:val="24"/>
          <w:szCs w:val="24"/>
        </w:rPr>
        <w:t xml:space="preserve"> multiple events. This ability to generate the sequence of events may underlie storytelling skills required in the recollection of real-life narratives (Bauer et al., 2000). However, the specific relations between temporal order and autobiographical memory remain largely uncharted. </w:t>
      </w:r>
    </w:p>
    <w:p w14:paraId="05B0F105" w14:textId="77777777" w:rsidR="00D95D11" w:rsidRPr="007E2687" w:rsidRDefault="00D95D11" w:rsidP="00D95D11">
      <w:pPr>
        <w:spacing w:after="0" w:line="480" w:lineRule="auto"/>
        <w:rPr>
          <w:rFonts w:ascii="Times New Roman" w:hAnsi="Times New Roman" w:cs="Times New Roman"/>
          <w:b/>
          <w:sz w:val="24"/>
          <w:szCs w:val="24"/>
        </w:rPr>
      </w:pPr>
      <w:r w:rsidRPr="007E2687">
        <w:rPr>
          <w:rFonts w:ascii="Times New Roman" w:hAnsi="Times New Roman" w:cs="Times New Roman"/>
          <w:b/>
          <w:sz w:val="24"/>
          <w:szCs w:val="24"/>
        </w:rPr>
        <w:t>Hippocampus</w:t>
      </w:r>
    </w:p>
    <w:p w14:paraId="74523439" w14:textId="2D0A3547" w:rsidR="00D40DC0" w:rsidRDefault="00D95D11" w:rsidP="00D40DC0">
      <w:pPr>
        <w:pStyle w:val="Heading4"/>
        <w:spacing w:before="0" w:beforeAutospacing="0" w:after="0" w:afterAutospacing="0" w:line="480" w:lineRule="auto"/>
        <w:rPr>
          <w:b w:val="0"/>
        </w:rPr>
      </w:pPr>
      <w:r w:rsidRPr="007E2687">
        <w:rPr>
          <w:b w:val="0"/>
        </w:rPr>
        <w:tab/>
        <w:t>The hippocampus is a brain structure named for its cons</w:t>
      </w:r>
      <w:r w:rsidR="00CB3A3E">
        <w:rPr>
          <w:b w:val="0"/>
        </w:rPr>
        <w:t>titutional resemblance to a sea</w:t>
      </w:r>
      <w:r w:rsidRPr="007E2687">
        <w:rPr>
          <w:b w:val="0"/>
        </w:rPr>
        <w:t xml:space="preserve">horse and </w:t>
      </w:r>
      <w:r w:rsidR="009D6BB8">
        <w:rPr>
          <w:b w:val="0"/>
        </w:rPr>
        <w:t xml:space="preserve">is </w:t>
      </w:r>
      <w:r w:rsidRPr="007E2687">
        <w:rPr>
          <w:b w:val="0"/>
        </w:rPr>
        <w:t xml:space="preserve">well-known for its relations to learning and memory. The hippocampus is a likely candidate brain structure underlying behavioral changes </w:t>
      </w:r>
      <w:r w:rsidR="009D6BB8">
        <w:rPr>
          <w:b w:val="0"/>
        </w:rPr>
        <w:t xml:space="preserve">in episodic memory </w:t>
      </w:r>
      <w:r w:rsidRPr="007E2687">
        <w:rPr>
          <w:b w:val="0"/>
        </w:rPr>
        <w:t>during early childhood because it is shown to support memory in school-aged children and adults (</w:t>
      </w:r>
      <w:proofErr w:type="spellStart"/>
      <w:r w:rsidRPr="007E2687">
        <w:rPr>
          <w:b w:val="0"/>
        </w:rPr>
        <w:t>Ghetti</w:t>
      </w:r>
      <w:proofErr w:type="spellEnd"/>
      <w:r w:rsidRPr="007E2687">
        <w:rPr>
          <w:b w:val="0"/>
        </w:rPr>
        <w:t xml:space="preserve"> &amp; Bunge, 2012) and undergoes significant development during early childhood (</w:t>
      </w:r>
      <w:proofErr w:type="spellStart"/>
      <w:r w:rsidRPr="007E2687">
        <w:rPr>
          <w:b w:val="0"/>
        </w:rPr>
        <w:t>Gogtay</w:t>
      </w:r>
      <w:proofErr w:type="spellEnd"/>
      <w:r w:rsidRPr="007E2687">
        <w:rPr>
          <w:b w:val="0"/>
        </w:rPr>
        <w:t xml:space="preserve"> et al., 2006; </w:t>
      </w:r>
      <w:proofErr w:type="spellStart"/>
      <w:r w:rsidRPr="007E2687">
        <w:rPr>
          <w:b w:val="0"/>
        </w:rPr>
        <w:t>Lavenex</w:t>
      </w:r>
      <w:proofErr w:type="spellEnd"/>
      <w:r w:rsidRPr="007E2687">
        <w:rPr>
          <w:b w:val="0"/>
        </w:rPr>
        <w:t xml:space="preserve"> &amp; </w:t>
      </w:r>
      <w:r w:rsidR="00D6161B">
        <w:rPr>
          <w:b w:val="0"/>
        </w:rPr>
        <w:t xml:space="preserve">Banta </w:t>
      </w:r>
      <w:proofErr w:type="spellStart"/>
      <w:r w:rsidRPr="007E2687">
        <w:rPr>
          <w:b w:val="0"/>
        </w:rPr>
        <w:t>Lavenex</w:t>
      </w:r>
      <w:proofErr w:type="spellEnd"/>
      <w:r w:rsidRPr="007E2687">
        <w:rPr>
          <w:b w:val="0"/>
        </w:rPr>
        <w:t>, 2013). This bilateral structure in the medial temporal lobe is functionally heterogeneous and co</w:t>
      </w:r>
      <w:r w:rsidR="009D6BB8">
        <w:rPr>
          <w:b w:val="0"/>
        </w:rPr>
        <w:t>mprised of various subfields (e.g</w:t>
      </w:r>
      <w:r w:rsidRPr="007E2687">
        <w:rPr>
          <w:b w:val="0"/>
        </w:rPr>
        <w:t xml:space="preserve">. dentate gyrus, </w:t>
      </w:r>
      <w:r w:rsidR="009D6BB8">
        <w:rPr>
          <w:b w:val="0"/>
        </w:rPr>
        <w:t>thought to</w:t>
      </w:r>
      <w:r w:rsidRPr="007E2687">
        <w:rPr>
          <w:b w:val="0"/>
        </w:rPr>
        <w:t xml:space="preserve"> be one of the few sites of adult neurogenesis). </w:t>
      </w:r>
      <w:r>
        <w:rPr>
          <w:b w:val="0"/>
        </w:rPr>
        <w:t>T</w:t>
      </w:r>
      <w:r w:rsidRPr="007E2687">
        <w:rPr>
          <w:b w:val="0"/>
        </w:rPr>
        <w:t xml:space="preserve">he hippocampus can </w:t>
      </w:r>
      <w:r>
        <w:rPr>
          <w:b w:val="0"/>
        </w:rPr>
        <w:t xml:space="preserve">also </w:t>
      </w:r>
      <w:r w:rsidRPr="007E2687">
        <w:rPr>
          <w:b w:val="0"/>
        </w:rPr>
        <w:t xml:space="preserve">be viewed </w:t>
      </w:r>
      <w:r w:rsidR="009D6BB8">
        <w:rPr>
          <w:b w:val="0"/>
        </w:rPr>
        <w:t>as consisting</w:t>
      </w:r>
      <w:r w:rsidRPr="007E2687">
        <w:rPr>
          <w:b w:val="0"/>
        </w:rPr>
        <w:t xml:space="preserve"> of three anatomical subregions</w:t>
      </w:r>
      <w:r w:rsidR="009D6BB8">
        <w:rPr>
          <w:b w:val="0"/>
        </w:rPr>
        <w:t xml:space="preserve"> along its longitudinal axis: the</w:t>
      </w:r>
      <w:r w:rsidRPr="007E2687">
        <w:rPr>
          <w:b w:val="0"/>
        </w:rPr>
        <w:t xml:space="preserve"> head, body, and tail</w:t>
      </w:r>
      <w:r w:rsidR="009D6BB8">
        <w:rPr>
          <w:b w:val="0"/>
        </w:rPr>
        <w:t xml:space="preserve"> (e.g. </w:t>
      </w:r>
      <w:proofErr w:type="spellStart"/>
      <w:r w:rsidR="009D6BB8" w:rsidRPr="007E2687">
        <w:rPr>
          <w:b w:val="0"/>
          <w:bCs w:val="0"/>
          <w:color w:val="000000"/>
        </w:rPr>
        <w:t>Poppenk</w:t>
      </w:r>
      <w:proofErr w:type="spellEnd"/>
      <w:r w:rsidR="009D6BB8" w:rsidRPr="007E2687">
        <w:rPr>
          <w:b w:val="0"/>
          <w:bCs w:val="0"/>
          <w:color w:val="000000"/>
        </w:rPr>
        <w:t xml:space="preserve">, </w:t>
      </w:r>
      <w:proofErr w:type="spellStart"/>
      <w:r w:rsidR="009D6BB8" w:rsidRPr="007E2687">
        <w:rPr>
          <w:b w:val="0"/>
          <w:bCs w:val="0"/>
          <w:color w:val="000000"/>
        </w:rPr>
        <w:t>Evensmoen</w:t>
      </w:r>
      <w:proofErr w:type="spellEnd"/>
      <w:r w:rsidR="009D6BB8" w:rsidRPr="007E2687">
        <w:rPr>
          <w:b w:val="0"/>
          <w:bCs w:val="0"/>
          <w:color w:val="000000"/>
        </w:rPr>
        <w:t xml:space="preserve">, </w:t>
      </w:r>
      <w:proofErr w:type="spellStart"/>
      <w:r w:rsidR="009D6BB8">
        <w:rPr>
          <w:b w:val="0"/>
          <w:bCs w:val="0"/>
          <w:color w:val="000000"/>
        </w:rPr>
        <w:t>Moscovitch</w:t>
      </w:r>
      <w:proofErr w:type="spellEnd"/>
      <w:r w:rsidR="009D6BB8">
        <w:rPr>
          <w:b w:val="0"/>
          <w:bCs w:val="0"/>
          <w:color w:val="000000"/>
        </w:rPr>
        <w:t xml:space="preserve">, &amp; </w:t>
      </w:r>
      <w:proofErr w:type="spellStart"/>
      <w:r w:rsidR="009D6BB8">
        <w:rPr>
          <w:b w:val="0"/>
          <w:bCs w:val="0"/>
          <w:color w:val="000000"/>
        </w:rPr>
        <w:t>Nadel</w:t>
      </w:r>
      <w:proofErr w:type="spellEnd"/>
      <w:r w:rsidR="009D6BB8">
        <w:rPr>
          <w:b w:val="0"/>
          <w:bCs w:val="0"/>
          <w:color w:val="000000"/>
        </w:rPr>
        <w:t xml:space="preserve">, </w:t>
      </w:r>
      <w:r w:rsidR="009D6BB8" w:rsidRPr="007E2687">
        <w:rPr>
          <w:b w:val="0"/>
          <w:bCs w:val="0"/>
          <w:color w:val="000000"/>
        </w:rPr>
        <w:t>2013</w:t>
      </w:r>
      <w:r w:rsidR="009D6BB8">
        <w:rPr>
          <w:b w:val="0"/>
        </w:rPr>
        <w:t>)</w:t>
      </w:r>
      <w:r w:rsidRPr="007E2687">
        <w:rPr>
          <w:b w:val="0"/>
        </w:rPr>
        <w:t xml:space="preserve">. Theories </w:t>
      </w:r>
      <w:r w:rsidR="009D6BB8">
        <w:rPr>
          <w:b w:val="0"/>
        </w:rPr>
        <w:t>regarding</w:t>
      </w:r>
      <w:r w:rsidRPr="007E2687">
        <w:rPr>
          <w:b w:val="0"/>
        </w:rPr>
        <w:t xml:space="preserve"> specialization along the longitudinal axis of the hippocampus </w:t>
      </w:r>
      <w:r w:rsidR="009D6BB8">
        <w:rPr>
          <w:b w:val="0"/>
        </w:rPr>
        <w:t xml:space="preserve">suggest that both structural connections between hippocampal subregions and the cortex, and the uneven distribution of subfields within each </w:t>
      </w:r>
      <w:r w:rsidR="009D6BB8">
        <w:rPr>
          <w:b w:val="0"/>
        </w:rPr>
        <w:lastRenderedPageBreak/>
        <w:t xml:space="preserve">subregion likely facilitate the differing contributions of the subregions to learning and memory. </w:t>
      </w:r>
      <w:r>
        <w:rPr>
          <w:b w:val="0"/>
        </w:rPr>
        <w:t xml:space="preserve">For example, it has been </w:t>
      </w:r>
      <w:r>
        <w:rPr>
          <w:b w:val="0"/>
          <w:bCs w:val="0"/>
          <w:color w:val="000000"/>
        </w:rPr>
        <w:t>proposed that the anterior hippocampus</w:t>
      </w:r>
      <w:r w:rsidR="009D6BB8">
        <w:rPr>
          <w:b w:val="0"/>
          <w:bCs w:val="0"/>
          <w:color w:val="000000"/>
        </w:rPr>
        <w:t xml:space="preserve"> (i.e. head)</w:t>
      </w:r>
      <w:r>
        <w:rPr>
          <w:b w:val="0"/>
          <w:bCs w:val="0"/>
          <w:color w:val="000000"/>
        </w:rPr>
        <w:t xml:space="preserve"> </w:t>
      </w:r>
      <w:r w:rsidR="009D6BB8">
        <w:rPr>
          <w:b w:val="0"/>
          <w:bCs w:val="0"/>
          <w:color w:val="000000"/>
        </w:rPr>
        <w:t>supports</w:t>
      </w:r>
      <w:r>
        <w:rPr>
          <w:b w:val="0"/>
          <w:bCs w:val="0"/>
          <w:color w:val="000000"/>
        </w:rPr>
        <w:t xml:space="preserve"> coarse, global relations, while the posterior hippocampus </w:t>
      </w:r>
      <w:r w:rsidR="009D6BB8">
        <w:rPr>
          <w:b w:val="0"/>
          <w:bCs w:val="0"/>
          <w:color w:val="000000"/>
        </w:rPr>
        <w:t xml:space="preserve">(i.e. body/tail) supports </w:t>
      </w:r>
      <w:r>
        <w:rPr>
          <w:b w:val="0"/>
          <w:bCs w:val="0"/>
          <w:color w:val="000000"/>
        </w:rPr>
        <w:t xml:space="preserve">fine-grained, local representations </w:t>
      </w:r>
      <w:r>
        <w:rPr>
          <w:b w:val="0"/>
        </w:rPr>
        <w:t>(</w:t>
      </w:r>
      <w:proofErr w:type="spellStart"/>
      <w:r w:rsidR="009D6BB8">
        <w:rPr>
          <w:b w:val="0"/>
        </w:rPr>
        <w:t>Poppenk</w:t>
      </w:r>
      <w:proofErr w:type="spellEnd"/>
      <w:r w:rsidR="009D6BB8">
        <w:rPr>
          <w:b w:val="0"/>
        </w:rPr>
        <w:t xml:space="preserve"> et al., 2013</w:t>
      </w:r>
      <w:r>
        <w:rPr>
          <w:b w:val="0"/>
          <w:bCs w:val="0"/>
          <w:color w:val="000000"/>
        </w:rPr>
        <w:t xml:space="preserve">). </w:t>
      </w:r>
      <w:r w:rsidR="009D6BB8">
        <w:rPr>
          <w:b w:val="0"/>
        </w:rPr>
        <w:t>As noted above, t</w:t>
      </w:r>
      <w:r w:rsidRPr="007E2687">
        <w:rPr>
          <w:b w:val="0"/>
        </w:rPr>
        <w:t xml:space="preserve">he hippocampus undergoes protracted development, </w:t>
      </w:r>
      <w:r w:rsidR="009D6BB8">
        <w:rPr>
          <w:b w:val="0"/>
        </w:rPr>
        <w:t xml:space="preserve">and </w:t>
      </w:r>
      <w:r w:rsidRPr="007E2687">
        <w:rPr>
          <w:b w:val="0"/>
        </w:rPr>
        <w:t>is later developing th</w:t>
      </w:r>
      <w:r w:rsidR="009D6BB8">
        <w:rPr>
          <w:b w:val="0"/>
        </w:rPr>
        <w:t xml:space="preserve">an many other neural structures. Further, hippocampal </w:t>
      </w:r>
      <w:r w:rsidRPr="007E2687">
        <w:rPr>
          <w:b w:val="0"/>
        </w:rPr>
        <w:t>subregions mature at differing rates (</w:t>
      </w:r>
      <w:proofErr w:type="spellStart"/>
      <w:r w:rsidR="009D6BB8">
        <w:rPr>
          <w:b w:val="0"/>
        </w:rPr>
        <w:t>Gogtay</w:t>
      </w:r>
      <w:proofErr w:type="spellEnd"/>
      <w:r w:rsidR="009D6BB8">
        <w:rPr>
          <w:b w:val="0"/>
        </w:rPr>
        <w:t xml:space="preserve"> et al., 2006; </w:t>
      </w:r>
      <w:r w:rsidRPr="007E2687">
        <w:rPr>
          <w:b w:val="0"/>
        </w:rPr>
        <w:t xml:space="preserve">Riggins et al., 2018). Therefore, </w:t>
      </w:r>
      <w:r>
        <w:rPr>
          <w:b w:val="0"/>
        </w:rPr>
        <w:t xml:space="preserve">this </w:t>
      </w:r>
      <w:r w:rsidRPr="007E2687">
        <w:rPr>
          <w:b w:val="0"/>
        </w:rPr>
        <w:t xml:space="preserve">study explores the potential relations between memory </w:t>
      </w:r>
      <w:r w:rsidR="00E921D3">
        <w:rPr>
          <w:b w:val="0"/>
        </w:rPr>
        <w:t>tasks</w:t>
      </w:r>
      <w:r w:rsidRPr="007E2687">
        <w:rPr>
          <w:b w:val="0"/>
        </w:rPr>
        <w:t xml:space="preserve"> </w:t>
      </w:r>
      <w:r w:rsidR="009D6BB8">
        <w:rPr>
          <w:b w:val="0"/>
        </w:rPr>
        <w:t>and hippocampal</w:t>
      </w:r>
      <w:r w:rsidRPr="007E2687">
        <w:rPr>
          <w:b w:val="0"/>
        </w:rPr>
        <w:t xml:space="preserve"> subregions: head, body, tail.</w:t>
      </w:r>
    </w:p>
    <w:p w14:paraId="56B6311E" w14:textId="77777777" w:rsidR="00D95D11" w:rsidRPr="007E2687" w:rsidRDefault="00D95D11" w:rsidP="00D95D11">
      <w:pPr>
        <w:spacing w:after="0" w:line="480" w:lineRule="auto"/>
        <w:rPr>
          <w:rFonts w:ascii="Times New Roman" w:hAnsi="Times New Roman" w:cs="Times New Roman"/>
          <w:b/>
          <w:sz w:val="24"/>
          <w:szCs w:val="24"/>
        </w:rPr>
      </w:pPr>
      <w:r w:rsidRPr="007E2687">
        <w:rPr>
          <w:rFonts w:ascii="Times New Roman" w:hAnsi="Times New Roman" w:cs="Times New Roman"/>
          <w:b/>
          <w:sz w:val="24"/>
          <w:szCs w:val="24"/>
        </w:rPr>
        <w:t>Goals and Hypotheses</w:t>
      </w:r>
    </w:p>
    <w:p w14:paraId="26871EB2" w14:textId="6D2E0800" w:rsidR="00D95D11" w:rsidRPr="007E2687" w:rsidRDefault="00D95D11" w:rsidP="00D95D11">
      <w:pPr>
        <w:spacing w:after="0" w:line="480" w:lineRule="auto"/>
        <w:rPr>
          <w:rFonts w:ascii="Times New Roman" w:hAnsi="Times New Roman" w:cs="Times New Roman"/>
          <w:sz w:val="24"/>
          <w:szCs w:val="24"/>
        </w:rPr>
      </w:pPr>
      <w:r w:rsidRPr="007E2687">
        <w:rPr>
          <w:rFonts w:ascii="Times New Roman" w:hAnsi="Times New Roman" w:cs="Times New Roman"/>
          <w:b/>
          <w:sz w:val="24"/>
          <w:szCs w:val="24"/>
        </w:rPr>
        <w:tab/>
      </w:r>
      <w:r w:rsidR="00986B34">
        <w:rPr>
          <w:rFonts w:ascii="Times New Roman" w:hAnsi="Times New Roman" w:cs="Times New Roman"/>
          <w:sz w:val="24"/>
          <w:szCs w:val="24"/>
        </w:rPr>
        <w:t>This study asked</w:t>
      </w:r>
      <w:r w:rsidR="00915AD6">
        <w:rPr>
          <w:rFonts w:ascii="Times New Roman" w:hAnsi="Times New Roman" w:cs="Times New Roman"/>
          <w:sz w:val="24"/>
          <w:szCs w:val="24"/>
        </w:rPr>
        <w:t xml:space="preserve"> </w:t>
      </w:r>
      <w:r w:rsidRPr="007E2687">
        <w:rPr>
          <w:rFonts w:ascii="Times New Roman" w:hAnsi="Times New Roman" w:cs="Times New Roman"/>
          <w:sz w:val="24"/>
          <w:szCs w:val="24"/>
        </w:rPr>
        <w:t xml:space="preserve">whether both </w:t>
      </w:r>
      <w:r>
        <w:rPr>
          <w:rFonts w:ascii="Times New Roman" w:hAnsi="Times New Roman" w:cs="Times New Roman"/>
          <w:sz w:val="24"/>
          <w:szCs w:val="24"/>
        </w:rPr>
        <w:t>the autobiographical memory and temporal order</w:t>
      </w:r>
      <w:r w:rsidR="004471B8">
        <w:rPr>
          <w:rFonts w:ascii="Times New Roman" w:hAnsi="Times New Roman" w:cs="Times New Roman"/>
          <w:sz w:val="24"/>
          <w:szCs w:val="24"/>
        </w:rPr>
        <w:t>ing</w:t>
      </w:r>
      <w:r>
        <w:rPr>
          <w:rFonts w:ascii="Times New Roman" w:hAnsi="Times New Roman" w:cs="Times New Roman"/>
          <w:sz w:val="24"/>
          <w:szCs w:val="24"/>
        </w:rPr>
        <w:t xml:space="preserve"> tasks</w:t>
      </w:r>
      <w:r w:rsidRPr="007E2687">
        <w:rPr>
          <w:rFonts w:ascii="Times New Roman" w:hAnsi="Times New Roman" w:cs="Times New Roman"/>
          <w:sz w:val="24"/>
          <w:szCs w:val="24"/>
        </w:rPr>
        <w:t xml:space="preserve"> show</w:t>
      </w:r>
      <w:r w:rsidR="00986B34">
        <w:rPr>
          <w:rFonts w:ascii="Times New Roman" w:hAnsi="Times New Roman" w:cs="Times New Roman"/>
          <w:sz w:val="24"/>
          <w:szCs w:val="24"/>
        </w:rPr>
        <w:t xml:space="preserve"> 1)</w:t>
      </w:r>
      <w:r w:rsidRPr="007E2687">
        <w:rPr>
          <w:rFonts w:ascii="Times New Roman" w:hAnsi="Times New Roman" w:cs="Times New Roman"/>
          <w:sz w:val="24"/>
          <w:szCs w:val="24"/>
        </w:rPr>
        <w:t xml:space="preserve"> age-related differences, 2) </w:t>
      </w:r>
      <w:r w:rsidR="00986B34">
        <w:rPr>
          <w:rFonts w:ascii="Times New Roman" w:hAnsi="Times New Roman" w:cs="Times New Roman"/>
          <w:sz w:val="24"/>
          <w:szCs w:val="24"/>
        </w:rPr>
        <w:t>relations between tasks</w:t>
      </w:r>
      <w:r w:rsidRPr="007E2687">
        <w:rPr>
          <w:rFonts w:ascii="Times New Roman" w:hAnsi="Times New Roman" w:cs="Times New Roman"/>
          <w:sz w:val="24"/>
          <w:szCs w:val="24"/>
        </w:rPr>
        <w:t xml:space="preserve">, and 3) </w:t>
      </w:r>
      <w:r w:rsidR="00986B34">
        <w:rPr>
          <w:rFonts w:ascii="Times New Roman" w:hAnsi="Times New Roman" w:cs="Times New Roman"/>
          <w:sz w:val="24"/>
          <w:szCs w:val="24"/>
        </w:rPr>
        <w:t>relations to</w:t>
      </w:r>
      <w:r w:rsidR="00915AD6">
        <w:rPr>
          <w:rFonts w:ascii="Times New Roman" w:hAnsi="Times New Roman" w:cs="Times New Roman"/>
          <w:sz w:val="24"/>
          <w:szCs w:val="24"/>
        </w:rPr>
        <w:t xml:space="preserve"> the hippocampus, a </w:t>
      </w:r>
      <w:r w:rsidR="000C4743">
        <w:rPr>
          <w:rFonts w:ascii="Times New Roman" w:hAnsi="Times New Roman" w:cs="Times New Roman"/>
          <w:sz w:val="24"/>
          <w:szCs w:val="24"/>
        </w:rPr>
        <w:t xml:space="preserve">neural </w:t>
      </w:r>
      <w:r w:rsidR="004A33E5">
        <w:rPr>
          <w:rFonts w:ascii="Times New Roman" w:hAnsi="Times New Roman" w:cs="Times New Roman"/>
          <w:sz w:val="24"/>
          <w:szCs w:val="24"/>
        </w:rPr>
        <w:t>structure</w:t>
      </w:r>
      <w:r w:rsidRPr="007E2687">
        <w:rPr>
          <w:rFonts w:ascii="Times New Roman" w:hAnsi="Times New Roman" w:cs="Times New Roman"/>
          <w:sz w:val="24"/>
          <w:szCs w:val="24"/>
        </w:rPr>
        <w:t xml:space="preserve"> thought to be critical</w:t>
      </w:r>
      <w:r w:rsidR="00915AD6">
        <w:rPr>
          <w:rFonts w:ascii="Times New Roman" w:hAnsi="Times New Roman" w:cs="Times New Roman"/>
          <w:sz w:val="24"/>
          <w:szCs w:val="24"/>
        </w:rPr>
        <w:t xml:space="preserve"> for memory</w:t>
      </w:r>
      <w:r w:rsidRPr="007E2687">
        <w:rPr>
          <w:rFonts w:ascii="Times New Roman" w:hAnsi="Times New Roman" w:cs="Times New Roman"/>
          <w:sz w:val="24"/>
          <w:szCs w:val="24"/>
        </w:rPr>
        <w:t>. First</w:t>
      </w:r>
      <w:r w:rsidR="000C4743">
        <w:rPr>
          <w:rFonts w:ascii="Times New Roman" w:hAnsi="Times New Roman" w:cs="Times New Roman"/>
          <w:sz w:val="24"/>
          <w:szCs w:val="24"/>
        </w:rPr>
        <w:t>ly</w:t>
      </w:r>
      <w:r w:rsidRPr="007E2687">
        <w:rPr>
          <w:rFonts w:ascii="Times New Roman" w:hAnsi="Times New Roman" w:cs="Times New Roman"/>
          <w:sz w:val="24"/>
          <w:szCs w:val="24"/>
        </w:rPr>
        <w:t xml:space="preserve">, </w:t>
      </w:r>
      <w:r>
        <w:rPr>
          <w:rFonts w:ascii="Times New Roman" w:hAnsi="Times New Roman" w:cs="Times New Roman"/>
          <w:sz w:val="24"/>
          <w:szCs w:val="24"/>
        </w:rPr>
        <w:t>it was</w:t>
      </w:r>
      <w:r w:rsidRPr="007E2687">
        <w:rPr>
          <w:rFonts w:ascii="Times New Roman" w:hAnsi="Times New Roman" w:cs="Times New Roman"/>
          <w:sz w:val="24"/>
          <w:szCs w:val="24"/>
        </w:rPr>
        <w:t xml:space="preserve"> hypothesize</w:t>
      </w:r>
      <w:r>
        <w:rPr>
          <w:rFonts w:ascii="Times New Roman" w:hAnsi="Times New Roman" w:cs="Times New Roman"/>
          <w:sz w:val="24"/>
          <w:szCs w:val="24"/>
        </w:rPr>
        <w:t>d</w:t>
      </w:r>
      <w:r w:rsidRPr="007E2687">
        <w:rPr>
          <w:rFonts w:ascii="Times New Roman" w:hAnsi="Times New Roman" w:cs="Times New Roman"/>
          <w:sz w:val="24"/>
          <w:szCs w:val="24"/>
        </w:rPr>
        <w:t xml:space="preserve"> that </w:t>
      </w:r>
      <w:r w:rsidR="00986B34">
        <w:rPr>
          <w:rFonts w:ascii="Times New Roman" w:hAnsi="Times New Roman" w:cs="Times New Roman"/>
          <w:sz w:val="24"/>
          <w:szCs w:val="24"/>
        </w:rPr>
        <w:t xml:space="preserve">both the real-world autobiographical memory task and the lab-based temporal order task would show age-related differences in performance, such that </w:t>
      </w:r>
      <w:r w:rsidRPr="007E2687">
        <w:rPr>
          <w:rFonts w:ascii="Times New Roman" w:hAnsi="Times New Roman" w:cs="Times New Roman"/>
          <w:sz w:val="24"/>
          <w:szCs w:val="24"/>
        </w:rPr>
        <w:t xml:space="preserve">older children </w:t>
      </w:r>
      <w:r>
        <w:rPr>
          <w:rFonts w:ascii="Times New Roman" w:hAnsi="Times New Roman" w:cs="Times New Roman"/>
          <w:sz w:val="24"/>
          <w:szCs w:val="24"/>
        </w:rPr>
        <w:t>would</w:t>
      </w:r>
      <w:r w:rsidRPr="007E2687">
        <w:rPr>
          <w:rFonts w:ascii="Times New Roman" w:hAnsi="Times New Roman" w:cs="Times New Roman"/>
          <w:sz w:val="24"/>
          <w:szCs w:val="24"/>
        </w:rPr>
        <w:t xml:space="preserve"> outperform younger children on both tasks. Second</w:t>
      </w:r>
      <w:r w:rsidR="000C4743">
        <w:rPr>
          <w:rFonts w:ascii="Times New Roman" w:hAnsi="Times New Roman" w:cs="Times New Roman"/>
          <w:sz w:val="24"/>
          <w:szCs w:val="24"/>
        </w:rPr>
        <w:t>ly</w:t>
      </w:r>
      <w:r w:rsidRPr="007E2687">
        <w:rPr>
          <w:rFonts w:ascii="Times New Roman" w:hAnsi="Times New Roman" w:cs="Times New Roman"/>
          <w:sz w:val="24"/>
          <w:szCs w:val="24"/>
        </w:rPr>
        <w:t xml:space="preserve">, </w:t>
      </w:r>
      <w:r>
        <w:rPr>
          <w:rFonts w:ascii="Times New Roman" w:hAnsi="Times New Roman" w:cs="Times New Roman"/>
          <w:sz w:val="24"/>
          <w:szCs w:val="24"/>
        </w:rPr>
        <w:t xml:space="preserve">it was </w:t>
      </w:r>
      <w:r w:rsidRPr="007E2687">
        <w:rPr>
          <w:rFonts w:ascii="Times New Roman" w:hAnsi="Times New Roman" w:cs="Times New Roman"/>
          <w:sz w:val="24"/>
          <w:szCs w:val="24"/>
        </w:rPr>
        <w:t>hypothesize</w:t>
      </w:r>
      <w:r>
        <w:rPr>
          <w:rFonts w:ascii="Times New Roman" w:hAnsi="Times New Roman" w:cs="Times New Roman"/>
          <w:sz w:val="24"/>
          <w:szCs w:val="24"/>
        </w:rPr>
        <w:t>d</w:t>
      </w:r>
      <w:r w:rsidRPr="007E2687">
        <w:rPr>
          <w:rFonts w:ascii="Times New Roman" w:hAnsi="Times New Roman" w:cs="Times New Roman"/>
          <w:sz w:val="24"/>
          <w:szCs w:val="24"/>
        </w:rPr>
        <w:t xml:space="preserve"> that </w:t>
      </w:r>
      <w:r w:rsidR="00986B34">
        <w:rPr>
          <w:rFonts w:ascii="Times New Roman" w:hAnsi="Times New Roman" w:cs="Times New Roman"/>
          <w:sz w:val="24"/>
          <w:szCs w:val="24"/>
        </w:rPr>
        <w:t xml:space="preserve">the </w:t>
      </w:r>
      <w:r w:rsidRPr="007E2687">
        <w:rPr>
          <w:rFonts w:ascii="Times New Roman" w:hAnsi="Times New Roman" w:cs="Times New Roman"/>
          <w:sz w:val="24"/>
          <w:szCs w:val="24"/>
        </w:rPr>
        <w:t xml:space="preserve">lab-based and real-world memory task performance </w:t>
      </w:r>
      <w:r>
        <w:rPr>
          <w:rFonts w:ascii="Times New Roman" w:hAnsi="Times New Roman" w:cs="Times New Roman"/>
          <w:sz w:val="24"/>
          <w:szCs w:val="24"/>
        </w:rPr>
        <w:t>would</w:t>
      </w:r>
      <w:r w:rsidRPr="007E2687">
        <w:rPr>
          <w:rFonts w:ascii="Times New Roman" w:hAnsi="Times New Roman" w:cs="Times New Roman"/>
          <w:sz w:val="24"/>
          <w:szCs w:val="24"/>
        </w:rPr>
        <w:t xml:space="preserve"> relate to each other, s</w:t>
      </w:r>
      <w:r w:rsidR="00986B34">
        <w:rPr>
          <w:rFonts w:ascii="Times New Roman" w:hAnsi="Times New Roman" w:cs="Times New Roman"/>
          <w:sz w:val="24"/>
          <w:szCs w:val="24"/>
        </w:rPr>
        <w:t>uch</w:t>
      </w:r>
      <w:r w:rsidRPr="007E2687">
        <w:rPr>
          <w:rFonts w:ascii="Times New Roman" w:hAnsi="Times New Roman" w:cs="Times New Roman"/>
          <w:sz w:val="24"/>
          <w:szCs w:val="24"/>
        </w:rPr>
        <w:t xml:space="preserve"> that </w:t>
      </w:r>
      <w:r w:rsidR="00986B34">
        <w:rPr>
          <w:rFonts w:ascii="Times New Roman" w:hAnsi="Times New Roman" w:cs="Times New Roman"/>
          <w:sz w:val="24"/>
          <w:szCs w:val="24"/>
        </w:rPr>
        <w:t xml:space="preserve">children who performed well on the temporal order task would also perform well on the </w:t>
      </w:r>
      <w:r w:rsidRPr="007E2687">
        <w:rPr>
          <w:rFonts w:ascii="Times New Roman" w:hAnsi="Times New Roman" w:cs="Times New Roman"/>
          <w:sz w:val="24"/>
          <w:szCs w:val="24"/>
        </w:rPr>
        <w:t>autobiographical memory</w:t>
      </w:r>
      <w:r w:rsidR="00986B34">
        <w:rPr>
          <w:rFonts w:ascii="Times New Roman" w:hAnsi="Times New Roman" w:cs="Times New Roman"/>
          <w:sz w:val="24"/>
          <w:szCs w:val="24"/>
        </w:rPr>
        <w:t xml:space="preserve"> task</w:t>
      </w:r>
      <w:r w:rsidRPr="007E2687">
        <w:rPr>
          <w:rFonts w:ascii="Times New Roman" w:hAnsi="Times New Roman" w:cs="Times New Roman"/>
          <w:sz w:val="24"/>
          <w:szCs w:val="24"/>
        </w:rPr>
        <w:t xml:space="preserve">. Finally, </w:t>
      </w:r>
      <w:r>
        <w:rPr>
          <w:rFonts w:ascii="Times New Roman" w:hAnsi="Times New Roman" w:cs="Times New Roman"/>
          <w:sz w:val="24"/>
          <w:szCs w:val="24"/>
        </w:rPr>
        <w:t xml:space="preserve">it was </w:t>
      </w:r>
      <w:r w:rsidRPr="007E2687">
        <w:rPr>
          <w:rFonts w:ascii="Times New Roman" w:hAnsi="Times New Roman" w:cs="Times New Roman"/>
          <w:sz w:val="24"/>
          <w:szCs w:val="24"/>
        </w:rPr>
        <w:t>hypothesize</w:t>
      </w:r>
      <w:r>
        <w:rPr>
          <w:rFonts w:ascii="Times New Roman" w:hAnsi="Times New Roman" w:cs="Times New Roman"/>
          <w:sz w:val="24"/>
          <w:szCs w:val="24"/>
        </w:rPr>
        <w:t>d</w:t>
      </w:r>
      <w:r w:rsidRPr="007E2687">
        <w:rPr>
          <w:rFonts w:ascii="Times New Roman" w:hAnsi="Times New Roman" w:cs="Times New Roman"/>
          <w:sz w:val="24"/>
          <w:szCs w:val="24"/>
        </w:rPr>
        <w:t xml:space="preserve"> that </w:t>
      </w:r>
      <w:r w:rsidR="00986B34">
        <w:rPr>
          <w:rFonts w:ascii="Times New Roman" w:hAnsi="Times New Roman" w:cs="Times New Roman"/>
          <w:sz w:val="24"/>
          <w:szCs w:val="24"/>
        </w:rPr>
        <w:t>lab-based and real-world measures</w:t>
      </w:r>
      <w:r w:rsidRPr="007E2687">
        <w:rPr>
          <w:rFonts w:ascii="Times New Roman" w:hAnsi="Times New Roman" w:cs="Times New Roman"/>
          <w:sz w:val="24"/>
          <w:szCs w:val="24"/>
        </w:rPr>
        <w:t xml:space="preserve"> of memory </w:t>
      </w:r>
      <w:r>
        <w:rPr>
          <w:rFonts w:ascii="Times New Roman" w:hAnsi="Times New Roman" w:cs="Times New Roman"/>
          <w:sz w:val="24"/>
          <w:szCs w:val="24"/>
        </w:rPr>
        <w:t xml:space="preserve">would </w:t>
      </w:r>
      <w:r w:rsidRPr="007E2687">
        <w:rPr>
          <w:rFonts w:ascii="Times New Roman" w:hAnsi="Times New Roman" w:cs="Times New Roman"/>
          <w:sz w:val="24"/>
          <w:szCs w:val="24"/>
        </w:rPr>
        <w:t xml:space="preserve">relate to the </w:t>
      </w:r>
      <w:r w:rsidR="00986B34">
        <w:rPr>
          <w:rFonts w:ascii="Times New Roman" w:hAnsi="Times New Roman" w:cs="Times New Roman"/>
          <w:sz w:val="24"/>
          <w:szCs w:val="24"/>
        </w:rPr>
        <w:t>volume</w:t>
      </w:r>
      <w:r w:rsidRPr="007E2687">
        <w:rPr>
          <w:rFonts w:ascii="Times New Roman" w:hAnsi="Times New Roman" w:cs="Times New Roman"/>
          <w:sz w:val="24"/>
          <w:szCs w:val="24"/>
        </w:rPr>
        <w:t xml:space="preserve"> of the hippocampus</w:t>
      </w:r>
      <w:r w:rsidR="000C4743">
        <w:rPr>
          <w:rFonts w:ascii="Times New Roman" w:hAnsi="Times New Roman" w:cs="Times New Roman"/>
          <w:sz w:val="24"/>
          <w:szCs w:val="24"/>
        </w:rPr>
        <w:t>,</w:t>
      </w:r>
      <w:r w:rsidRPr="007E2687">
        <w:rPr>
          <w:rFonts w:ascii="Times New Roman" w:hAnsi="Times New Roman" w:cs="Times New Roman"/>
          <w:sz w:val="24"/>
          <w:szCs w:val="24"/>
        </w:rPr>
        <w:t xml:space="preserve"> </w:t>
      </w:r>
      <w:r>
        <w:rPr>
          <w:rFonts w:ascii="Times New Roman" w:hAnsi="Times New Roman" w:cs="Times New Roman"/>
          <w:sz w:val="24"/>
          <w:szCs w:val="24"/>
        </w:rPr>
        <w:t xml:space="preserve">likely </w:t>
      </w:r>
      <w:r w:rsidR="000C4743">
        <w:rPr>
          <w:rFonts w:ascii="Times New Roman" w:hAnsi="Times New Roman" w:cs="Times New Roman"/>
          <w:sz w:val="24"/>
          <w:szCs w:val="24"/>
        </w:rPr>
        <w:t>to</w:t>
      </w:r>
      <w:r>
        <w:rPr>
          <w:rFonts w:ascii="Times New Roman" w:hAnsi="Times New Roman" w:cs="Times New Roman"/>
          <w:sz w:val="24"/>
          <w:szCs w:val="24"/>
        </w:rPr>
        <w:t xml:space="preserve"> the same subregions</w:t>
      </w:r>
      <w:r w:rsidRPr="007E2687">
        <w:rPr>
          <w:rFonts w:ascii="Times New Roman" w:hAnsi="Times New Roman" w:cs="Times New Roman"/>
          <w:sz w:val="24"/>
          <w:szCs w:val="24"/>
        </w:rPr>
        <w:t>.</w:t>
      </w:r>
    </w:p>
    <w:p w14:paraId="28B1617E" w14:textId="77777777" w:rsidR="00D6161B" w:rsidRPr="00B47F11" w:rsidRDefault="00D6161B" w:rsidP="00D6161B">
      <w:pPr>
        <w:spacing w:after="0" w:line="480" w:lineRule="auto"/>
        <w:jc w:val="center"/>
        <w:rPr>
          <w:rFonts w:ascii="Times New Roman" w:hAnsi="Times New Roman" w:cs="Times New Roman"/>
          <w:b/>
          <w:sz w:val="24"/>
          <w:szCs w:val="24"/>
        </w:rPr>
      </w:pPr>
      <w:r w:rsidRPr="00B47F11">
        <w:rPr>
          <w:rFonts w:ascii="Times New Roman" w:hAnsi="Times New Roman" w:cs="Times New Roman"/>
          <w:b/>
          <w:sz w:val="24"/>
          <w:szCs w:val="24"/>
        </w:rPr>
        <w:t>Methods</w:t>
      </w:r>
    </w:p>
    <w:p w14:paraId="37F5D58C" w14:textId="77777777" w:rsidR="00D6161B" w:rsidRPr="00B47F11" w:rsidRDefault="00D6161B" w:rsidP="00D6161B">
      <w:pPr>
        <w:spacing w:after="0" w:line="480" w:lineRule="auto"/>
        <w:rPr>
          <w:rFonts w:ascii="Times New Roman" w:hAnsi="Times New Roman" w:cs="Times New Roman"/>
          <w:b/>
          <w:sz w:val="24"/>
          <w:szCs w:val="24"/>
        </w:rPr>
      </w:pPr>
      <w:r>
        <w:rPr>
          <w:rFonts w:ascii="Times New Roman" w:hAnsi="Times New Roman" w:cs="Times New Roman"/>
          <w:b/>
          <w:sz w:val="24"/>
          <w:szCs w:val="24"/>
        </w:rPr>
        <w:t>Participants</w:t>
      </w:r>
    </w:p>
    <w:p w14:paraId="6D0E2D3B" w14:textId="2141D0F6" w:rsidR="00D6161B" w:rsidRPr="00B47F11" w:rsidRDefault="00D6161B" w:rsidP="00D6161B">
      <w:pPr>
        <w:spacing w:after="0" w:line="480" w:lineRule="auto"/>
        <w:rPr>
          <w:rFonts w:ascii="Times New Roman" w:hAnsi="Times New Roman" w:cs="Times New Roman"/>
          <w:sz w:val="24"/>
          <w:szCs w:val="24"/>
        </w:rPr>
      </w:pPr>
      <w:r w:rsidRPr="00B47F11">
        <w:rPr>
          <w:rFonts w:ascii="Times New Roman" w:hAnsi="Times New Roman" w:cs="Times New Roman"/>
          <w:sz w:val="24"/>
          <w:szCs w:val="24"/>
        </w:rPr>
        <w:tab/>
        <w:t xml:space="preserve">Subjects participated in a larger NIH-funded research project examining the development of hippocampal memory networks, which included </w:t>
      </w:r>
      <w:r w:rsidR="00F40804">
        <w:rPr>
          <w:rFonts w:ascii="Times New Roman" w:hAnsi="Times New Roman" w:cs="Times New Roman"/>
          <w:sz w:val="24"/>
          <w:szCs w:val="24"/>
        </w:rPr>
        <w:t xml:space="preserve">a </w:t>
      </w:r>
      <w:r w:rsidRPr="00B47F11">
        <w:rPr>
          <w:rFonts w:ascii="Times New Roman" w:hAnsi="Times New Roman" w:cs="Times New Roman"/>
          <w:sz w:val="24"/>
          <w:szCs w:val="24"/>
        </w:rPr>
        <w:t xml:space="preserve">battery of cognitive tasks and neuroimaging </w:t>
      </w:r>
      <w:r w:rsidRPr="00B47F11">
        <w:rPr>
          <w:rFonts w:ascii="Times New Roman" w:hAnsi="Times New Roman" w:cs="Times New Roman"/>
          <w:sz w:val="24"/>
          <w:szCs w:val="24"/>
        </w:rPr>
        <w:lastRenderedPageBreak/>
        <w:t>measures. All methods administered by the Neurocognitive Development Lab were approved by the Institutional Review Board at the University of Maryland prior to data collection. This report examines relations between age and memory scores for two different behavioral tasks and neural data derived from structural MRI scans.</w:t>
      </w:r>
    </w:p>
    <w:p w14:paraId="53EA1450" w14:textId="75D24DF0" w:rsidR="00D6161B" w:rsidRPr="00B47F11" w:rsidRDefault="00D6161B" w:rsidP="00D6161B">
      <w:pPr>
        <w:spacing w:after="0" w:line="480" w:lineRule="auto"/>
        <w:rPr>
          <w:rFonts w:ascii="Times New Roman" w:hAnsi="Times New Roman" w:cs="Times New Roman"/>
          <w:sz w:val="24"/>
          <w:szCs w:val="24"/>
        </w:rPr>
      </w:pPr>
      <w:r w:rsidRPr="00B47F11">
        <w:rPr>
          <w:rFonts w:ascii="Times New Roman" w:hAnsi="Times New Roman" w:cs="Times New Roman"/>
          <w:sz w:val="24"/>
          <w:szCs w:val="24"/>
        </w:rPr>
        <w:tab/>
        <w:t xml:space="preserve">Subjects were </w:t>
      </w:r>
      <w:r>
        <w:rPr>
          <w:rFonts w:ascii="Times New Roman" w:hAnsi="Times New Roman" w:cs="Times New Roman"/>
          <w:sz w:val="24"/>
          <w:szCs w:val="24"/>
        </w:rPr>
        <w:t xml:space="preserve">4- to 8-year-old children </w:t>
      </w:r>
      <w:r w:rsidRPr="00B47F11">
        <w:rPr>
          <w:rFonts w:ascii="Times New Roman" w:hAnsi="Times New Roman" w:cs="Times New Roman"/>
          <w:sz w:val="24"/>
          <w:szCs w:val="24"/>
        </w:rPr>
        <w:t xml:space="preserve">recruited through the Infant and Child Studies Consortium, a </w:t>
      </w:r>
      <w:r w:rsidR="00D40DC0">
        <w:rPr>
          <w:rFonts w:ascii="Times New Roman" w:hAnsi="Times New Roman" w:cs="Times New Roman"/>
          <w:sz w:val="24"/>
          <w:szCs w:val="24"/>
        </w:rPr>
        <w:t>u</w:t>
      </w:r>
      <w:r w:rsidRPr="00B47F11">
        <w:rPr>
          <w:rFonts w:ascii="Times New Roman" w:hAnsi="Times New Roman" w:cs="Times New Roman"/>
          <w:sz w:val="24"/>
          <w:szCs w:val="24"/>
        </w:rPr>
        <w:t>niversity-maintained database of local families</w:t>
      </w:r>
      <w:r>
        <w:rPr>
          <w:rFonts w:ascii="Times New Roman" w:hAnsi="Times New Roman" w:cs="Times New Roman"/>
          <w:sz w:val="24"/>
          <w:szCs w:val="24"/>
        </w:rPr>
        <w:t>, as well as through flyers in local schools</w:t>
      </w:r>
      <w:r w:rsidRPr="00B47F11">
        <w:rPr>
          <w:rFonts w:ascii="Times New Roman" w:hAnsi="Times New Roman" w:cs="Times New Roman"/>
          <w:sz w:val="24"/>
          <w:szCs w:val="24"/>
        </w:rPr>
        <w:t xml:space="preserve">. Preliminary exclusion criteria included screening for </w:t>
      </w:r>
      <w:r w:rsidR="00F40804">
        <w:rPr>
          <w:rFonts w:ascii="Times New Roman" w:hAnsi="Times New Roman" w:cs="Times New Roman"/>
          <w:sz w:val="24"/>
          <w:szCs w:val="24"/>
        </w:rPr>
        <w:t xml:space="preserve">a </w:t>
      </w:r>
      <w:r w:rsidRPr="00B47F11">
        <w:rPr>
          <w:rFonts w:ascii="Times New Roman" w:hAnsi="Times New Roman" w:cs="Times New Roman"/>
          <w:sz w:val="24"/>
          <w:szCs w:val="24"/>
        </w:rPr>
        <w:t xml:space="preserve">history of developmental disabilities, developmental delays, or neurological conditions as reported by parents. Subjects were all native English speakers, had normal or corrected-to-normal vision, and were born full-term. Since subjects were below 18 years of age, informed consent was obtained from parents or legal guardians. Additionally, written assent was also obtained from children 7 years of age and older, and oral assent from younger children. Families received monetary compensation and a small prize at each visit for their study participation. </w:t>
      </w:r>
    </w:p>
    <w:p w14:paraId="561A1FD9" w14:textId="78CCFBDE" w:rsidR="00D6161B" w:rsidRPr="00B47F11" w:rsidRDefault="00D6161B" w:rsidP="00D6161B">
      <w:pPr>
        <w:spacing w:after="0" w:line="480" w:lineRule="auto"/>
        <w:rPr>
          <w:rFonts w:ascii="Times New Roman" w:hAnsi="Times New Roman" w:cs="Times New Roman"/>
          <w:sz w:val="24"/>
          <w:szCs w:val="24"/>
        </w:rPr>
      </w:pPr>
      <w:r w:rsidRPr="00B47F11">
        <w:rPr>
          <w:rFonts w:ascii="Times New Roman" w:hAnsi="Times New Roman" w:cs="Times New Roman"/>
          <w:sz w:val="24"/>
          <w:szCs w:val="24"/>
        </w:rPr>
        <w:tab/>
        <w:t xml:space="preserve">A total of 200 participants aged 4-8 years old were recruited for the study. Of these, 191 participants contributed data for autobiographical interviews, 199 participants for the </w:t>
      </w:r>
      <w:r w:rsidR="00986B34">
        <w:rPr>
          <w:rFonts w:ascii="Times New Roman" w:hAnsi="Times New Roman" w:cs="Times New Roman"/>
          <w:sz w:val="24"/>
          <w:szCs w:val="24"/>
        </w:rPr>
        <w:t>temporal order</w:t>
      </w:r>
      <w:r w:rsidRPr="00B47F11">
        <w:rPr>
          <w:rFonts w:ascii="Times New Roman" w:hAnsi="Times New Roman" w:cs="Times New Roman"/>
          <w:sz w:val="24"/>
          <w:szCs w:val="24"/>
        </w:rPr>
        <w:t xml:space="preserve"> task, and 177 participants for MRI scans. One subject (</w:t>
      </w:r>
      <w:r w:rsidRPr="003175C9">
        <w:rPr>
          <w:rFonts w:ascii="Times New Roman" w:hAnsi="Times New Roman" w:cs="Times New Roman"/>
          <w:i/>
          <w:sz w:val="24"/>
          <w:szCs w:val="24"/>
        </w:rPr>
        <w:t>n</w:t>
      </w:r>
      <w:r w:rsidRPr="00B47F11">
        <w:rPr>
          <w:rFonts w:ascii="Times New Roman" w:hAnsi="Times New Roman" w:cs="Times New Roman"/>
          <w:sz w:val="24"/>
          <w:szCs w:val="24"/>
        </w:rPr>
        <w:t xml:space="preserve"> = 1) did not provide usable data for any task due to uncooperativeness. Thus, this report includes data from 199 total participants (100 </w:t>
      </w:r>
      <w:r>
        <w:rPr>
          <w:rFonts w:ascii="Times New Roman" w:hAnsi="Times New Roman" w:cs="Times New Roman"/>
          <w:sz w:val="24"/>
          <w:szCs w:val="24"/>
        </w:rPr>
        <w:t>reported females</w:t>
      </w:r>
      <w:r w:rsidRPr="00B47F11">
        <w:rPr>
          <w:rFonts w:ascii="Times New Roman" w:hAnsi="Times New Roman" w:cs="Times New Roman"/>
          <w:sz w:val="24"/>
          <w:szCs w:val="24"/>
        </w:rPr>
        <w:t xml:space="preserve">, </w:t>
      </w:r>
      <w:r w:rsidRPr="00B47F11">
        <w:rPr>
          <w:rFonts w:ascii="Times New Roman" w:hAnsi="Times New Roman" w:cs="Times New Roman"/>
          <w:i/>
          <w:sz w:val="24"/>
          <w:szCs w:val="24"/>
        </w:rPr>
        <w:t>M</w:t>
      </w:r>
      <w:r w:rsidRPr="00B47F11">
        <w:rPr>
          <w:rFonts w:ascii="Times New Roman" w:hAnsi="Times New Roman" w:cs="Times New Roman"/>
          <w:sz w:val="24"/>
          <w:szCs w:val="24"/>
        </w:rPr>
        <w:t xml:space="preserve"> = 6.17 years, </w:t>
      </w:r>
      <w:r w:rsidRPr="00B47F11">
        <w:rPr>
          <w:rFonts w:ascii="Times New Roman" w:hAnsi="Times New Roman" w:cs="Times New Roman"/>
          <w:i/>
          <w:sz w:val="24"/>
          <w:szCs w:val="24"/>
        </w:rPr>
        <w:t>SD</w:t>
      </w:r>
      <w:r w:rsidRPr="00B47F11">
        <w:rPr>
          <w:rFonts w:ascii="Times New Roman" w:hAnsi="Times New Roman" w:cs="Times New Roman"/>
          <w:sz w:val="24"/>
          <w:szCs w:val="24"/>
        </w:rPr>
        <w:t xml:space="preserve"> = 1.52 years). For the autobiographical memory task, additional </w:t>
      </w:r>
      <w:r>
        <w:rPr>
          <w:rFonts w:ascii="Times New Roman" w:hAnsi="Times New Roman" w:cs="Times New Roman"/>
          <w:sz w:val="24"/>
          <w:szCs w:val="24"/>
        </w:rPr>
        <w:t xml:space="preserve">data were excluded </w:t>
      </w:r>
      <w:r w:rsidRPr="00B47F11">
        <w:rPr>
          <w:rFonts w:ascii="Times New Roman" w:hAnsi="Times New Roman" w:cs="Times New Roman"/>
          <w:sz w:val="24"/>
          <w:szCs w:val="24"/>
        </w:rPr>
        <w:t>due to failure to complete the autobiographical memory task (</w:t>
      </w:r>
      <w:r w:rsidRPr="00DB2E50">
        <w:rPr>
          <w:rFonts w:ascii="Times New Roman" w:hAnsi="Times New Roman" w:cs="Times New Roman"/>
          <w:i/>
          <w:sz w:val="24"/>
          <w:szCs w:val="24"/>
        </w:rPr>
        <w:t>n</w:t>
      </w:r>
      <w:r w:rsidRPr="00B47F11">
        <w:rPr>
          <w:rFonts w:ascii="Times New Roman" w:hAnsi="Times New Roman" w:cs="Times New Roman"/>
          <w:sz w:val="24"/>
          <w:szCs w:val="24"/>
        </w:rPr>
        <w:t xml:space="preserve"> = 3) or lack of task audio recordings (</w:t>
      </w:r>
      <w:r w:rsidRPr="00DB2E50">
        <w:rPr>
          <w:rFonts w:ascii="Times New Roman" w:hAnsi="Times New Roman" w:cs="Times New Roman"/>
          <w:i/>
          <w:sz w:val="24"/>
          <w:szCs w:val="24"/>
        </w:rPr>
        <w:t>n</w:t>
      </w:r>
      <w:r w:rsidRPr="00B47F11">
        <w:rPr>
          <w:rFonts w:ascii="Times New Roman" w:hAnsi="Times New Roman" w:cs="Times New Roman"/>
          <w:sz w:val="24"/>
          <w:szCs w:val="24"/>
        </w:rPr>
        <w:t xml:space="preserve"> = 5), </w:t>
      </w:r>
      <w:r w:rsidR="00C00E68">
        <w:rPr>
          <w:rFonts w:ascii="Times New Roman" w:hAnsi="Times New Roman" w:cs="Times New Roman"/>
          <w:sz w:val="24"/>
          <w:szCs w:val="24"/>
        </w:rPr>
        <w:t xml:space="preserve">which were </w:t>
      </w:r>
      <w:r w:rsidRPr="00B47F11">
        <w:rPr>
          <w:rFonts w:ascii="Times New Roman" w:hAnsi="Times New Roman" w:cs="Times New Roman"/>
          <w:sz w:val="24"/>
          <w:szCs w:val="24"/>
        </w:rPr>
        <w:t>due to a combination of uncooperativeness and experimenter error.</w:t>
      </w:r>
      <w:r w:rsidR="00D00D9A">
        <w:rPr>
          <w:rFonts w:ascii="Times New Roman" w:hAnsi="Times New Roman" w:cs="Times New Roman"/>
          <w:sz w:val="24"/>
          <w:szCs w:val="24"/>
        </w:rPr>
        <w:t xml:space="preserve"> There was also an outlier (</w:t>
      </w:r>
      <w:r w:rsidR="00D00D9A" w:rsidRPr="00D00D9A">
        <w:rPr>
          <w:rFonts w:ascii="Times New Roman" w:hAnsi="Times New Roman" w:cs="Times New Roman"/>
          <w:i/>
          <w:sz w:val="24"/>
          <w:szCs w:val="24"/>
        </w:rPr>
        <w:t>n</w:t>
      </w:r>
      <w:r w:rsidR="00D00D9A">
        <w:rPr>
          <w:rFonts w:ascii="Times New Roman" w:hAnsi="Times New Roman" w:cs="Times New Roman"/>
          <w:sz w:val="24"/>
          <w:szCs w:val="24"/>
        </w:rPr>
        <w:t xml:space="preserve"> = 1) who scored well over 3 SDs above the mean and was also excluded.</w:t>
      </w:r>
      <w:r w:rsidRPr="00B47F11">
        <w:rPr>
          <w:rFonts w:ascii="Times New Roman" w:hAnsi="Times New Roman" w:cs="Times New Roman"/>
          <w:sz w:val="24"/>
          <w:szCs w:val="24"/>
        </w:rPr>
        <w:t xml:space="preserve"> For neural </w:t>
      </w:r>
      <w:r w:rsidR="00C00E68">
        <w:rPr>
          <w:rFonts w:ascii="Times New Roman" w:hAnsi="Times New Roman" w:cs="Times New Roman"/>
          <w:sz w:val="24"/>
          <w:szCs w:val="24"/>
        </w:rPr>
        <w:t>analyses</w:t>
      </w:r>
      <w:r w:rsidRPr="00B47F11">
        <w:rPr>
          <w:rFonts w:ascii="Times New Roman" w:hAnsi="Times New Roman" w:cs="Times New Roman"/>
          <w:sz w:val="24"/>
          <w:szCs w:val="24"/>
        </w:rPr>
        <w:t xml:space="preserve">, additional </w:t>
      </w:r>
      <w:r>
        <w:rPr>
          <w:rFonts w:ascii="Times New Roman" w:hAnsi="Times New Roman" w:cs="Times New Roman"/>
          <w:sz w:val="24"/>
          <w:szCs w:val="24"/>
        </w:rPr>
        <w:t>data were excluded due</w:t>
      </w:r>
      <w:r w:rsidRPr="00B47F11">
        <w:rPr>
          <w:rFonts w:ascii="Times New Roman" w:hAnsi="Times New Roman" w:cs="Times New Roman"/>
          <w:sz w:val="24"/>
          <w:szCs w:val="24"/>
        </w:rPr>
        <w:t xml:space="preserve"> to </w:t>
      </w:r>
      <w:r>
        <w:rPr>
          <w:rFonts w:ascii="Times New Roman" w:hAnsi="Times New Roman" w:cs="Times New Roman"/>
          <w:sz w:val="24"/>
          <w:szCs w:val="24"/>
        </w:rPr>
        <w:t xml:space="preserve">children </w:t>
      </w:r>
      <w:r w:rsidRPr="00B47F11">
        <w:rPr>
          <w:rFonts w:ascii="Times New Roman" w:hAnsi="Times New Roman" w:cs="Times New Roman"/>
          <w:sz w:val="24"/>
          <w:szCs w:val="24"/>
        </w:rPr>
        <w:t>not completing an MRI scan (</w:t>
      </w:r>
      <w:r w:rsidRPr="00DB2E50">
        <w:rPr>
          <w:rFonts w:ascii="Times New Roman" w:hAnsi="Times New Roman" w:cs="Times New Roman"/>
          <w:i/>
          <w:sz w:val="24"/>
          <w:szCs w:val="24"/>
        </w:rPr>
        <w:t>n</w:t>
      </w:r>
      <w:r w:rsidRPr="00B47F11">
        <w:rPr>
          <w:rFonts w:ascii="Times New Roman" w:hAnsi="Times New Roman" w:cs="Times New Roman"/>
          <w:sz w:val="24"/>
          <w:szCs w:val="24"/>
        </w:rPr>
        <w:t xml:space="preserve"> = 9), </w:t>
      </w:r>
      <w:r>
        <w:rPr>
          <w:rFonts w:ascii="Times New Roman" w:hAnsi="Times New Roman" w:cs="Times New Roman"/>
          <w:sz w:val="24"/>
          <w:szCs w:val="24"/>
        </w:rPr>
        <w:t>because of</w:t>
      </w:r>
      <w:r w:rsidRPr="00B47F11">
        <w:rPr>
          <w:rFonts w:ascii="Times New Roman" w:hAnsi="Times New Roman" w:cs="Times New Roman"/>
          <w:sz w:val="24"/>
          <w:szCs w:val="24"/>
        </w:rPr>
        <w:t xml:space="preserve"> shyness or </w:t>
      </w:r>
      <w:r w:rsidRPr="00B47F11">
        <w:rPr>
          <w:rFonts w:ascii="Times New Roman" w:hAnsi="Times New Roman" w:cs="Times New Roman"/>
          <w:sz w:val="24"/>
          <w:szCs w:val="24"/>
        </w:rPr>
        <w:lastRenderedPageBreak/>
        <w:t xml:space="preserve">claustrophobia, or </w:t>
      </w:r>
      <w:r>
        <w:rPr>
          <w:rFonts w:ascii="Times New Roman" w:hAnsi="Times New Roman" w:cs="Times New Roman"/>
          <w:sz w:val="24"/>
          <w:szCs w:val="24"/>
        </w:rPr>
        <w:t xml:space="preserve">due to </w:t>
      </w:r>
      <w:r w:rsidRPr="00B47F11">
        <w:rPr>
          <w:rFonts w:ascii="Times New Roman" w:hAnsi="Times New Roman" w:cs="Times New Roman"/>
          <w:sz w:val="24"/>
          <w:szCs w:val="24"/>
        </w:rPr>
        <w:t>unusable scans, typically on account of too much motion in the scanner (</w:t>
      </w:r>
      <w:r w:rsidRPr="00DB2E50">
        <w:rPr>
          <w:rFonts w:ascii="Times New Roman" w:hAnsi="Times New Roman" w:cs="Times New Roman"/>
          <w:i/>
          <w:sz w:val="24"/>
          <w:szCs w:val="24"/>
        </w:rPr>
        <w:t>n</w:t>
      </w:r>
      <w:r w:rsidRPr="00B47F11">
        <w:rPr>
          <w:rFonts w:ascii="Times New Roman" w:hAnsi="Times New Roman" w:cs="Times New Roman"/>
          <w:sz w:val="24"/>
          <w:szCs w:val="24"/>
        </w:rPr>
        <w:t xml:space="preserve"> = 22). </w:t>
      </w:r>
    </w:p>
    <w:p w14:paraId="4344990E" w14:textId="77777777" w:rsidR="00D6161B" w:rsidRPr="00B47F11" w:rsidRDefault="00D6161B" w:rsidP="00D6161B">
      <w:pPr>
        <w:spacing w:after="0" w:line="480" w:lineRule="auto"/>
        <w:rPr>
          <w:rFonts w:ascii="Times New Roman" w:hAnsi="Times New Roman" w:cs="Times New Roman"/>
          <w:b/>
          <w:sz w:val="24"/>
          <w:szCs w:val="24"/>
        </w:rPr>
      </w:pPr>
      <w:r>
        <w:rPr>
          <w:rFonts w:ascii="Times New Roman" w:hAnsi="Times New Roman" w:cs="Times New Roman"/>
          <w:b/>
          <w:sz w:val="24"/>
          <w:szCs w:val="24"/>
        </w:rPr>
        <w:t>Materials and Procedures</w:t>
      </w:r>
    </w:p>
    <w:p w14:paraId="39B08408" w14:textId="49E6B2F9" w:rsidR="00D6161B" w:rsidRDefault="00D6161B" w:rsidP="00D6161B">
      <w:pPr>
        <w:spacing w:after="0" w:line="480" w:lineRule="auto"/>
        <w:rPr>
          <w:rFonts w:ascii="Times New Roman" w:hAnsi="Times New Roman" w:cs="Times New Roman"/>
          <w:sz w:val="24"/>
          <w:szCs w:val="24"/>
        </w:rPr>
      </w:pPr>
      <w:r w:rsidRPr="00B47F11">
        <w:rPr>
          <w:rFonts w:ascii="Times New Roman" w:hAnsi="Times New Roman" w:cs="Times New Roman"/>
          <w:sz w:val="24"/>
          <w:szCs w:val="24"/>
        </w:rPr>
        <w:tab/>
        <w:t xml:space="preserve">Subjects participated in three different sessions that occurred in approximately one-week intervals. </w:t>
      </w:r>
      <w:r w:rsidR="002E7752">
        <w:rPr>
          <w:rFonts w:ascii="Times New Roman" w:hAnsi="Times New Roman" w:cs="Times New Roman"/>
          <w:sz w:val="24"/>
          <w:szCs w:val="24"/>
        </w:rPr>
        <w:t>Behavioral performance</w:t>
      </w:r>
      <w:r w:rsidRPr="00B47F11">
        <w:rPr>
          <w:rFonts w:ascii="Times New Roman" w:hAnsi="Times New Roman" w:cs="Times New Roman"/>
          <w:sz w:val="24"/>
          <w:szCs w:val="24"/>
        </w:rPr>
        <w:t xml:space="preserve"> for both</w:t>
      </w:r>
      <w:r w:rsidR="002E7752">
        <w:rPr>
          <w:rFonts w:ascii="Times New Roman" w:hAnsi="Times New Roman" w:cs="Times New Roman"/>
          <w:sz w:val="24"/>
          <w:szCs w:val="24"/>
        </w:rPr>
        <w:t xml:space="preserve"> memory</w:t>
      </w:r>
      <w:r w:rsidRPr="00B47F11">
        <w:rPr>
          <w:rFonts w:ascii="Times New Roman" w:hAnsi="Times New Roman" w:cs="Times New Roman"/>
          <w:sz w:val="24"/>
          <w:szCs w:val="24"/>
        </w:rPr>
        <w:t xml:space="preserve"> t</w:t>
      </w:r>
      <w:r w:rsidR="002E7752">
        <w:rPr>
          <w:rFonts w:ascii="Times New Roman" w:hAnsi="Times New Roman" w:cs="Times New Roman"/>
          <w:sz w:val="24"/>
          <w:szCs w:val="24"/>
        </w:rPr>
        <w:t xml:space="preserve">asks was </w:t>
      </w:r>
      <w:r w:rsidRPr="00B47F11">
        <w:rPr>
          <w:rFonts w:ascii="Times New Roman" w:hAnsi="Times New Roman" w:cs="Times New Roman"/>
          <w:sz w:val="24"/>
          <w:szCs w:val="24"/>
        </w:rPr>
        <w:t xml:space="preserve">recorded at </w:t>
      </w:r>
      <w:r w:rsidR="002E7752">
        <w:rPr>
          <w:rFonts w:ascii="Times New Roman" w:hAnsi="Times New Roman" w:cs="Times New Roman"/>
          <w:sz w:val="24"/>
          <w:szCs w:val="24"/>
        </w:rPr>
        <w:t>participants’</w:t>
      </w:r>
      <w:r w:rsidRPr="00B47F11">
        <w:rPr>
          <w:rFonts w:ascii="Times New Roman" w:hAnsi="Times New Roman" w:cs="Times New Roman"/>
          <w:sz w:val="24"/>
          <w:szCs w:val="24"/>
        </w:rPr>
        <w:t xml:space="preserve"> first visit. Age refers to </w:t>
      </w:r>
      <w:r w:rsidR="002E7752">
        <w:rPr>
          <w:rFonts w:ascii="Times New Roman" w:hAnsi="Times New Roman" w:cs="Times New Roman"/>
          <w:sz w:val="24"/>
          <w:szCs w:val="24"/>
        </w:rPr>
        <w:t>participants’</w:t>
      </w:r>
      <w:r w:rsidRPr="00B47F11">
        <w:rPr>
          <w:rFonts w:ascii="Times New Roman" w:hAnsi="Times New Roman" w:cs="Times New Roman"/>
          <w:sz w:val="24"/>
          <w:szCs w:val="24"/>
        </w:rPr>
        <w:t xml:space="preserve"> age at this first visit. Neural data were collected from the second visit approximately one</w:t>
      </w:r>
      <w:r w:rsidR="00F40804">
        <w:rPr>
          <w:rFonts w:ascii="Times New Roman" w:hAnsi="Times New Roman" w:cs="Times New Roman"/>
          <w:sz w:val="24"/>
          <w:szCs w:val="24"/>
        </w:rPr>
        <w:t xml:space="preserve"> </w:t>
      </w:r>
      <w:r w:rsidRPr="00B47F11">
        <w:rPr>
          <w:rFonts w:ascii="Times New Roman" w:hAnsi="Times New Roman" w:cs="Times New Roman"/>
          <w:sz w:val="24"/>
          <w:szCs w:val="24"/>
        </w:rPr>
        <w:t xml:space="preserve">week later. </w:t>
      </w:r>
    </w:p>
    <w:p w14:paraId="43C5E77F" w14:textId="7E522E33" w:rsidR="00D6161B" w:rsidRPr="00DB2E50" w:rsidRDefault="00D6161B" w:rsidP="00D6161B">
      <w:pPr>
        <w:spacing w:after="0" w:line="480" w:lineRule="auto"/>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b/>
          <w:sz w:val="24"/>
          <w:szCs w:val="24"/>
        </w:rPr>
        <w:t xml:space="preserve">Autobiographical </w:t>
      </w:r>
      <w:r w:rsidR="006F76CF">
        <w:rPr>
          <w:rFonts w:ascii="Times New Roman" w:hAnsi="Times New Roman" w:cs="Times New Roman"/>
          <w:b/>
          <w:sz w:val="24"/>
          <w:szCs w:val="24"/>
        </w:rPr>
        <w:t>M</w:t>
      </w:r>
      <w:r>
        <w:rPr>
          <w:rFonts w:ascii="Times New Roman" w:hAnsi="Times New Roman" w:cs="Times New Roman"/>
          <w:b/>
          <w:sz w:val="24"/>
          <w:szCs w:val="24"/>
        </w:rPr>
        <w:t>emory</w:t>
      </w:r>
      <w:r w:rsidR="006F76CF">
        <w:rPr>
          <w:rFonts w:ascii="Times New Roman" w:hAnsi="Times New Roman" w:cs="Times New Roman"/>
          <w:b/>
          <w:sz w:val="24"/>
          <w:szCs w:val="24"/>
        </w:rPr>
        <w:t xml:space="preserve"> Interviews</w:t>
      </w:r>
      <w:r>
        <w:rPr>
          <w:rFonts w:ascii="Times New Roman" w:hAnsi="Times New Roman" w:cs="Times New Roman"/>
          <w:b/>
          <w:sz w:val="24"/>
          <w:szCs w:val="24"/>
        </w:rPr>
        <w:t xml:space="preserve">. </w:t>
      </w:r>
      <w:r w:rsidRPr="00B47F11">
        <w:rPr>
          <w:rFonts w:ascii="Times New Roman" w:hAnsi="Times New Roman" w:cs="Times New Roman"/>
          <w:sz w:val="24"/>
          <w:szCs w:val="24"/>
        </w:rPr>
        <w:t xml:space="preserve">Subjects underwent an Autobiographical Memory Interview (AMI) with three phases of questioning on recent events in their life: Free Recall, Prompted Recall, and Specific Probes (adapted from </w:t>
      </w:r>
      <w:r w:rsidRPr="00892627">
        <w:rPr>
          <w:rFonts w:ascii="Times New Roman" w:hAnsi="Times New Roman" w:cs="Times New Roman"/>
          <w:sz w:val="24"/>
          <w:szCs w:val="24"/>
        </w:rPr>
        <w:t xml:space="preserve">Levine, Svoboda, Hay, </w:t>
      </w:r>
      <w:proofErr w:type="spellStart"/>
      <w:r w:rsidRPr="00892627">
        <w:rPr>
          <w:rFonts w:ascii="Times New Roman" w:hAnsi="Times New Roman" w:cs="Times New Roman"/>
          <w:sz w:val="24"/>
          <w:szCs w:val="24"/>
        </w:rPr>
        <w:t>Winocur</w:t>
      </w:r>
      <w:proofErr w:type="spellEnd"/>
      <w:r w:rsidRPr="00892627">
        <w:rPr>
          <w:rFonts w:ascii="Times New Roman" w:hAnsi="Times New Roman" w:cs="Times New Roman"/>
          <w:sz w:val="24"/>
          <w:szCs w:val="24"/>
        </w:rPr>
        <w:t xml:space="preserve">, &amp; </w:t>
      </w:r>
      <w:proofErr w:type="spellStart"/>
      <w:r w:rsidRPr="00892627">
        <w:rPr>
          <w:rFonts w:ascii="Times New Roman" w:hAnsi="Times New Roman" w:cs="Times New Roman"/>
          <w:sz w:val="24"/>
          <w:szCs w:val="24"/>
        </w:rPr>
        <w:t>Moscovitch</w:t>
      </w:r>
      <w:proofErr w:type="spellEnd"/>
      <w:r>
        <w:rPr>
          <w:rFonts w:ascii="Times New Roman" w:hAnsi="Times New Roman" w:cs="Times New Roman"/>
          <w:sz w:val="24"/>
          <w:szCs w:val="24"/>
        </w:rPr>
        <w:t>, 2002</w:t>
      </w:r>
      <w:r w:rsidRPr="00B47F11">
        <w:rPr>
          <w:rFonts w:ascii="Times New Roman" w:hAnsi="Times New Roman" w:cs="Times New Roman"/>
          <w:sz w:val="24"/>
          <w:szCs w:val="24"/>
        </w:rPr>
        <w:t>; Figure 1). Parents provide</w:t>
      </w:r>
      <w:r>
        <w:rPr>
          <w:rFonts w:ascii="Times New Roman" w:hAnsi="Times New Roman" w:cs="Times New Roman"/>
          <w:sz w:val="24"/>
          <w:szCs w:val="24"/>
        </w:rPr>
        <w:t>d</w:t>
      </w:r>
      <w:r w:rsidRPr="00B47F11">
        <w:rPr>
          <w:rFonts w:ascii="Times New Roman" w:hAnsi="Times New Roman" w:cs="Times New Roman"/>
          <w:sz w:val="24"/>
          <w:szCs w:val="24"/>
        </w:rPr>
        <w:t xml:space="preserve"> two recent events in their child’s life that were unique, discrete occurrences (i.e. your last birthday party, trip to Disney World, Girl Scouts’ bridging ceremony). For each event, two prompting details were</w:t>
      </w:r>
      <w:r>
        <w:rPr>
          <w:rFonts w:ascii="Times New Roman" w:hAnsi="Times New Roman" w:cs="Times New Roman"/>
          <w:sz w:val="24"/>
          <w:szCs w:val="24"/>
        </w:rPr>
        <w:t xml:space="preserve"> also </w:t>
      </w:r>
      <w:r w:rsidRPr="00B47F11">
        <w:rPr>
          <w:rFonts w:ascii="Times New Roman" w:hAnsi="Times New Roman" w:cs="Times New Roman"/>
          <w:sz w:val="24"/>
          <w:szCs w:val="24"/>
        </w:rPr>
        <w:t xml:space="preserve">provided. </w:t>
      </w:r>
    </w:p>
    <w:p w14:paraId="1A4EBCA5" w14:textId="77777777" w:rsidR="00D6161B" w:rsidRDefault="00D6161B" w:rsidP="00D6161B">
      <w:pPr>
        <w:spacing w:after="0" w:line="480" w:lineRule="auto"/>
        <w:jc w:val="center"/>
        <w:rPr>
          <w:rFonts w:ascii="Times New Roman" w:hAnsi="Times New Roman" w:cs="Times New Roman"/>
          <w:noProof/>
          <w:sz w:val="24"/>
          <w:szCs w:val="24"/>
        </w:rPr>
      </w:pPr>
    </w:p>
    <w:p w14:paraId="59A7C0AF" w14:textId="77777777" w:rsidR="00D6161B" w:rsidRPr="00B47F11" w:rsidRDefault="00D6161B" w:rsidP="00D6161B">
      <w:pPr>
        <w:spacing w:after="0" w:line="480" w:lineRule="auto"/>
        <w:jc w:val="center"/>
        <w:rPr>
          <w:rFonts w:ascii="Times New Roman" w:hAnsi="Times New Roman" w:cs="Times New Roman"/>
          <w:sz w:val="24"/>
          <w:szCs w:val="24"/>
        </w:rPr>
      </w:pPr>
      <w:r>
        <w:rPr>
          <w:rFonts w:ascii="Times New Roman" w:hAnsi="Times New Roman" w:cs="Times New Roman"/>
          <w:noProof/>
          <w:sz w:val="24"/>
          <w:szCs w:val="24"/>
        </w:rPr>
        <w:drawing>
          <wp:inline distT="0" distB="0" distL="0" distR="0" wp14:anchorId="1F91EE0D" wp14:editId="70D3547E">
            <wp:extent cx="4284812" cy="2425700"/>
            <wp:effectExtent l="0" t="0" r="1905"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imageedit_2_6256134725.png"/>
                    <pic:cNvPicPr/>
                  </pic:nvPicPr>
                  <pic:blipFill rotWithShape="1">
                    <a:blip r:embed="rId7" cstate="print">
                      <a:extLst>
                        <a:ext uri="{28A0092B-C50C-407E-A947-70E740481C1C}">
                          <a14:useLocalDpi xmlns:a14="http://schemas.microsoft.com/office/drawing/2010/main" val="0"/>
                        </a:ext>
                      </a:extLst>
                    </a:blip>
                    <a:srcRect t="12488" b="12029"/>
                    <a:stretch/>
                  </pic:blipFill>
                  <pic:spPr bwMode="auto">
                    <a:xfrm>
                      <a:off x="0" y="0"/>
                      <a:ext cx="4284812" cy="2425700"/>
                    </a:xfrm>
                    <a:prstGeom prst="rect">
                      <a:avLst/>
                    </a:prstGeom>
                    <a:ln>
                      <a:noFill/>
                    </a:ln>
                    <a:extLst>
                      <a:ext uri="{53640926-AAD7-44D8-BBD7-CCE9431645EC}">
                        <a14:shadowObscured xmlns:a14="http://schemas.microsoft.com/office/drawing/2010/main"/>
                      </a:ext>
                    </a:extLst>
                  </pic:spPr>
                </pic:pic>
              </a:graphicData>
            </a:graphic>
          </wp:inline>
        </w:drawing>
      </w:r>
    </w:p>
    <w:p w14:paraId="1397E300" w14:textId="77777777" w:rsidR="00D6161B" w:rsidRPr="00B47F11" w:rsidRDefault="00D6161B" w:rsidP="006028E7">
      <w:pPr>
        <w:spacing w:after="0" w:line="480" w:lineRule="auto"/>
        <w:rPr>
          <w:rFonts w:ascii="Times New Roman" w:hAnsi="Times New Roman" w:cs="Times New Roman"/>
          <w:sz w:val="20"/>
          <w:szCs w:val="24"/>
        </w:rPr>
      </w:pPr>
      <w:r w:rsidRPr="006028E7">
        <w:rPr>
          <w:rFonts w:ascii="Times New Roman" w:hAnsi="Times New Roman" w:cs="Times New Roman"/>
          <w:i/>
          <w:sz w:val="20"/>
          <w:szCs w:val="24"/>
        </w:rPr>
        <w:t>Figure 1.</w:t>
      </w:r>
      <w:r w:rsidRPr="00B47F11">
        <w:rPr>
          <w:rFonts w:ascii="Times New Roman" w:hAnsi="Times New Roman" w:cs="Times New Roman"/>
          <w:sz w:val="20"/>
          <w:szCs w:val="24"/>
        </w:rPr>
        <w:t xml:space="preserve"> Example of the experimental format for the AMI, with three distinct phases.</w:t>
      </w:r>
    </w:p>
    <w:p w14:paraId="44EC4048" w14:textId="77777777" w:rsidR="00D6161B" w:rsidRPr="00B47F11" w:rsidRDefault="00D6161B" w:rsidP="00D6161B">
      <w:pPr>
        <w:spacing w:after="0" w:line="480" w:lineRule="auto"/>
        <w:jc w:val="center"/>
        <w:rPr>
          <w:rFonts w:ascii="Times New Roman" w:hAnsi="Times New Roman" w:cs="Times New Roman"/>
          <w:sz w:val="20"/>
          <w:szCs w:val="24"/>
        </w:rPr>
      </w:pPr>
    </w:p>
    <w:p w14:paraId="366AD65C" w14:textId="55321C15" w:rsidR="00D6161B" w:rsidRPr="00B47F11" w:rsidRDefault="00D6161B" w:rsidP="00D6161B">
      <w:pPr>
        <w:spacing w:after="0" w:line="480" w:lineRule="auto"/>
        <w:rPr>
          <w:rFonts w:ascii="Times New Roman" w:hAnsi="Times New Roman" w:cs="Times New Roman"/>
          <w:sz w:val="24"/>
          <w:szCs w:val="24"/>
        </w:rPr>
      </w:pPr>
      <w:r w:rsidRPr="00B47F11">
        <w:rPr>
          <w:rFonts w:ascii="Times New Roman" w:hAnsi="Times New Roman" w:cs="Times New Roman"/>
          <w:sz w:val="24"/>
          <w:szCs w:val="24"/>
        </w:rPr>
        <w:lastRenderedPageBreak/>
        <w:tab/>
        <w:t xml:space="preserve">Autobiographical memory reports were collected using standard AMI procedures. First, children were </w:t>
      </w:r>
      <w:r>
        <w:rPr>
          <w:rFonts w:ascii="Times New Roman" w:hAnsi="Times New Roman" w:cs="Times New Roman"/>
          <w:sz w:val="24"/>
          <w:szCs w:val="24"/>
        </w:rPr>
        <w:t>presented with the event title</w:t>
      </w:r>
      <w:r w:rsidRPr="00B47F11">
        <w:rPr>
          <w:rFonts w:ascii="Times New Roman" w:hAnsi="Times New Roman" w:cs="Times New Roman"/>
          <w:sz w:val="24"/>
          <w:szCs w:val="24"/>
        </w:rPr>
        <w:t xml:space="preserve"> and asked to recall their memories using a general prompt (i.e. “What do you remember about going to the beach? Can you tell me everything you can remember about going to the beach?”). If </w:t>
      </w:r>
      <w:r>
        <w:rPr>
          <w:rFonts w:ascii="Times New Roman" w:hAnsi="Times New Roman" w:cs="Times New Roman"/>
          <w:sz w:val="24"/>
          <w:szCs w:val="24"/>
        </w:rPr>
        <w:t>children</w:t>
      </w:r>
      <w:r w:rsidRPr="00B47F11">
        <w:rPr>
          <w:rFonts w:ascii="Times New Roman" w:hAnsi="Times New Roman" w:cs="Times New Roman"/>
          <w:sz w:val="24"/>
          <w:szCs w:val="24"/>
        </w:rPr>
        <w:t xml:space="preserve"> could not identify the event from the title alone, one of the two prompting details was delivered as an event clarifier. During the Free Recall section, experimenters were instructed to provide as little detail as possible and to demonstrate active listening skills through the concise repetition or summarization of the information given and encouragement (i.e. “You said you went in the ocean. What else</w:t>
      </w:r>
      <w:r w:rsidR="00F40804">
        <w:rPr>
          <w:rFonts w:ascii="Times New Roman" w:hAnsi="Times New Roman" w:cs="Times New Roman"/>
          <w:sz w:val="24"/>
          <w:szCs w:val="24"/>
        </w:rPr>
        <w:t>?”, “</w:t>
      </w:r>
      <w:r w:rsidRPr="00B47F11">
        <w:rPr>
          <w:rFonts w:ascii="Times New Roman" w:hAnsi="Times New Roman" w:cs="Times New Roman"/>
          <w:sz w:val="24"/>
          <w:szCs w:val="24"/>
        </w:rPr>
        <w:t xml:space="preserve">Can you tell me more about that?”). After the child expressed an inability to remember any further details, the experimenter would commence the Prompted Recall section by delivering one of the </w:t>
      </w:r>
      <w:r w:rsidR="00C00E68">
        <w:rPr>
          <w:rFonts w:ascii="Times New Roman" w:hAnsi="Times New Roman" w:cs="Times New Roman"/>
          <w:sz w:val="24"/>
          <w:szCs w:val="24"/>
        </w:rPr>
        <w:t>two prompting details</w:t>
      </w:r>
      <w:r w:rsidRPr="00B47F11">
        <w:rPr>
          <w:rFonts w:ascii="Times New Roman" w:hAnsi="Times New Roman" w:cs="Times New Roman"/>
          <w:sz w:val="24"/>
          <w:szCs w:val="24"/>
        </w:rPr>
        <w:t xml:space="preserve"> </w:t>
      </w:r>
      <w:r w:rsidR="00C00E68">
        <w:rPr>
          <w:rFonts w:ascii="Times New Roman" w:hAnsi="Times New Roman" w:cs="Times New Roman"/>
          <w:sz w:val="24"/>
          <w:szCs w:val="24"/>
        </w:rPr>
        <w:t xml:space="preserve">(i.e. </w:t>
      </w:r>
      <w:r w:rsidRPr="00B47F11">
        <w:rPr>
          <w:rFonts w:ascii="Times New Roman" w:hAnsi="Times New Roman" w:cs="Times New Roman"/>
          <w:sz w:val="24"/>
          <w:szCs w:val="24"/>
        </w:rPr>
        <w:t xml:space="preserve">“Your mom also told me that when you went to the beach, you played in the sand. Do you remember playing in the sand? What can you tell me about that?”). The Prompted Recall section was skipped if both details were already used by the experimenter as event clarifiers or spontaneously produced by the child. After expressing an inability to remember any further details, the experimenter would commence the Specific Probes section by asking a series of </w:t>
      </w:r>
      <w:r>
        <w:rPr>
          <w:rFonts w:ascii="Times New Roman" w:hAnsi="Times New Roman" w:cs="Times New Roman"/>
          <w:sz w:val="24"/>
          <w:szCs w:val="24"/>
        </w:rPr>
        <w:t>“</w:t>
      </w:r>
      <w:proofErr w:type="spellStart"/>
      <w:r w:rsidRPr="00B47F11">
        <w:rPr>
          <w:rFonts w:ascii="Times New Roman" w:hAnsi="Times New Roman" w:cs="Times New Roman"/>
          <w:sz w:val="24"/>
          <w:szCs w:val="24"/>
        </w:rPr>
        <w:t>Wh</w:t>
      </w:r>
      <w:proofErr w:type="spellEnd"/>
      <w:r w:rsidRPr="00B47F11">
        <w:rPr>
          <w:rFonts w:ascii="Times New Roman" w:hAnsi="Times New Roman" w:cs="Times New Roman"/>
          <w:sz w:val="24"/>
          <w:szCs w:val="24"/>
        </w:rPr>
        <w:t>-</w:t>
      </w:r>
      <w:r>
        <w:rPr>
          <w:rFonts w:ascii="Times New Roman" w:hAnsi="Times New Roman" w:cs="Times New Roman"/>
          <w:sz w:val="24"/>
          <w:szCs w:val="24"/>
        </w:rPr>
        <w:t>”</w:t>
      </w:r>
      <w:r w:rsidRPr="00B47F11">
        <w:rPr>
          <w:rFonts w:ascii="Times New Roman" w:hAnsi="Times New Roman" w:cs="Times New Roman"/>
          <w:sz w:val="24"/>
          <w:szCs w:val="24"/>
        </w:rPr>
        <w:t xml:space="preserve"> questions </w:t>
      </w:r>
      <w:r>
        <w:rPr>
          <w:rFonts w:ascii="Times New Roman" w:hAnsi="Times New Roman" w:cs="Times New Roman"/>
          <w:sz w:val="24"/>
          <w:szCs w:val="24"/>
        </w:rPr>
        <w:t>about the overall event</w:t>
      </w:r>
      <w:r w:rsidRPr="00B47F11">
        <w:rPr>
          <w:rFonts w:ascii="Times New Roman" w:hAnsi="Times New Roman" w:cs="Times New Roman"/>
          <w:sz w:val="24"/>
          <w:szCs w:val="24"/>
        </w:rPr>
        <w:t xml:space="preserve">, including Who, When, Where, Why, and How (i.e. “Who all was there with you at the beach? When did you go to the beach? Where was the beach? Why did you go to the beach? How did you feel when you went to the beach?”). This progressive questioning method served to minimize disparities in memory recall due to factors other than not remembering. Before moving onto the next event, the experimenter would once again affirm whether the child had any other details that they would like to add. Then, the procedure was repeated with the second event. </w:t>
      </w:r>
    </w:p>
    <w:p w14:paraId="3BAE56D9" w14:textId="11D1B38A" w:rsidR="00D6161B" w:rsidRPr="00B47F11" w:rsidRDefault="00D6161B" w:rsidP="00D6161B">
      <w:pPr>
        <w:spacing w:after="0" w:line="480" w:lineRule="auto"/>
        <w:rPr>
          <w:rFonts w:ascii="Times New Roman" w:hAnsi="Times New Roman" w:cs="Times New Roman"/>
          <w:sz w:val="24"/>
          <w:szCs w:val="24"/>
        </w:rPr>
      </w:pPr>
      <w:r w:rsidRPr="00B47F11">
        <w:rPr>
          <w:rFonts w:ascii="Times New Roman" w:hAnsi="Times New Roman" w:cs="Times New Roman"/>
          <w:sz w:val="24"/>
          <w:szCs w:val="24"/>
        </w:rPr>
        <w:lastRenderedPageBreak/>
        <w:tab/>
      </w:r>
      <w:r w:rsidR="004402B9">
        <w:rPr>
          <w:rFonts w:ascii="Times New Roman" w:hAnsi="Times New Roman" w:cs="Times New Roman"/>
          <w:sz w:val="24"/>
          <w:szCs w:val="24"/>
        </w:rPr>
        <w:t xml:space="preserve">Prior research has indicated that </w:t>
      </w:r>
      <w:r w:rsidR="00F40804">
        <w:rPr>
          <w:rFonts w:ascii="Times New Roman" w:hAnsi="Times New Roman" w:cs="Times New Roman"/>
          <w:sz w:val="24"/>
          <w:szCs w:val="24"/>
        </w:rPr>
        <w:t xml:space="preserve">the </w:t>
      </w:r>
      <w:r w:rsidR="004402B9">
        <w:rPr>
          <w:rFonts w:ascii="Times New Roman" w:hAnsi="Times New Roman" w:cs="Times New Roman"/>
          <w:sz w:val="24"/>
          <w:szCs w:val="24"/>
        </w:rPr>
        <w:t>Mean Length of Utterance (MLU) is significantly related to age and can be used</w:t>
      </w:r>
      <w:r w:rsidR="00F40804">
        <w:rPr>
          <w:rFonts w:ascii="Times New Roman" w:hAnsi="Times New Roman" w:cs="Times New Roman"/>
          <w:sz w:val="24"/>
          <w:szCs w:val="24"/>
        </w:rPr>
        <w:t xml:space="preserve"> as</w:t>
      </w:r>
      <w:r w:rsidR="004402B9">
        <w:rPr>
          <w:rFonts w:ascii="Times New Roman" w:hAnsi="Times New Roman" w:cs="Times New Roman"/>
          <w:sz w:val="24"/>
          <w:szCs w:val="24"/>
        </w:rPr>
        <w:t xml:space="preserve"> a measure of grammatical development (Miller &amp; Chapman, 1981). </w:t>
      </w:r>
      <w:r w:rsidR="006441DE">
        <w:rPr>
          <w:rFonts w:ascii="Times New Roman" w:hAnsi="Times New Roman" w:cs="Times New Roman"/>
          <w:sz w:val="24"/>
          <w:szCs w:val="24"/>
        </w:rPr>
        <w:t>Thus, in this study</w:t>
      </w:r>
      <w:r w:rsidR="00F40804">
        <w:rPr>
          <w:rFonts w:ascii="Times New Roman" w:hAnsi="Times New Roman" w:cs="Times New Roman"/>
          <w:sz w:val="24"/>
          <w:szCs w:val="24"/>
        </w:rPr>
        <w:t>,</w:t>
      </w:r>
      <w:r w:rsidR="00C00E68">
        <w:rPr>
          <w:rFonts w:ascii="Times New Roman" w:hAnsi="Times New Roman" w:cs="Times New Roman"/>
          <w:sz w:val="24"/>
          <w:szCs w:val="24"/>
        </w:rPr>
        <w:t xml:space="preserve"> this</w:t>
      </w:r>
      <w:r w:rsidR="006441DE">
        <w:rPr>
          <w:rFonts w:ascii="Times New Roman" w:hAnsi="Times New Roman" w:cs="Times New Roman"/>
          <w:sz w:val="24"/>
          <w:szCs w:val="24"/>
        </w:rPr>
        <w:t xml:space="preserve"> </w:t>
      </w:r>
      <w:r w:rsidR="006441DE" w:rsidRPr="00B47F11">
        <w:rPr>
          <w:rFonts w:ascii="Times New Roman" w:hAnsi="Times New Roman" w:cs="Times New Roman"/>
          <w:sz w:val="24"/>
          <w:szCs w:val="24"/>
        </w:rPr>
        <w:t xml:space="preserve">measure of </w:t>
      </w:r>
      <w:r w:rsidR="00F40804">
        <w:rPr>
          <w:rFonts w:ascii="Times New Roman" w:hAnsi="Times New Roman" w:cs="Times New Roman"/>
          <w:sz w:val="24"/>
          <w:szCs w:val="24"/>
        </w:rPr>
        <w:t xml:space="preserve">the </w:t>
      </w:r>
      <w:r w:rsidR="006441DE" w:rsidRPr="00B47F11">
        <w:rPr>
          <w:rFonts w:ascii="Times New Roman" w:hAnsi="Times New Roman" w:cs="Times New Roman"/>
          <w:sz w:val="24"/>
          <w:szCs w:val="24"/>
        </w:rPr>
        <w:t>number of speech units per phrase serve</w:t>
      </w:r>
      <w:r w:rsidR="002E7752">
        <w:rPr>
          <w:rFonts w:ascii="Times New Roman" w:hAnsi="Times New Roman" w:cs="Times New Roman"/>
          <w:sz w:val="24"/>
          <w:szCs w:val="24"/>
        </w:rPr>
        <w:t>d</w:t>
      </w:r>
      <w:r w:rsidR="006441DE" w:rsidRPr="00B47F11">
        <w:rPr>
          <w:rFonts w:ascii="Times New Roman" w:hAnsi="Times New Roman" w:cs="Times New Roman"/>
          <w:sz w:val="24"/>
          <w:szCs w:val="24"/>
        </w:rPr>
        <w:t xml:space="preserve"> as a prox</w:t>
      </w:r>
      <w:r w:rsidR="006441DE">
        <w:rPr>
          <w:rFonts w:ascii="Times New Roman" w:hAnsi="Times New Roman" w:cs="Times New Roman"/>
          <w:sz w:val="24"/>
          <w:szCs w:val="24"/>
        </w:rPr>
        <w:t xml:space="preserve">y for verbal production skills. </w:t>
      </w:r>
      <w:r w:rsidRPr="00B47F11">
        <w:rPr>
          <w:rFonts w:ascii="Times New Roman" w:hAnsi="Times New Roman" w:cs="Times New Roman"/>
          <w:sz w:val="24"/>
          <w:szCs w:val="24"/>
        </w:rPr>
        <w:t xml:space="preserve">Child Language Analysis (CLAN) software was used to transcribe AMI </w:t>
      </w:r>
      <w:r w:rsidR="004402B9">
        <w:rPr>
          <w:rFonts w:ascii="Times New Roman" w:hAnsi="Times New Roman" w:cs="Times New Roman"/>
          <w:sz w:val="24"/>
          <w:szCs w:val="24"/>
        </w:rPr>
        <w:t>audio records, and to calculate MLU (</w:t>
      </w:r>
      <w:proofErr w:type="spellStart"/>
      <w:r w:rsidRPr="00B47F11">
        <w:rPr>
          <w:rFonts w:ascii="Times New Roman" w:hAnsi="Times New Roman" w:cs="Times New Roman"/>
          <w:sz w:val="24"/>
        </w:rPr>
        <w:t>MacWhinney</w:t>
      </w:r>
      <w:proofErr w:type="spellEnd"/>
      <w:r w:rsidRPr="00B47F11">
        <w:rPr>
          <w:rFonts w:ascii="Times New Roman" w:hAnsi="Times New Roman" w:cs="Times New Roman"/>
          <w:sz w:val="24"/>
        </w:rPr>
        <w:t>, 2000)</w:t>
      </w:r>
      <w:r w:rsidRPr="00B47F11">
        <w:rPr>
          <w:rFonts w:ascii="Times New Roman" w:hAnsi="Times New Roman" w:cs="Times New Roman"/>
          <w:sz w:val="24"/>
          <w:szCs w:val="24"/>
        </w:rPr>
        <w:t>.</w:t>
      </w:r>
      <w:r w:rsidR="004402B9">
        <w:rPr>
          <w:rFonts w:ascii="Times New Roman" w:hAnsi="Times New Roman" w:cs="Times New Roman"/>
          <w:sz w:val="24"/>
          <w:szCs w:val="24"/>
        </w:rPr>
        <w:t xml:space="preserve"> </w:t>
      </w:r>
      <w:r w:rsidRPr="00B47F11">
        <w:rPr>
          <w:rFonts w:ascii="Times New Roman" w:hAnsi="Times New Roman" w:cs="Times New Roman"/>
          <w:sz w:val="24"/>
          <w:szCs w:val="24"/>
        </w:rPr>
        <w:t>MLU was calculated as the average of the number of morphemes per utterance</w:t>
      </w:r>
      <w:r w:rsidR="006441DE">
        <w:rPr>
          <w:rFonts w:ascii="Times New Roman" w:hAnsi="Times New Roman" w:cs="Times New Roman"/>
          <w:sz w:val="24"/>
          <w:szCs w:val="24"/>
        </w:rPr>
        <w:t xml:space="preserve"> </w:t>
      </w:r>
      <w:r w:rsidR="00C00E68">
        <w:rPr>
          <w:rFonts w:ascii="Times New Roman" w:hAnsi="Times New Roman" w:cs="Times New Roman"/>
          <w:sz w:val="24"/>
          <w:szCs w:val="24"/>
        </w:rPr>
        <w:t xml:space="preserve">for </w:t>
      </w:r>
      <w:r w:rsidR="006441DE" w:rsidRPr="00B47F11">
        <w:rPr>
          <w:rFonts w:ascii="Times New Roman" w:hAnsi="Times New Roman" w:cs="Times New Roman"/>
          <w:sz w:val="24"/>
          <w:szCs w:val="24"/>
        </w:rPr>
        <w:t>mea</w:t>
      </w:r>
      <w:r w:rsidR="00C00E68">
        <w:rPr>
          <w:rFonts w:ascii="Times New Roman" w:hAnsi="Times New Roman" w:cs="Times New Roman"/>
          <w:sz w:val="24"/>
          <w:szCs w:val="24"/>
        </w:rPr>
        <w:t>suring</w:t>
      </w:r>
      <w:r w:rsidR="006441DE">
        <w:rPr>
          <w:rFonts w:ascii="Times New Roman" w:hAnsi="Times New Roman" w:cs="Times New Roman"/>
          <w:sz w:val="24"/>
          <w:szCs w:val="24"/>
        </w:rPr>
        <w:t xml:space="preserve"> linguistic productivity.</w:t>
      </w:r>
    </w:p>
    <w:p w14:paraId="2A468AFD" w14:textId="765D6107" w:rsidR="00D6161B" w:rsidRDefault="00D6161B" w:rsidP="00D6161B">
      <w:pPr>
        <w:spacing w:after="0" w:line="480" w:lineRule="auto"/>
        <w:rPr>
          <w:rFonts w:ascii="Times New Roman" w:hAnsi="Times New Roman" w:cs="Times New Roman"/>
          <w:sz w:val="24"/>
        </w:rPr>
      </w:pPr>
      <w:r w:rsidRPr="00B47F11">
        <w:rPr>
          <w:rFonts w:ascii="Times New Roman" w:hAnsi="Times New Roman" w:cs="Times New Roman"/>
          <w:sz w:val="24"/>
          <w:szCs w:val="24"/>
        </w:rPr>
        <w:tab/>
        <w:t>Details were scored used a modified version of the Autobiographical Interview Scoring Manual (</w:t>
      </w:r>
      <w:r>
        <w:rPr>
          <w:rFonts w:ascii="Times New Roman" w:hAnsi="Times New Roman" w:cs="Times New Roman"/>
          <w:sz w:val="24"/>
        </w:rPr>
        <w:t>Levine et al.</w:t>
      </w:r>
      <w:r w:rsidRPr="00B47F11">
        <w:rPr>
          <w:rFonts w:ascii="Times New Roman" w:hAnsi="Times New Roman" w:cs="Times New Roman"/>
          <w:sz w:val="24"/>
        </w:rPr>
        <w:t>, 2002). This scoring is characterized by the division of event internal (episodic) from eve</w:t>
      </w:r>
      <w:r w:rsidR="004471B8">
        <w:rPr>
          <w:rFonts w:ascii="Times New Roman" w:hAnsi="Times New Roman" w:cs="Times New Roman"/>
          <w:sz w:val="24"/>
        </w:rPr>
        <w:t>nt external (semantic) details</w:t>
      </w:r>
      <w:r w:rsidRPr="00B47F11">
        <w:rPr>
          <w:rFonts w:ascii="Times New Roman" w:hAnsi="Times New Roman" w:cs="Times New Roman"/>
          <w:sz w:val="24"/>
        </w:rPr>
        <w:t xml:space="preserve">. Event internal details are those that necessarily require </w:t>
      </w:r>
      <w:r w:rsidR="00CB3A3E">
        <w:rPr>
          <w:rFonts w:ascii="Times New Roman" w:hAnsi="Times New Roman" w:cs="Times New Roman"/>
          <w:sz w:val="24"/>
        </w:rPr>
        <w:t xml:space="preserve">autonoetic </w:t>
      </w:r>
      <w:r w:rsidRPr="00B47F11">
        <w:rPr>
          <w:rFonts w:ascii="Times New Roman" w:hAnsi="Times New Roman" w:cs="Times New Roman"/>
          <w:sz w:val="24"/>
        </w:rPr>
        <w:t>mental time travel to access, such as events/actions, emotions/thoughts, perceptions, times, and places. Event external details are those that do not necessarily require the use of mental time travel to access, such as facts, repetitions, and comments on the recollection process. A key modification to the coding procedure included</w:t>
      </w:r>
      <w:r>
        <w:rPr>
          <w:rFonts w:ascii="Times New Roman" w:hAnsi="Times New Roman" w:cs="Times New Roman"/>
          <w:sz w:val="24"/>
        </w:rPr>
        <w:t xml:space="preserve"> an additional </w:t>
      </w:r>
      <w:r w:rsidRPr="00B47F11">
        <w:rPr>
          <w:rFonts w:ascii="Times New Roman" w:hAnsi="Times New Roman" w:cs="Times New Roman"/>
          <w:sz w:val="24"/>
        </w:rPr>
        <w:t>classification of episodic time and place details as fine- or course-grained, and semantic time details as generally semantic or a date/time, due to hypotheses of hippocampal longitudinal axis specialization</w:t>
      </w:r>
      <w:r w:rsidR="00C00E68">
        <w:rPr>
          <w:rFonts w:ascii="Times New Roman" w:hAnsi="Times New Roman" w:cs="Times New Roman"/>
          <w:sz w:val="24"/>
        </w:rPr>
        <w:t xml:space="preserve"> (</w:t>
      </w:r>
      <w:proofErr w:type="spellStart"/>
      <w:r w:rsidR="00C00E68">
        <w:rPr>
          <w:rFonts w:ascii="Times New Roman" w:hAnsi="Times New Roman" w:cs="Times New Roman"/>
          <w:sz w:val="24"/>
        </w:rPr>
        <w:t>Poppenk</w:t>
      </w:r>
      <w:proofErr w:type="spellEnd"/>
      <w:r w:rsidR="00C00E68">
        <w:rPr>
          <w:rFonts w:ascii="Times New Roman" w:hAnsi="Times New Roman" w:cs="Times New Roman"/>
          <w:sz w:val="24"/>
        </w:rPr>
        <w:t xml:space="preserve"> et al.</w:t>
      </w:r>
      <w:r w:rsidR="00C00E68" w:rsidRPr="00B47F11">
        <w:rPr>
          <w:rFonts w:ascii="Times New Roman" w:hAnsi="Times New Roman" w:cs="Times New Roman"/>
          <w:sz w:val="24"/>
        </w:rPr>
        <w:t>, 2013)</w:t>
      </w:r>
      <w:r w:rsidR="00C00E68">
        <w:rPr>
          <w:rFonts w:ascii="Times New Roman" w:hAnsi="Times New Roman" w:cs="Times New Roman"/>
          <w:sz w:val="24"/>
        </w:rPr>
        <w:t>,</w:t>
      </w:r>
      <w:r w:rsidRPr="00B47F11">
        <w:rPr>
          <w:rFonts w:ascii="Times New Roman" w:hAnsi="Times New Roman" w:cs="Times New Roman"/>
          <w:sz w:val="24"/>
        </w:rPr>
        <w:t xml:space="preserve"> which will be explor</w:t>
      </w:r>
      <w:r>
        <w:rPr>
          <w:rFonts w:ascii="Times New Roman" w:hAnsi="Times New Roman" w:cs="Times New Roman"/>
          <w:sz w:val="24"/>
        </w:rPr>
        <w:t>ed in future research</w:t>
      </w:r>
      <w:r w:rsidRPr="00B47F11">
        <w:rPr>
          <w:rFonts w:ascii="Times New Roman" w:hAnsi="Times New Roman" w:cs="Times New Roman"/>
          <w:sz w:val="24"/>
        </w:rPr>
        <w:t xml:space="preserve">. Thus, coding of time details entailed four different classes: Episodic time details internal to the event included course-grained event placements (i.e., </w:t>
      </w:r>
      <w:r w:rsidR="00F40804">
        <w:rPr>
          <w:rFonts w:ascii="Times New Roman" w:hAnsi="Times New Roman" w:cs="Times New Roman"/>
          <w:sz w:val="24"/>
        </w:rPr>
        <w:t xml:space="preserve">the </w:t>
      </w:r>
      <w:r w:rsidRPr="00B47F11">
        <w:rPr>
          <w:rFonts w:ascii="Times New Roman" w:hAnsi="Times New Roman" w:cs="Times New Roman"/>
          <w:sz w:val="24"/>
        </w:rPr>
        <w:t>month of the event, recently versus a long time ago) and/or fine-grained details such as ordering or duration of details within the event (i.e., first/next/then, “we stood in line for X minutes”). Semantic time details included coarse-grained events such as general holidays (i.e., Christmas) or fine-grained details such as dates, days of the week, and clock numbers (i.e., March 16</w:t>
      </w:r>
      <w:r w:rsidRPr="00B47F11">
        <w:rPr>
          <w:rFonts w:ascii="Times New Roman" w:hAnsi="Times New Roman" w:cs="Times New Roman"/>
          <w:sz w:val="24"/>
          <w:vertAlign w:val="superscript"/>
        </w:rPr>
        <w:t>th</w:t>
      </w:r>
      <w:r w:rsidRPr="00B47F11">
        <w:rPr>
          <w:rFonts w:ascii="Times New Roman" w:hAnsi="Times New Roman" w:cs="Times New Roman"/>
          <w:sz w:val="24"/>
        </w:rPr>
        <w:t>, Monday, 10:05 am).</w:t>
      </w:r>
    </w:p>
    <w:p w14:paraId="6F4EE2AD" w14:textId="77777777" w:rsidR="00D6161B" w:rsidRDefault="00D6161B" w:rsidP="00D6161B">
      <w:pPr>
        <w:spacing w:after="0" w:line="480" w:lineRule="auto"/>
        <w:rPr>
          <w:rFonts w:ascii="Times New Roman" w:hAnsi="Times New Roman" w:cs="Times New Roman"/>
          <w:sz w:val="24"/>
        </w:rPr>
      </w:pPr>
    </w:p>
    <w:p w14:paraId="77604219" w14:textId="77777777" w:rsidR="00CB3A3E" w:rsidRDefault="00CB3A3E" w:rsidP="00D6161B">
      <w:pPr>
        <w:spacing w:after="0" w:line="480" w:lineRule="auto"/>
        <w:rPr>
          <w:rFonts w:ascii="Times New Roman" w:hAnsi="Times New Roman" w:cs="Times New Roman"/>
          <w:sz w:val="24"/>
        </w:rPr>
      </w:pPr>
    </w:p>
    <w:p w14:paraId="42D4C353" w14:textId="77777777" w:rsidR="00CB3A3E" w:rsidRDefault="00CB3A3E" w:rsidP="00D6161B">
      <w:pPr>
        <w:spacing w:after="0" w:line="480" w:lineRule="auto"/>
        <w:rPr>
          <w:rFonts w:ascii="Times New Roman" w:hAnsi="Times New Roman" w:cs="Times New Roman"/>
          <w:sz w:val="24"/>
        </w:rPr>
      </w:pPr>
    </w:p>
    <w:p w14:paraId="775625EF" w14:textId="77777777" w:rsidR="00CB3A3E" w:rsidRDefault="00CB3A3E" w:rsidP="00D6161B">
      <w:pPr>
        <w:spacing w:after="0" w:line="480" w:lineRule="auto"/>
        <w:rPr>
          <w:rFonts w:ascii="Times New Roman" w:hAnsi="Times New Roman" w:cs="Times New Roman"/>
          <w:sz w:val="24"/>
        </w:rPr>
      </w:pPr>
    </w:p>
    <w:p w14:paraId="5A7297FB" w14:textId="77777777" w:rsidR="004471B8" w:rsidRDefault="006028E7" w:rsidP="00D6161B">
      <w:pPr>
        <w:spacing w:after="0" w:line="480" w:lineRule="auto"/>
        <w:rPr>
          <w:rFonts w:ascii="Times New Roman" w:hAnsi="Times New Roman" w:cs="Times New Roman"/>
          <w:sz w:val="24"/>
        </w:rPr>
      </w:pPr>
      <w:r>
        <w:rPr>
          <w:rFonts w:ascii="Times New Roman" w:hAnsi="Times New Roman" w:cs="Times New Roman"/>
          <w:sz w:val="24"/>
        </w:rPr>
        <w:t>Table 1.</w:t>
      </w:r>
      <w:r w:rsidR="00915AD6">
        <w:rPr>
          <w:rFonts w:ascii="Times New Roman" w:hAnsi="Times New Roman" w:cs="Times New Roman"/>
          <w:sz w:val="24"/>
        </w:rPr>
        <w:t xml:space="preserve"> </w:t>
      </w:r>
    </w:p>
    <w:p w14:paraId="405AEDB9" w14:textId="793D4DD3" w:rsidR="006028E7" w:rsidRDefault="00886DAF" w:rsidP="00D6161B">
      <w:pPr>
        <w:spacing w:after="0" w:line="480" w:lineRule="auto"/>
        <w:rPr>
          <w:rFonts w:ascii="Times New Roman" w:hAnsi="Times New Roman" w:cs="Times New Roman"/>
          <w:sz w:val="24"/>
        </w:rPr>
      </w:pPr>
      <w:r w:rsidRPr="00886DAF">
        <w:rPr>
          <w:rFonts w:ascii="Times New Roman" w:hAnsi="Times New Roman" w:cs="Times New Roman"/>
          <w:i/>
          <w:sz w:val="24"/>
        </w:rPr>
        <w:t>Difference between Episodic and Semantic Details</w:t>
      </w:r>
    </w:p>
    <w:tbl>
      <w:tblPr>
        <w:tblStyle w:val="GridTable6Colorful-Accent6"/>
        <w:tblW w:w="9407" w:type="dxa"/>
        <w:jc w:val="center"/>
        <w:tblLook w:val="0000" w:firstRow="0" w:lastRow="0" w:firstColumn="0" w:lastColumn="0" w:noHBand="0" w:noVBand="0"/>
      </w:tblPr>
      <w:tblGrid>
        <w:gridCol w:w="2330"/>
        <w:gridCol w:w="3600"/>
        <w:gridCol w:w="3477"/>
      </w:tblGrid>
      <w:tr w:rsidR="00D6161B" w:rsidRPr="00CA75E1" w14:paraId="524468E7" w14:textId="77777777" w:rsidTr="00A25DB2">
        <w:trPr>
          <w:cnfStyle w:val="000000100000" w:firstRow="0" w:lastRow="0" w:firstColumn="0" w:lastColumn="0" w:oddVBand="0" w:evenVBand="0" w:oddHBand="1" w:evenHBand="0" w:firstRowFirstColumn="0" w:firstRowLastColumn="0" w:lastRowFirstColumn="0" w:lastRowLastColumn="0"/>
          <w:trHeight w:val="534"/>
          <w:jc w:val="center"/>
        </w:trPr>
        <w:tc>
          <w:tcPr>
            <w:cnfStyle w:val="000010000000" w:firstRow="0" w:lastRow="0" w:firstColumn="0" w:lastColumn="0" w:oddVBand="1" w:evenVBand="0" w:oddHBand="0" w:evenHBand="0" w:firstRowFirstColumn="0" w:firstRowLastColumn="0" w:lastRowFirstColumn="0" w:lastRowLastColumn="0"/>
            <w:tcW w:w="2330" w:type="dxa"/>
            <w:tcBorders>
              <w:top w:val="single" w:sz="8" w:space="0" w:color="30B1AE"/>
              <w:left w:val="single" w:sz="8" w:space="0" w:color="30B1AE"/>
              <w:bottom w:val="single" w:sz="8" w:space="0" w:color="30B1AE"/>
              <w:right w:val="single" w:sz="8" w:space="0" w:color="30B1AE"/>
            </w:tcBorders>
            <w:shd w:val="clear" w:color="auto" w:fill="38C8C8"/>
            <w:vAlign w:val="center"/>
          </w:tcPr>
          <w:p w14:paraId="7B5EBB2E" w14:textId="77777777" w:rsidR="00D6161B" w:rsidRPr="00A25DB2" w:rsidRDefault="00D6161B" w:rsidP="000D01E8">
            <w:pPr>
              <w:autoSpaceDE w:val="0"/>
              <w:autoSpaceDN w:val="0"/>
              <w:adjustRightInd w:val="0"/>
              <w:jc w:val="center"/>
              <w:rPr>
                <w:rFonts w:ascii="Times New Roman" w:hAnsi="Times New Roman" w:cs="Times New Roman"/>
                <w:b/>
                <w:color w:val="FFFFFF" w:themeColor="background1"/>
                <w:sz w:val="24"/>
                <w:szCs w:val="24"/>
              </w:rPr>
            </w:pPr>
            <w:r w:rsidRPr="00A25DB2">
              <w:rPr>
                <w:rFonts w:ascii="Times New Roman" w:hAnsi="Times New Roman" w:cs="Times New Roman"/>
                <w:b/>
                <w:color w:val="FFFFFF" w:themeColor="background1"/>
                <w:sz w:val="24"/>
                <w:szCs w:val="24"/>
              </w:rPr>
              <w:t xml:space="preserve">Examples of </w:t>
            </w:r>
          </w:p>
          <w:p w14:paraId="7C3FBFE7" w14:textId="77777777" w:rsidR="00D6161B" w:rsidRPr="00A25DB2" w:rsidRDefault="00D6161B" w:rsidP="000D01E8">
            <w:pPr>
              <w:autoSpaceDE w:val="0"/>
              <w:autoSpaceDN w:val="0"/>
              <w:adjustRightInd w:val="0"/>
              <w:jc w:val="center"/>
              <w:rPr>
                <w:rFonts w:ascii="Times New Roman" w:hAnsi="Times New Roman" w:cs="Times New Roman"/>
                <w:color w:val="FFFFFF" w:themeColor="background1"/>
                <w:sz w:val="24"/>
                <w:szCs w:val="24"/>
              </w:rPr>
            </w:pPr>
            <w:r w:rsidRPr="00A25DB2">
              <w:rPr>
                <w:rFonts w:ascii="Times New Roman" w:hAnsi="Times New Roman" w:cs="Times New Roman"/>
                <w:b/>
                <w:color w:val="FFFFFF" w:themeColor="background1"/>
                <w:sz w:val="24"/>
                <w:szCs w:val="24"/>
              </w:rPr>
              <w:t>Memory Details</w:t>
            </w:r>
          </w:p>
        </w:tc>
        <w:tc>
          <w:tcPr>
            <w:tcW w:w="3600" w:type="dxa"/>
            <w:tcBorders>
              <w:top w:val="single" w:sz="8" w:space="0" w:color="30B1AE"/>
              <w:left w:val="single" w:sz="8" w:space="0" w:color="30B1AE"/>
              <w:bottom w:val="single" w:sz="8" w:space="0" w:color="30B1AE"/>
              <w:right w:val="single" w:sz="8" w:space="0" w:color="30B1AE"/>
            </w:tcBorders>
            <w:shd w:val="clear" w:color="auto" w:fill="38C8C8"/>
            <w:vAlign w:val="center"/>
          </w:tcPr>
          <w:p w14:paraId="23E9C1FF" w14:textId="77777777" w:rsidR="00D6161B" w:rsidRPr="00A25DB2" w:rsidRDefault="00D6161B" w:rsidP="000D01E8">
            <w:pPr>
              <w:autoSpaceDE w:val="0"/>
              <w:autoSpaceDN w:val="0"/>
              <w:adjustRightInd w:val="0"/>
              <w:spacing w:line="320" w:lineRule="atLeast"/>
              <w:ind w:left="60" w:right="6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color w:val="FFFFFF" w:themeColor="background1"/>
                <w:sz w:val="24"/>
                <w:szCs w:val="24"/>
              </w:rPr>
            </w:pPr>
            <w:r w:rsidRPr="00A25DB2">
              <w:rPr>
                <w:rFonts w:ascii="Times New Roman" w:hAnsi="Times New Roman" w:cs="Times New Roman"/>
                <w:b/>
                <w:color w:val="FFFFFF" w:themeColor="background1"/>
                <w:sz w:val="24"/>
                <w:szCs w:val="24"/>
              </w:rPr>
              <w:t>Episodic</w:t>
            </w:r>
          </w:p>
          <w:p w14:paraId="34B20C36" w14:textId="05C3DC74" w:rsidR="00886DAF" w:rsidRPr="00A25DB2" w:rsidRDefault="00886DAF" w:rsidP="000D01E8">
            <w:pPr>
              <w:autoSpaceDE w:val="0"/>
              <w:autoSpaceDN w:val="0"/>
              <w:adjustRightInd w:val="0"/>
              <w:spacing w:line="320" w:lineRule="atLeast"/>
              <w:ind w:left="60" w:right="6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color w:val="FFFFFF" w:themeColor="background1"/>
                <w:sz w:val="24"/>
                <w:szCs w:val="24"/>
              </w:rPr>
            </w:pPr>
            <w:r w:rsidRPr="00A25DB2">
              <w:rPr>
                <w:rFonts w:ascii="Times New Roman" w:hAnsi="Times New Roman" w:cs="Times New Roman"/>
                <w:b/>
                <w:color w:val="FFFFFF" w:themeColor="background1"/>
                <w:sz w:val="24"/>
                <w:szCs w:val="24"/>
              </w:rPr>
              <w:t>(Event Internal)</w:t>
            </w:r>
          </w:p>
        </w:tc>
        <w:tc>
          <w:tcPr>
            <w:cnfStyle w:val="000010000000" w:firstRow="0" w:lastRow="0" w:firstColumn="0" w:lastColumn="0" w:oddVBand="1" w:evenVBand="0" w:oddHBand="0" w:evenHBand="0" w:firstRowFirstColumn="0" w:firstRowLastColumn="0" w:lastRowFirstColumn="0" w:lastRowLastColumn="0"/>
            <w:tcW w:w="3477" w:type="dxa"/>
            <w:tcBorders>
              <w:top w:val="single" w:sz="8" w:space="0" w:color="30B1AE"/>
              <w:left w:val="single" w:sz="8" w:space="0" w:color="30B1AE"/>
              <w:bottom w:val="single" w:sz="8" w:space="0" w:color="30B1AE"/>
              <w:right w:val="single" w:sz="8" w:space="0" w:color="30B1AE"/>
            </w:tcBorders>
            <w:shd w:val="clear" w:color="auto" w:fill="38C8C8"/>
            <w:vAlign w:val="center"/>
          </w:tcPr>
          <w:p w14:paraId="45ECF960" w14:textId="77777777" w:rsidR="00D6161B" w:rsidRPr="00A25DB2" w:rsidRDefault="00D6161B" w:rsidP="000D01E8">
            <w:pPr>
              <w:autoSpaceDE w:val="0"/>
              <w:autoSpaceDN w:val="0"/>
              <w:adjustRightInd w:val="0"/>
              <w:spacing w:line="320" w:lineRule="atLeast"/>
              <w:ind w:left="60" w:right="60"/>
              <w:jc w:val="center"/>
              <w:rPr>
                <w:rFonts w:ascii="Times New Roman" w:hAnsi="Times New Roman" w:cs="Times New Roman"/>
                <w:b/>
                <w:color w:val="FFFFFF" w:themeColor="background1"/>
                <w:sz w:val="24"/>
                <w:szCs w:val="24"/>
              </w:rPr>
            </w:pPr>
            <w:r w:rsidRPr="00A25DB2">
              <w:rPr>
                <w:rFonts w:ascii="Times New Roman" w:hAnsi="Times New Roman" w:cs="Times New Roman"/>
                <w:b/>
                <w:color w:val="FFFFFF" w:themeColor="background1"/>
                <w:sz w:val="24"/>
                <w:szCs w:val="24"/>
              </w:rPr>
              <w:t>Semantic</w:t>
            </w:r>
          </w:p>
          <w:p w14:paraId="2D8B40DF" w14:textId="6D73FFAF" w:rsidR="00886DAF" w:rsidRPr="00A25DB2" w:rsidRDefault="00886DAF" w:rsidP="000D01E8">
            <w:pPr>
              <w:autoSpaceDE w:val="0"/>
              <w:autoSpaceDN w:val="0"/>
              <w:adjustRightInd w:val="0"/>
              <w:spacing w:line="320" w:lineRule="atLeast"/>
              <w:ind w:left="60" w:right="60"/>
              <w:jc w:val="center"/>
              <w:rPr>
                <w:rFonts w:ascii="Times New Roman" w:hAnsi="Times New Roman" w:cs="Times New Roman"/>
                <w:b/>
                <w:color w:val="FFFFFF" w:themeColor="background1"/>
                <w:sz w:val="24"/>
                <w:szCs w:val="24"/>
              </w:rPr>
            </w:pPr>
            <w:r w:rsidRPr="00A25DB2">
              <w:rPr>
                <w:rFonts w:ascii="Times New Roman" w:hAnsi="Times New Roman" w:cs="Times New Roman"/>
                <w:b/>
                <w:color w:val="FFFFFF" w:themeColor="background1"/>
                <w:sz w:val="24"/>
                <w:szCs w:val="24"/>
              </w:rPr>
              <w:t>(Event External)</w:t>
            </w:r>
          </w:p>
        </w:tc>
      </w:tr>
      <w:tr w:rsidR="00D6161B" w:rsidRPr="00CA75E1" w14:paraId="01878EBA" w14:textId="77777777" w:rsidTr="00A25DB2">
        <w:trPr>
          <w:trHeight w:val="709"/>
          <w:jc w:val="center"/>
        </w:trPr>
        <w:tc>
          <w:tcPr>
            <w:cnfStyle w:val="000010000000" w:firstRow="0" w:lastRow="0" w:firstColumn="0" w:lastColumn="0" w:oddVBand="1" w:evenVBand="0" w:oddHBand="0" w:evenHBand="0" w:firstRowFirstColumn="0" w:firstRowLastColumn="0" w:lastRowFirstColumn="0" w:lastRowLastColumn="0"/>
            <w:tcW w:w="2330" w:type="dxa"/>
            <w:tcBorders>
              <w:top w:val="single" w:sz="8" w:space="0" w:color="30B1AE"/>
              <w:left w:val="single" w:sz="8" w:space="0" w:color="30B1AE"/>
              <w:right w:val="single" w:sz="8" w:space="0" w:color="30B1AE"/>
            </w:tcBorders>
            <w:shd w:val="clear" w:color="auto" w:fill="38C8C8"/>
            <w:vAlign w:val="center"/>
          </w:tcPr>
          <w:p w14:paraId="2579411C" w14:textId="77777777" w:rsidR="00D6161B" w:rsidRPr="00A25DB2" w:rsidRDefault="00D6161B" w:rsidP="000D01E8">
            <w:pPr>
              <w:autoSpaceDE w:val="0"/>
              <w:autoSpaceDN w:val="0"/>
              <w:adjustRightInd w:val="0"/>
              <w:spacing w:line="320" w:lineRule="atLeast"/>
              <w:ind w:left="60" w:right="60"/>
              <w:jc w:val="center"/>
              <w:rPr>
                <w:rFonts w:ascii="Times New Roman" w:hAnsi="Times New Roman" w:cs="Times New Roman"/>
                <w:i/>
                <w:color w:val="auto"/>
                <w:sz w:val="24"/>
                <w:szCs w:val="24"/>
              </w:rPr>
            </w:pPr>
            <w:r w:rsidRPr="00A25DB2">
              <w:rPr>
                <w:rFonts w:ascii="Times New Roman" w:hAnsi="Times New Roman" w:cs="Times New Roman"/>
                <w:i/>
                <w:color w:val="auto"/>
                <w:sz w:val="24"/>
                <w:szCs w:val="24"/>
              </w:rPr>
              <w:t>Course-grained</w:t>
            </w:r>
          </w:p>
        </w:tc>
        <w:tc>
          <w:tcPr>
            <w:tcW w:w="3600" w:type="dxa"/>
            <w:tcBorders>
              <w:top w:val="single" w:sz="8" w:space="0" w:color="30B1AE"/>
              <w:left w:val="single" w:sz="8" w:space="0" w:color="30B1AE"/>
              <w:right w:val="single" w:sz="8" w:space="0" w:color="30B1AE"/>
            </w:tcBorders>
            <w:shd w:val="clear" w:color="auto" w:fill="A2E5E5"/>
            <w:vAlign w:val="center"/>
          </w:tcPr>
          <w:p w14:paraId="37C384D2" w14:textId="77777777" w:rsidR="00D6161B" w:rsidRPr="00A25DB2" w:rsidRDefault="00D6161B" w:rsidP="000D01E8">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A25DB2">
              <w:rPr>
                <w:rFonts w:ascii="Times New Roman" w:hAnsi="Times New Roman" w:cs="Times New Roman"/>
                <w:color w:val="auto"/>
                <w:sz w:val="24"/>
                <w:szCs w:val="24"/>
              </w:rPr>
              <w:t>month of the event,</w:t>
            </w:r>
          </w:p>
          <w:p w14:paraId="62CB4839" w14:textId="77777777" w:rsidR="00D6161B" w:rsidRPr="00A25DB2" w:rsidRDefault="00D6161B" w:rsidP="000D01E8">
            <w:pPr>
              <w:autoSpaceDE w:val="0"/>
              <w:autoSpaceDN w:val="0"/>
              <w:adjustRightInd w:val="0"/>
              <w:spacing w:line="320" w:lineRule="atLeast"/>
              <w:ind w:left="60" w:right="6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A25DB2">
              <w:rPr>
                <w:rFonts w:ascii="Times New Roman" w:hAnsi="Times New Roman" w:cs="Times New Roman"/>
                <w:color w:val="auto"/>
                <w:sz w:val="24"/>
                <w:szCs w:val="24"/>
              </w:rPr>
              <w:t>recently versus a long time ago</w:t>
            </w:r>
          </w:p>
        </w:tc>
        <w:tc>
          <w:tcPr>
            <w:cnfStyle w:val="000010000000" w:firstRow="0" w:lastRow="0" w:firstColumn="0" w:lastColumn="0" w:oddVBand="1" w:evenVBand="0" w:oddHBand="0" w:evenHBand="0" w:firstRowFirstColumn="0" w:firstRowLastColumn="0" w:lastRowFirstColumn="0" w:lastRowLastColumn="0"/>
            <w:tcW w:w="3477" w:type="dxa"/>
            <w:tcBorders>
              <w:top w:val="single" w:sz="8" w:space="0" w:color="30B1AE"/>
              <w:left w:val="single" w:sz="8" w:space="0" w:color="30B1AE"/>
              <w:right w:val="single" w:sz="8" w:space="0" w:color="30B1AE"/>
            </w:tcBorders>
            <w:shd w:val="clear" w:color="auto" w:fill="A2E5E5"/>
            <w:vAlign w:val="center"/>
          </w:tcPr>
          <w:p w14:paraId="2B9EAE0A" w14:textId="77777777" w:rsidR="00D6161B" w:rsidRPr="00A25DB2" w:rsidRDefault="00D6161B" w:rsidP="000D01E8">
            <w:pPr>
              <w:autoSpaceDE w:val="0"/>
              <w:autoSpaceDN w:val="0"/>
              <w:adjustRightInd w:val="0"/>
              <w:spacing w:line="320" w:lineRule="atLeast"/>
              <w:ind w:left="60" w:right="60"/>
              <w:jc w:val="center"/>
              <w:rPr>
                <w:rFonts w:ascii="Times New Roman" w:hAnsi="Times New Roman" w:cs="Times New Roman"/>
                <w:color w:val="auto"/>
                <w:sz w:val="24"/>
                <w:szCs w:val="24"/>
              </w:rPr>
            </w:pPr>
            <w:r w:rsidRPr="00A25DB2">
              <w:rPr>
                <w:rFonts w:ascii="Times New Roman" w:hAnsi="Times New Roman" w:cs="Times New Roman"/>
                <w:color w:val="auto"/>
                <w:sz w:val="24"/>
                <w:szCs w:val="24"/>
              </w:rPr>
              <w:t>Christmas</w:t>
            </w:r>
          </w:p>
        </w:tc>
      </w:tr>
      <w:tr w:rsidR="00D6161B" w:rsidRPr="00CA75E1" w14:paraId="268D503C" w14:textId="77777777" w:rsidTr="00A25DB2">
        <w:trPr>
          <w:cnfStyle w:val="000000100000" w:firstRow="0" w:lastRow="0" w:firstColumn="0" w:lastColumn="0" w:oddVBand="0" w:evenVBand="0" w:oddHBand="1" w:evenHBand="0" w:firstRowFirstColumn="0" w:firstRowLastColumn="0" w:lastRowFirstColumn="0" w:lastRowLastColumn="0"/>
          <w:trHeight w:val="799"/>
          <w:jc w:val="center"/>
        </w:trPr>
        <w:tc>
          <w:tcPr>
            <w:cnfStyle w:val="000010000000" w:firstRow="0" w:lastRow="0" w:firstColumn="0" w:lastColumn="0" w:oddVBand="1" w:evenVBand="0" w:oddHBand="0" w:evenHBand="0" w:firstRowFirstColumn="0" w:firstRowLastColumn="0" w:lastRowFirstColumn="0" w:lastRowLastColumn="0"/>
            <w:tcW w:w="2330" w:type="dxa"/>
            <w:tcBorders>
              <w:top w:val="single" w:sz="8" w:space="0" w:color="30B1AE"/>
              <w:left w:val="single" w:sz="8" w:space="0" w:color="30B1AE"/>
              <w:bottom w:val="single" w:sz="8" w:space="0" w:color="30B1AE"/>
              <w:right w:val="single" w:sz="8" w:space="0" w:color="30B1AE"/>
            </w:tcBorders>
            <w:shd w:val="clear" w:color="auto" w:fill="38C8C8"/>
            <w:vAlign w:val="center"/>
          </w:tcPr>
          <w:p w14:paraId="487B27EC" w14:textId="77777777" w:rsidR="00D6161B" w:rsidRPr="00A25DB2" w:rsidRDefault="00D6161B" w:rsidP="000D01E8">
            <w:pPr>
              <w:autoSpaceDE w:val="0"/>
              <w:autoSpaceDN w:val="0"/>
              <w:adjustRightInd w:val="0"/>
              <w:spacing w:line="320" w:lineRule="atLeast"/>
              <w:ind w:left="60" w:right="60"/>
              <w:jc w:val="center"/>
              <w:rPr>
                <w:rFonts w:ascii="Times New Roman" w:hAnsi="Times New Roman" w:cs="Times New Roman"/>
                <w:i/>
                <w:color w:val="auto"/>
                <w:sz w:val="24"/>
                <w:szCs w:val="24"/>
              </w:rPr>
            </w:pPr>
            <w:r w:rsidRPr="00A25DB2">
              <w:rPr>
                <w:rFonts w:ascii="Times New Roman" w:hAnsi="Times New Roman" w:cs="Times New Roman"/>
                <w:i/>
                <w:color w:val="auto"/>
                <w:sz w:val="24"/>
                <w:szCs w:val="24"/>
              </w:rPr>
              <w:t>Fine-grained</w:t>
            </w:r>
          </w:p>
        </w:tc>
        <w:tc>
          <w:tcPr>
            <w:tcW w:w="3600" w:type="dxa"/>
            <w:tcBorders>
              <w:top w:val="single" w:sz="8" w:space="0" w:color="30B1AE"/>
              <w:left w:val="single" w:sz="8" w:space="0" w:color="30B1AE"/>
              <w:bottom w:val="single" w:sz="8" w:space="0" w:color="30B1AE"/>
              <w:right w:val="single" w:sz="8" w:space="0" w:color="30B1AE"/>
            </w:tcBorders>
            <w:shd w:val="clear" w:color="auto" w:fill="CEF3F2"/>
            <w:vAlign w:val="center"/>
          </w:tcPr>
          <w:p w14:paraId="37B764F9" w14:textId="77777777" w:rsidR="00D6161B" w:rsidRPr="00A25DB2" w:rsidRDefault="00D6161B" w:rsidP="000D01E8">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A25DB2">
              <w:rPr>
                <w:rFonts w:ascii="Times New Roman" w:hAnsi="Times New Roman" w:cs="Times New Roman"/>
                <w:color w:val="auto"/>
                <w:sz w:val="24"/>
                <w:szCs w:val="24"/>
              </w:rPr>
              <w:t>first/next/then,</w:t>
            </w:r>
          </w:p>
          <w:p w14:paraId="11A97A67" w14:textId="77777777" w:rsidR="00D6161B" w:rsidRPr="00A25DB2" w:rsidRDefault="00D6161B" w:rsidP="000D01E8">
            <w:pPr>
              <w:autoSpaceDE w:val="0"/>
              <w:autoSpaceDN w:val="0"/>
              <w:adjustRightInd w:val="0"/>
              <w:spacing w:line="320" w:lineRule="atLeast"/>
              <w:ind w:left="60" w:right="6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A25DB2">
              <w:rPr>
                <w:rFonts w:ascii="Times New Roman" w:hAnsi="Times New Roman" w:cs="Times New Roman"/>
                <w:color w:val="auto"/>
                <w:sz w:val="24"/>
                <w:szCs w:val="24"/>
              </w:rPr>
              <w:t>“we stood in line for X minutes”</w:t>
            </w:r>
          </w:p>
        </w:tc>
        <w:tc>
          <w:tcPr>
            <w:cnfStyle w:val="000010000000" w:firstRow="0" w:lastRow="0" w:firstColumn="0" w:lastColumn="0" w:oddVBand="1" w:evenVBand="0" w:oddHBand="0" w:evenHBand="0" w:firstRowFirstColumn="0" w:firstRowLastColumn="0" w:lastRowFirstColumn="0" w:lastRowLastColumn="0"/>
            <w:tcW w:w="3477" w:type="dxa"/>
            <w:tcBorders>
              <w:top w:val="single" w:sz="8" w:space="0" w:color="30B1AE"/>
              <w:left w:val="single" w:sz="8" w:space="0" w:color="30B1AE"/>
              <w:bottom w:val="single" w:sz="8" w:space="0" w:color="30B1AE"/>
              <w:right w:val="single" w:sz="8" w:space="0" w:color="30B1AE"/>
            </w:tcBorders>
            <w:shd w:val="clear" w:color="auto" w:fill="CEF3F2"/>
            <w:vAlign w:val="center"/>
          </w:tcPr>
          <w:p w14:paraId="2DC98202" w14:textId="77777777" w:rsidR="00D6161B" w:rsidRPr="00A25DB2" w:rsidRDefault="00D6161B" w:rsidP="000D01E8">
            <w:pPr>
              <w:autoSpaceDE w:val="0"/>
              <w:autoSpaceDN w:val="0"/>
              <w:adjustRightInd w:val="0"/>
              <w:spacing w:line="320" w:lineRule="atLeast"/>
              <w:ind w:left="60" w:right="60"/>
              <w:jc w:val="center"/>
              <w:rPr>
                <w:rFonts w:ascii="Times New Roman" w:hAnsi="Times New Roman" w:cs="Times New Roman"/>
                <w:color w:val="auto"/>
                <w:sz w:val="24"/>
                <w:szCs w:val="24"/>
              </w:rPr>
            </w:pPr>
            <w:r w:rsidRPr="00A25DB2">
              <w:rPr>
                <w:rFonts w:ascii="Times New Roman" w:hAnsi="Times New Roman" w:cs="Times New Roman"/>
                <w:color w:val="auto"/>
                <w:sz w:val="24"/>
                <w:szCs w:val="24"/>
              </w:rPr>
              <w:t>March 16th, Monday, 10:05 am</w:t>
            </w:r>
          </w:p>
        </w:tc>
      </w:tr>
    </w:tbl>
    <w:p w14:paraId="164BC88B" w14:textId="1624C3D4" w:rsidR="00D6161B" w:rsidRPr="00B47F11" w:rsidRDefault="006028E7" w:rsidP="006028E7">
      <w:pPr>
        <w:spacing w:after="0" w:line="480" w:lineRule="auto"/>
        <w:rPr>
          <w:rFonts w:ascii="Times New Roman" w:hAnsi="Times New Roman" w:cs="Times New Roman"/>
          <w:sz w:val="20"/>
        </w:rPr>
      </w:pPr>
      <w:r w:rsidRPr="006028E7">
        <w:rPr>
          <w:rFonts w:ascii="Times New Roman" w:hAnsi="Times New Roman" w:cs="Times New Roman"/>
          <w:i/>
          <w:sz w:val="20"/>
        </w:rPr>
        <w:t>Note</w:t>
      </w:r>
      <w:r w:rsidR="00D6161B" w:rsidRPr="006028E7">
        <w:rPr>
          <w:rFonts w:ascii="Times New Roman" w:hAnsi="Times New Roman" w:cs="Times New Roman"/>
          <w:i/>
          <w:sz w:val="20"/>
        </w:rPr>
        <w:t>.</w:t>
      </w:r>
      <w:r w:rsidR="00D6161B" w:rsidRPr="00B47F11">
        <w:rPr>
          <w:rFonts w:ascii="Times New Roman" w:hAnsi="Times New Roman" w:cs="Times New Roman"/>
          <w:sz w:val="20"/>
        </w:rPr>
        <w:t xml:space="preserve"> Event internal details necessarily require mental time travel.</w:t>
      </w:r>
    </w:p>
    <w:p w14:paraId="74593F8E" w14:textId="77777777" w:rsidR="00D6161B" w:rsidRPr="00B47F11" w:rsidRDefault="00D6161B" w:rsidP="00D6161B">
      <w:pPr>
        <w:spacing w:after="0" w:line="480" w:lineRule="auto"/>
        <w:jc w:val="center"/>
        <w:rPr>
          <w:rFonts w:ascii="Times New Roman" w:hAnsi="Times New Roman" w:cs="Times New Roman"/>
          <w:sz w:val="24"/>
        </w:rPr>
      </w:pPr>
    </w:p>
    <w:p w14:paraId="1EE81A3B" w14:textId="4047F947" w:rsidR="00D6161B" w:rsidRDefault="00D6161B" w:rsidP="00D6161B">
      <w:pPr>
        <w:spacing w:after="0" w:line="480" w:lineRule="auto"/>
        <w:rPr>
          <w:rFonts w:ascii="Times New Roman" w:hAnsi="Times New Roman" w:cs="Times New Roman"/>
          <w:sz w:val="24"/>
          <w:szCs w:val="24"/>
        </w:rPr>
      </w:pPr>
      <w:r w:rsidRPr="00B47F11">
        <w:rPr>
          <w:rFonts w:ascii="Times New Roman" w:hAnsi="Times New Roman" w:cs="Times New Roman"/>
          <w:sz w:val="24"/>
          <w:szCs w:val="24"/>
        </w:rPr>
        <w:tab/>
        <w:t>Transcripts were coded using General Architecture for Text Engineering (GATE) software to tag and tally details in a more visual and automated manner (</w:t>
      </w:r>
      <w:r w:rsidRPr="00B47F11">
        <w:rPr>
          <w:rFonts w:ascii="Times New Roman" w:hAnsi="Times New Roman" w:cs="Times New Roman"/>
          <w:sz w:val="24"/>
        </w:rPr>
        <w:t xml:space="preserve">Cunningham, Maynard, &amp; </w:t>
      </w:r>
      <w:proofErr w:type="spellStart"/>
      <w:r w:rsidRPr="00B47F11">
        <w:rPr>
          <w:rFonts w:ascii="Times New Roman" w:hAnsi="Times New Roman" w:cs="Times New Roman"/>
          <w:sz w:val="24"/>
        </w:rPr>
        <w:t>Bontcheva</w:t>
      </w:r>
      <w:proofErr w:type="spellEnd"/>
      <w:r w:rsidRPr="00B47F11">
        <w:rPr>
          <w:rFonts w:ascii="Times New Roman" w:hAnsi="Times New Roman" w:cs="Times New Roman"/>
          <w:sz w:val="24"/>
        </w:rPr>
        <w:t xml:space="preserve">, 2011; Cunningham, </w:t>
      </w:r>
      <w:r>
        <w:rPr>
          <w:rFonts w:ascii="Times New Roman" w:hAnsi="Times New Roman" w:cs="Times New Roman"/>
          <w:sz w:val="24"/>
        </w:rPr>
        <w:t>et al.,</w:t>
      </w:r>
      <w:r w:rsidRPr="00B47F11">
        <w:rPr>
          <w:rFonts w:ascii="Times New Roman" w:hAnsi="Times New Roman" w:cs="Times New Roman"/>
          <w:sz w:val="24"/>
        </w:rPr>
        <w:t xml:space="preserve"> 2011</w:t>
      </w:r>
      <w:r w:rsidR="004471B8">
        <w:rPr>
          <w:rFonts w:ascii="Times New Roman" w:hAnsi="Times New Roman" w:cs="Times New Roman"/>
          <w:sz w:val="24"/>
        </w:rPr>
        <w:t>; Figure 2</w:t>
      </w:r>
      <w:r w:rsidRPr="00B47F11">
        <w:rPr>
          <w:rFonts w:ascii="Times New Roman" w:hAnsi="Times New Roman" w:cs="Times New Roman"/>
          <w:sz w:val="24"/>
        </w:rPr>
        <w:t>)</w:t>
      </w:r>
      <w:r w:rsidRPr="00B47F11">
        <w:rPr>
          <w:rFonts w:ascii="Times New Roman" w:hAnsi="Times New Roman" w:cs="Times New Roman"/>
          <w:sz w:val="24"/>
          <w:szCs w:val="24"/>
        </w:rPr>
        <w:t xml:space="preserve">. </w:t>
      </w:r>
      <w:r w:rsidR="002E7752">
        <w:rPr>
          <w:rFonts w:ascii="Times New Roman" w:hAnsi="Times New Roman" w:cs="Times New Roman"/>
          <w:sz w:val="24"/>
          <w:szCs w:val="24"/>
        </w:rPr>
        <w:t>E</w:t>
      </w:r>
      <w:r w:rsidRPr="00B47F11">
        <w:rPr>
          <w:rFonts w:ascii="Times New Roman" w:hAnsi="Times New Roman" w:cs="Times New Roman"/>
          <w:sz w:val="24"/>
          <w:szCs w:val="24"/>
        </w:rPr>
        <w:t xml:space="preserve">vent-internal details </w:t>
      </w:r>
      <w:r w:rsidR="002E7752">
        <w:rPr>
          <w:rFonts w:ascii="Times New Roman" w:hAnsi="Times New Roman" w:cs="Times New Roman"/>
          <w:sz w:val="24"/>
          <w:szCs w:val="24"/>
        </w:rPr>
        <w:t xml:space="preserve">from all categories </w:t>
      </w:r>
      <w:r w:rsidRPr="00B47F11">
        <w:rPr>
          <w:rFonts w:ascii="Times New Roman" w:hAnsi="Times New Roman" w:cs="Times New Roman"/>
          <w:sz w:val="24"/>
          <w:szCs w:val="24"/>
        </w:rPr>
        <w:t xml:space="preserve">were summed across </w:t>
      </w:r>
      <w:r w:rsidR="002E7752">
        <w:rPr>
          <w:rFonts w:ascii="Times New Roman" w:hAnsi="Times New Roman" w:cs="Times New Roman"/>
          <w:sz w:val="24"/>
          <w:szCs w:val="24"/>
        </w:rPr>
        <w:t>the three</w:t>
      </w:r>
      <w:r w:rsidRPr="00B47F11">
        <w:rPr>
          <w:rFonts w:ascii="Times New Roman" w:hAnsi="Times New Roman" w:cs="Times New Roman"/>
          <w:sz w:val="24"/>
          <w:szCs w:val="24"/>
        </w:rPr>
        <w:t xml:space="preserve"> interview phases for both</w:t>
      </w:r>
      <w:r w:rsidR="004A33E5">
        <w:rPr>
          <w:rFonts w:ascii="Times New Roman" w:hAnsi="Times New Roman" w:cs="Times New Roman"/>
          <w:sz w:val="24"/>
          <w:szCs w:val="24"/>
        </w:rPr>
        <w:t xml:space="preserve"> events to obtain a measure of total e</w:t>
      </w:r>
      <w:r w:rsidRPr="00B47F11">
        <w:rPr>
          <w:rFonts w:ascii="Times New Roman" w:hAnsi="Times New Roman" w:cs="Times New Roman"/>
          <w:sz w:val="24"/>
          <w:szCs w:val="24"/>
        </w:rPr>
        <w:t xml:space="preserve">pisodic </w:t>
      </w:r>
      <w:r w:rsidR="004A33E5">
        <w:rPr>
          <w:rFonts w:ascii="Times New Roman" w:hAnsi="Times New Roman" w:cs="Times New Roman"/>
          <w:sz w:val="24"/>
          <w:szCs w:val="24"/>
        </w:rPr>
        <w:t>details</w:t>
      </w:r>
      <w:r w:rsidRPr="00B47F11">
        <w:rPr>
          <w:rFonts w:ascii="Times New Roman" w:hAnsi="Times New Roman" w:cs="Times New Roman"/>
          <w:sz w:val="24"/>
          <w:szCs w:val="24"/>
        </w:rPr>
        <w:t>.</w:t>
      </w:r>
      <w:r>
        <w:rPr>
          <w:rFonts w:ascii="Times New Roman" w:hAnsi="Times New Roman" w:cs="Times New Roman"/>
          <w:sz w:val="24"/>
          <w:szCs w:val="24"/>
        </w:rPr>
        <w:t xml:space="preserve"> This was done to operationalize general episodic memory abilities during autobiographical recall, providing children with maximum opportunity to demonstrate their capabilities. </w:t>
      </w:r>
      <w:r w:rsidRPr="00B47F11">
        <w:rPr>
          <w:rFonts w:ascii="Times New Roman" w:hAnsi="Times New Roman" w:cs="Times New Roman"/>
          <w:sz w:val="24"/>
          <w:szCs w:val="24"/>
        </w:rPr>
        <w:t xml:space="preserve">Event-internal time-related details were collapsed across the course- and fine-grained details and summed across all interview phases for both events to obtain a measure of total temporal </w:t>
      </w:r>
      <w:r w:rsidR="004A33E5">
        <w:rPr>
          <w:rFonts w:ascii="Times New Roman" w:hAnsi="Times New Roman" w:cs="Times New Roman"/>
          <w:sz w:val="24"/>
          <w:szCs w:val="24"/>
        </w:rPr>
        <w:t>details</w:t>
      </w:r>
      <w:r w:rsidRPr="00B47F11">
        <w:rPr>
          <w:rFonts w:ascii="Times New Roman" w:hAnsi="Times New Roman" w:cs="Times New Roman"/>
          <w:sz w:val="24"/>
          <w:szCs w:val="24"/>
        </w:rPr>
        <w:t>.</w:t>
      </w:r>
      <w:r>
        <w:rPr>
          <w:rFonts w:ascii="Times New Roman" w:hAnsi="Times New Roman" w:cs="Times New Roman"/>
          <w:sz w:val="24"/>
          <w:szCs w:val="24"/>
        </w:rPr>
        <w:t xml:space="preserve"> This was done to explore the smaller subset of temporal details that have the potential to be more conceptua</w:t>
      </w:r>
      <w:r w:rsidR="004471B8">
        <w:rPr>
          <w:rFonts w:ascii="Times New Roman" w:hAnsi="Times New Roman" w:cs="Times New Roman"/>
          <w:sz w:val="24"/>
          <w:szCs w:val="24"/>
        </w:rPr>
        <w:t>lly related to temporal order</w:t>
      </w:r>
      <w:r>
        <w:rPr>
          <w:rFonts w:ascii="Times New Roman" w:hAnsi="Times New Roman" w:cs="Times New Roman"/>
          <w:sz w:val="24"/>
          <w:szCs w:val="24"/>
        </w:rPr>
        <w:t xml:space="preserve">. Semantic time details were excluded to </w:t>
      </w:r>
      <w:r w:rsidR="004A33E5">
        <w:rPr>
          <w:rFonts w:ascii="Times New Roman" w:hAnsi="Times New Roman" w:cs="Times New Roman"/>
          <w:sz w:val="24"/>
          <w:szCs w:val="24"/>
        </w:rPr>
        <w:t>derive</w:t>
      </w:r>
      <w:r>
        <w:rPr>
          <w:rFonts w:ascii="Times New Roman" w:hAnsi="Times New Roman" w:cs="Times New Roman"/>
          <w:sz w:val="24"/>
          <w:szCs w:val="24"/>
        </w:rPr>
        <w:t xml:space="preserve"> a measure of episodic skill rather than general time knowledge.</w:t>
      </w:r>
    </w:p>
    <w:p w14:paraId="494315C9" w14:textId="77777777" w:rsidR="00D6161B" w:rsidRDefault="00D6161B" w:rsidP="00D6161B">
      <w:pPr>
        <w:spacing w:after="0" w:line="480" w:lineRule="auto"/>
        <w:rPr>
          <w:rFonts w:ascii="Times New Roman" w:hAnsi="Times New Roman" w:cs="Times New Roman"/>
          <w:sz w:val="24"/>
          <w:szCs w:val="24"/>
        </w:rPr>
      </w:pPr>
    </w:p>
    <w:p w14:paraId="3EFA3969" w14:textId="77777777" w:rsidR="00CB3A3E" w:rsidRDefault="00CB3A3E" w:rsidP="00D6161B">
      <w:pPr>
        <w:spacing w:after="0" w:line="480" w:lineRule="auto"/>
        <w:rPr>
          <w:rFonts w:ascii="Times New Roman" w:hAnsi="Times New Roman" w:cs="Times New Roman"/>
          <w:sz w:val="24"/>
          <w:szCs w:val="24"/>
        </w:rPr>
      </w:pPr>
    </w:p>
    <w:p w14:paraId="20794717" w14:textId="77777777" w:rsidR="00CB3A3E" w:rsidRDefault="00CB3A3E" w:rsidP="00D6161B">
      <w:pPr>
        <w:spacing w:after="0" w:line="480" w:lineRule="auto"/>
        <w:rPr>
          <w:rFonts w:ascii="Times New Roman" w:hAnsi="Times New Roman" w:cs="Times New Roman"/>
          <w:sz w:val="24"/>
          <w:szCs w:val="24"/>
        </w:rPr>
      </w:pPr>
    </w:p>
    <w:p w14:paraId="67A8FDF1" w14:textId="77777777" w:rsidR="00CB3A3E" w:rsidRPr="00B47F11" w:rsidRDefault="00CB3A3E" w:rsidP="00D6161B">
      <w:pPr>
        <w:spacing w:after="0" w:line="480" w:lineRule="auto"/>
        <w:rPr>
          <w:rFonts w:ascii="Times New Roman" w:hAnsi="Times New Roman" w:cs="Times New Roman"/>
          <w:sz w:val="24"/>
          <w:szCs w:val="24"/>
        </w:rPr>
      </w:pPr>
    </w:p>
    <w:tbl>
      <w:tblPr>
        <w:tblStyle w:val="TableGrid"/>
        <w:tblpPr w:leftFromText="180" w:rightFromText="180" w:vertAnchor="text" w:horzAnchor="page" w:tblpX="6061" w:tblpY="16"/>
        <w:tblW w:w="2936" w:type="dxa"/>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CellMar>
          <w:left w:w="115" w:type="dxa"/>
          <w:right w:w="115" w:type="dxa"/>
        </w:tblCellMar>
        <w:tblLook w:val="04A0" w:firstRow="1" w:lastRow="0" w:firstColumn="1" w:lastColumn="0" w:noHBand="0" w:noVBand="1"/>
      </w:tblPr>
      <w:tblGrid>
        <w:gridCol w:w="2936"/>
      </w:tblGrid>
      <w:tr w:rsidR="00D6161B" w14:paraId="124D7885" w14:textId="77777777" w:rsidTr="00A25DB2">
        <w:trPr>
          <w:trHeight w:val="260"/>
        </w:trPr>
        <w:tc>
          <w:tcPr>
            <w:tcW w:w="2936" w:type="dxa"/>
            <w:shd w:val="clear" w:color="auto" w:fill="FFFF00"/>
            <w:vAlign w:val="center"/>
          </w:tcPr>
          <w:p w14:paraId="2DA79D62" w14:textId="77777777" w:rsidR="00D6161B" w:rsidRPr="00A25DB2" w:rsidRDefault="00D6161B" w:rsidP="00A25DB2">
            <w:pPr>
              <w:spacing w:line="480" w:lineRule="auto"/>
              <w:rPr>
                <w:rFonts w:ascii="Times New Roman" w:eastAsia="Times New Roman" w:hAnsi="Times New Roman" w:cs="Times New Roman"/>
                <w:color w:val="000000"/>
                <w:kern w:val="24"/>
                <w:sz w:val="24"/>
                <w:szCs w:val="24"/>
              </w:rPr>
            </w:pPr>
            <w:r w:rsidRPr="00A25DB2">
              <w:rPr>
                <w:rFonts w:ascii="Times New Roman" w:eastAsia="Times New Roman" w:hAnsi="Times New Roman" w:cs="Times New Roman"/>
                <w:color w:val="000000"/>
                <w:kern w:val="24"/>
                <w:sz w:val="24"/>
                <w:szCs w:val="24"/>
              </w:rPr>
              <w:t>Free Recall Start</w:t>
            </w:r>
          </w:p>
        </w:tc>
      </w:tr>
      <w:tr w:rsidR="00D6161B" w14:paraId="65FDD66D" w14:textId="77777777" w:rsidTr="00A25DB2">
        <w:trPr>
          <w:trHeight w:val="273"/>
        </w:trPr>
        <w:tc>
          <w:tcPr>
            <w:tcW w:w="2936" w:type="dxa"/>
            <w:shd w:val="clear" w:color="auto" w:fill="FF33CC"/>
            <w:vAlign w:val="center"/>
          </w:tcPr>
          <w:p w14:paraId="41153778" w14:textId="77777777" w:rsidR="00D6161B" w:rsidRPr="00A25DB2" w:rsidRDefault="00D6161B" w:rsidP="00A25DB2">
            <w:pPr>
              <w:spacing w:line="480" w:lineRule="auto"/>
              <w:rPr>
                <w:rFonts w:ascii="Times New Roman" w:hAnsi="Times New Roman" w:cs="Times New Roman"/>
                <w:sz w:val="24"/>
                <w:szCs w:val="24"/>
              </w:rPr>
            </w:pPr>
            <w:r w:rsidRPr="00A25DB2">
              <w:rPr>
                <w:rFonts w:ascii="Times New Roman" w:eastAsia="Times New Roman" w:hAnsi="Times New Roman" w:cs="Times New Roman"/>
                <w:color w:val="000000"/>
                <w:kern w:val="24"/>
                <w:sz w:val="24"/>
                <w:szCs w:val="24"/>
              </w:rPr>
              <w:t>Event</w:t>
            </w:r>
          </w:p>
        </w:tc>
      </w:tr>
      <w:tr w:rsidR="00D6161B" w14:paraId="70D13E47" w14:textId="77777777" w:rsidTr="00A25DB2">
        <w:trPr>
          <w:trHeight w:val="184"/>
        </w:trPr>
        <w:tc>
          <w:tcPr>
            <w:tcW w:w="2936" w:type="dxa"/>
            <w:shd w:val="clear" w:color="auto" w:fill="00FF00"/>
            <w:vAlign w:val="center"/>
          </w:tcPr>
          <w:p w14:paraId="5617F9A6" w14:textId="77777777" w:rsidR="00D6161B" w:rsidRPr="00A25DB2" w:rsidRDefault="00D6161B" w:rsidP="00A25DB2">
            <w:pPr>
              <w:spacing w:line="480" w:lineRule="auto"/>
              <w:rPr>
                <w:rFonts w:ascii="Times New Roman" w:hAnsi="Times New Roman" w:cs="Times New Roman"/>
                <w:sz w:val="24"/>
                <w:szCs w:val="24"/>
              </w:rPr>
            </w:pPr>
            <w:r w:rsidRPr="00A25DB2">
              <w:rPr>
                <w:rFonts w:ascii="Times New Roman" w:eastAsia="Times New Roman" w:hAnsi="Times New Roman" w:cs="Times New Roman"/>
                <w:color w:val="000000"/>
                <w:kern w:val="24"/>
                <w:sz w:val="24"/>
                <w:szCs w:val="24"/>
              </w:rPr>
              <w:t>Location (Coarse-Grained)</w:t>
            </w:r>
          </w:p>
        </w:tc>
      </w:tr>
      <w:tr w:rsidR="00D6161B" w14:paraId="430B6FD7" w14:textId="77777777" w:rsidTr="00A25DB2">
        <w:trPr>
          <w:trHeight w:val="236"/>
        </w:trPr>
        <w:tc>
          <w:tcPr>
            <w:tcW w:w="2936" w:type="dxa"/>
            <w:shd w:val="clear" w:color="auto" w:fill="FF0000"/>
            <w:vAlign w:val="center"/>
          </w:tcPr>
          <w:p w14:paraId="264F15FE" w14:textId="77777777" w:rsidR="00D6161B" w:rsidRPr="00A25DB2" w:rsidRDefault="00D6161B" w:rsidP="00A25DB2">
            <w:pPr>
              <w:spacing w:line="480" w:lineRule="auto"/>
              <w:rPr>
                <w:rFonts w:ascii="Times New Roman" w:hAnsi="Times New Roman" w:cs="Times New Roman"/>
                <w:sz w:val="24"/>
                <w:szCs w:val="24"/>
              </w:rPr>
            </w:pPr>
            <w:r w:rsidRPr="00A25DB2">
              <w:rPr>
                <w:rFonts w:ascii="Times New Roman" w:eastAsia="Times New Roman" w:hAnsi="Times New Roman" w:cs="Times New Roman"/>
                <w:color w:val="000000"/>
                <w:kern w:val="24"/>
                <w:sz w:val="24"/>
                <w:szCs w:val="24"/>
              </w:rPr>
              <w:t>Emotion</w:t>
            </w:r>
          </w:p>
        </w:tc>
      </w:tr>
      <w:tr w:rsidR="00D6161B" w14:paraId="0F1D9F72" w14:textId="77777777" w:rsidTr="00A25DB2">
        <w:trPr>
          <w:trHeight w:val="170"/>
        </w:trPr>
        <w:tc>
          <w:tcPr>
            <w:tcW w:w="2936" w:type="dxa"/>
            <w:shd w:val="clear" w:color="auto" w:fill="00FFFF"/>
            <w:vAlign w:val="center"/>
          </w:tcPr>
          <w:p w14:paraId="28CE5849" w14:textId="77777777" w:rsidR="00D6161B" w:rsidRPr="00A25DB2" w:rsidRDefault="00D6161B" w:rsidP="00A25DB2">
            <w:pPr>
              <w:spacing w:line="480" w:lineRule="auto"/>
              <w:rPr>
                <w:rFonts w:ascii="Times New Roman" w:hAnsi="Times New Roman" w:cs="Times New Roman"/>
                <w:sz w:val="24"/>
                <w:szCs w:val="24"/>
              </w:rPr>
            </w:pPr>
            <w:r w:rsidRPr="00A25DB2">
              <w:rPr>
                <w:rFonts w:ascii="Times New Roman" w:eastAsia="Times New Roman" w:hAnsi="Times New Roman" w:cs="Times New Roman"/>
                <w:color w:val="000000"/>
                <w:kern w:val="24"/>
                <w:sz w:val="24"/>
                <w:szCs w:val="24"/>
              </w:rPr>
              <w:t>Repetition</w:t>
            </w:r>
          </w:p>
        </w:tc>
      </w:tr>
    </w:tbl>
    <w:p w14:paraId="7E7A915B" w14:textId="77777777" w:rsidR="00D6161B" w:rsidRPr="00B47F11" w:rsidRDefault="00D6161B" w:rsidP="00D6161B">
      <w:pPr>
        <w:spacing w:after="0" w:line="480" w:lineRule="auto"/>
        <w:rPr>
          <w:rFonts w:ascii="Times New Roman" w:hAnsi="Times New Roman" w:cs="Times New Roman"/>
          <w:sz w:val="24"/>
          <w:szCs w:val="24"/>
        </w:rPr>
      </w:pPr>
    </w:p>
    <w:p w14:paraId="3F27520F" w14:textId="77777777" w:rsidR="00D6161B" w:rsidRPr="00A25DB2" w:rsidRDefault="00D6161B" w:rsidP="00D6161B">
      <w:pPr>
        <w:spacing w:after="0" w:line="240" w:lineRule="auto"/>
        <w:rPr>
          <w:rFonts w:ascii="Times New Roman" w:hAnsi="Times New Roman" w:cs="Times New Roman"/>
          <w:noProof/>
          <w:sz w:val="24"/>
          <w:szCs w:val="24"/>
          <w:highlight w:val="yellow"/>
        </w:rPr>
      </w:pPr>
      <w:r>
        <w:rPr>
          <w:rFonts w:ascii="Times New Roman" w:hAnsi="Times New Roman" w:cs="Times New Roman"/>
          <w:noProof/>
          <w:sz w:val="24"/>
          <w:szCs w:val="24"/>
        </w:rPr>
        <w:tab/>
      </w:r>
      <w:r w:rsidRPr="00A25DB2">
        <w:rPr>
          <w:rFonts w:ascii="Times New Roman" w:hAnsi="Times New Roman" w:cs="Times New Roman"/>
          <w:noProof/>
          <w:sz w:val="24"/>
          <w:szCs w:val="24"/>
        </w:rPr>
        <w:t>*RSR:</w:t>
      </w:r>
      <w:r w:rsidRPr="00A25DB2">
        <w:rPr>
          <w:rFonts w:ascii="Times New Roman" w:hAnsi="Times New Roman" w:cs="Times New Roman"/>
          <w:noProof/>
          <w:sz w:val="24"/>
          <w:szCs w:val="24"/>
        </w:rPr>
        <w:tab/>
      </w:r>
      <w:r w:rsidRPr="00A25DB2">
        <w:rPr>
          <w:rFonts w:ascii="Times New Roman" w:hAnsi="Times New Roman" w:cs="Times New Roman"/>
          <w:noProof/>
          <w:sz w:val="24"/>
          <w:szCs w:val="24"/>
          <w:highlight w:val="yellow"/>
        </w:rPr>
        <w:t xml:space="preserve">what can you tell me about </w:t>
      </w:r>
      <w:r w:rsidRPr="00A25DB2">
        <w:rPr>
          <w:rFonts w:ascii="Times New Roman" w:hAnsi="Times New Roman" w:cs="Times New Roman"/>
          <w:noProof/>
          <w:sz w:val="24"/>
          <w:szCs w:val="24"/>
          <w:highlight w:val="yellow"/>
        </w:rPr>
        <w:tab/>
      </w:r>
    </w:p>
    <w:p w14:paraId="6283E8FB" w14:textId="77777777" w:rsidR="00D6161B" w:rsidRPr="00A25DB2" w:rsidRDefault="00D6161B" w:rsidP="00D6161B">
      <w:pPr>
        <w:spacing w:after="0" w:line="240" w:lineRule="auto"/>
        <w:rPr>
          <w:rFonts w:ascii="Times New Roman" w:hAnsi="Times New Roman" w:cs="Times New Roman"/>
          <w:noProof/>
          <w:sz w:val="24"/>
          <w:szCs w:val="24"/>
        </w:rPr>
      </w:pPr>
      <w:r w:rsidRPr="00A25DB2">
        <w:rPr>
          <w:rFonts w:ascii="Times New Roman" w:hAnsi="Times New Roman" w:cs="Times New Roman"/>
          <w:noProof/>
          <w:sz w:val="24"/>
          <w:szCs w:val="24"/>
          <w:highlight w:val="yellow"/>
        </w:rPr>
        <w:tab/>
      </w:r>
      <w:r w:rsidRPr="00A25DB2">
        <w:rPr>
          <w:rFonts w:ascii="Times New Roman" w:hAnsi="Times New Roman" w:cs="Times New Roman"/>
          <w:noProof/>
          <w:sz w:val="24"/>
          <w:szCs w:val="24"/>
          <w:highlight w:val="yellow"/>
        </w:rPr>
        <w:tab/>
        <w:t>your first rock concert ?</w:t>
      </w:r>
    </w:p>
    <w:p w14:paraId="798DD5B9" w14:textId="77777777" w:rsidR="00D6161B" w:rsidRPr="00A25DB2" w:rsidRDefault="00D6161B" w:rsidP="00D6161B">
      <w:pPr>
        <w:spacing w:after="0" w:line="240" w:lineRule="auto"/>
        <w:rPr>
          <w:rFonts w:ascii="Times New Roman" w:hAnsi="Times New Roman" w:cs="Times New Roman"/>
          <w:noProof/>
          <w:sz w:val="24"/>
          <w:szCs w:val="24"/>
        </w:rPr>
      </w:pPr>
      <w:r w:rsidRPr="00A25DB2">
        <w:rPr>
          <w:rFonts w:ascii="Times New Roman" w:hAnsi="Times New Roman" w:cs="Times New Roman"/>
          <w:noProof/>
          <w:sz w:val="24"/>
          <w:szCs w:val="24"/>
        </w:rPr>
        <w:tab/>
        <w:t>*CHI:</w:t>
      </w:r>
      <w:r w:rsidRPr="00A25DB2">
        <w:rPr>
          <w:rFonts w:ascii="Times New Roman" w:hAnsi="Times New Roman" w:cs="Times New Roman"/>
          <w:noProof/>
          <w:sz w:val="24"/>
          <w:szCs w:val="24"/>
        </w:rPr>
        <w:tab/>
      </w:r>
      <w:r w:rsidRPr="00A25DB2">
        <w:rPr>
          <w:rFonts w:ascii="Times New Roman" w:hAnsi="Times New Roman" w:cs="Times New Roman"/>
          <w:noProof/>
          <w:sz w:val="24"/>
          <w:szCs w:val="24"/>
          <w:highlight w:val="magenta"/>
        </w:rPr>
        <w:t>I saw Heart .</w:t>
      </w:r>
    </w:p>
    <w:p w14:paraId="514D13AA" w14:textId="77777777" w:rsidR="00D6161B" w:rsidRPr="00A25DB2" w:rsidRDefault="00D6161B" w:rsidP="00D6161B">
      <w:pPr>
        <w:spacing w:after="0" w:line="240" w:lineRule="auto"/>
        <w:rPr>
          <w:rFonts w:ascii="Times New Roman" w:hAnsi="Times New Roman" w:cs="Times New Roman"/>
          <w:noProof/>
          <w:sz w:val="24"/>
          <w:szCs w:val="24"/>
        </w:rPr>
      </w:pPr>
      <w:r w:rsidRPr="00A25DB2">
        <w:rPr>
          <w:rFonts w:ascii="Times New Roman" w:hAnsi="Times New Roman" w:cs="Times New Roman"/>
          <w:noProof/>
          <w:sz w:val="24"/>
          <w:szCs w:val="24"/>
        </w:rPr>
        <w:tab/>
        <w:t>*CHI:</w:t>
      </w:r>
      <w:r w:rsidRPr="00A25DB2">
        <w:rPr>
          <w:rFonts w:ascii="Times New Roman" w:hAnsi="Times New Roman" w:cs="Times New Roman"/>
          <w:noProof/>
          <w:sz w:val="24"/>
          <w:szCs w:val="24"/>
        </w:rPr>
        <w:tab/>
      </w:r>
      <w:r w:rsidRPr="00A25DB2">
        <w:rPr>
          <w:rFonts w:ascii="Times New Roman" w:hAnsi="Times New Roman" w:cs="Times New Roman"/>
          <w:noProof/>
          <w:sz w:val="24"/>
          <w:szCs w:val="24"/>
          <w:highlight w:val="green"/>
        </w:rPr>
        <w:t>it was at Wolftrap .</w:t>
      </w:r>
    </w:p>
    <w:p w14:paraId="14F84B89" w14:textId="77777777" w:rsidR="00D6161B" w:rsidRPr="00A25DB2" w:rsidRDefault="00D6161B" w:rsidP="00D6161B">
      <w:pPr>
        <w:spacing w:after="0" w:line="240" w:lineRule="auto"/>
        <w:rPr>
          <w:rFonts w:ascii="Times New Roman" w:hAnsi="Times New Roman" w:cs="Times New Roman"/>
          <w:noProof/>
          <w:sz w:val="24"/>
          <w:szCs w:val="24"/>
        </w:rPr>
      </w:pPr>
      <w:r w:rsidRPr="00A25DB2">
        <w:rPr>
          <w:rFonts w:ascii="Times New Roman" w:hAnsi="Times New Roman" w:cs="Times New Roman"/>
          <w:noProof/>
          <w:sz w:val="24"/>
          <w:szCs w:val="24"/>
        </w:rPr>
        <w:tab/>
        <w:t>*CHI:</w:t>
      </w:r>
      <w:r w:rsidRPr="00A25DB2">
        <w:rPr>
          <w:rFonts w:ascii="Times New Roman" w:hAnsi="Times New Roman" w:cs="Times New Roman"/>
          <w:noProof/>
          <w:sz w:val="24"/>
          <w:szCs w:val="24"/>
        </w:rPr>
        <w:tab/>
        <w:t xml:space="preserve">really &amp;-um </w:t>
      </w:r>
      <w:r w:rsidRPr="00A25DB2">
        <w:rPr>
          <w:rFonts w:ascii="Times New Roman" w:hAnsi="Times New Roman" w:cs="Times New Roman"/>
          <w:noProof/>
          <w:sz w:val="24"/>
          <w:szCs w:val="24"/>
          <w:highlight w:val="green"/>
        </w:rPr>
        <w:t>really far away .</w:t>
      </w:r>
    </w:p>
    <w:p w14:paraId="14767407" w14:textId="77777777" w:rsidR="00D6161B" w:rsidRPr="00A25DB2" w:rsidRDefault="00D6161B" w:rsidP="00D6161B">
      <w:pPr>
        <w:spacing w:after="0" w:line="240" w:lineRule="auto"/>
        <w:rPr>
          <w:rFonts w:ascii="Times New Roman" w:hAnsi="Times New Roman" w:cs="Times New Roman"/>
          <w:noProof/>
          <w:sz w:val="24"/>
          <w:szCs w:val="24"/>
        </w:rPr>
      </w:pPr>
      <w:r w:rsidRPr="00A25DB2">
        <w:rPr>
          <w:rFonts w:ascii="Times New Roman" w:hAnsi="Times New Roman" w:cs="Times New Roman"/>
          <w:noProof/>
          <w:sz w:val="24"/>
          <w:szCs w:val="24"/>
        </w:rPr>
        <w:tab/>
        <w:t>*CHI:</w:t>
      </w:r>
      <w:r w:rsidRPr="00A25DB2">
        <w:rPr>
          <w:rFonts w:ascii="Times New Roman" w:hAnsi="Times New Roman" w:cs="Times New Roman"/>
          <w:noProof/>
          <w:sz w:val="24"/>
          <w:szCs w:val="24"/>
        </w:rPr>
        <w:tab/>
        <w:t xml:space="preserve">but </w:t>
      </w:r>
      <w:r w:rsidRPr="00A25DB2">
        <w:rPr>
          <w:rFonts w:ascii="Times New Roman" w:hAnsi="Times New Roman" w:cs="Times New Roman"/>
          <w:noProof/>
          <w:sz w:val="24"/>
          <w:szCs w:val="24"/>
          <w:highlight w:val="red"/>
        </w:rPr>
        <w:t>it was fun</w:t>
      </w:r>
      <w:r w:rsidRPr="00A25DB2">
        <w:rPr>
          <w:rFonts w:ascii="Times New Roman" w:hAnsi="Times New Roman" w:cs="Times New Roman"/>
          <w:noProof/>
          <w:sz w:val="24"/>
          <w:szCs w:val="24"/>
        </w:rPr>
        <w:t xml:space="preserve"> .</w:t>
      </w:r>
    </w:p>
    <w:p w14:paraId="1F4DFF4C" w14:textId="77777777" w:rsidR="00D6161B" w:rsidRPr="00A25DB2" w:rsidRDefault="00D6161B" w:rsidP="00D6161B">
      <w:pPr>
        <w:spacing w:after="0" w:line="240" w:lineRule="auto"/>
        <w:rPr>
          <w:rFonts w:ascii="Times New Roman" w:hAnsi="Times New Roman" w:cs="Times New Roman"/>
          <w:noProof/>
          <w:sz w:val="24"/>
          <w:szCs w:val="24"/>
        </w:rPr>
      </w:pPr>
      <w:r w:rsidRPr="00A25DB2">
        <w:rPr>
          <w:rFonts w:ascii="Times New Roman" w:hAnsi="Times New Roman" w:cs="Times New Roman"/>
          <w:noProof/>
          <w:sz w:val="24"/>
          <w:szCs w:val="24"/>
        </w:rPr>
        <w:tab/>
        <w:t>*CHI:</w:t>
      </w:r>
      <w:r w:rsidRPr="00A25DB2">
        <w:rPr>
          <w:rFonts w:ascii="Times New Roman" w:hAnsi="Times New Roman" w:cs="Times New Roman"/>
          <w:noProof/>
          <w:sz w:val="24"/>
          <w:szCs w:val="24"/>
        </w:rPr>
        <w:tab/>
      </w:r>
      <w:r w:rsidRPr="00A25DB2">
        <w:rPr>
          <w:rFonts w:ascii="Times New Roman" w:hAnsi="Times New Roman" w:cs="Times New Roman"/>
          <w:noProof/>
          <w:sz w:val="24"/>
          <w:szCs w:val="24"/>
          <w:highlight w:val="cyan"/>
        </w:rPr>
        <w:t>a lot of fun</w:t>
      </w:r>
      <w:r w:rsidRPr="00A25DB2">
        <w:rPr>
          <w:rFonts w:ascii="Times New Roman" w:hAnsi="Times New Roman" w:cs="Times New Roman"/>
          <w:noProof/>
          <w:sz w:val="24"/>
          <w:szCs w:val="24"/>
        </w:rPr>
        <w:t xml:space="preserve"> .</w:t>
      </w:r>
    </w:p>
    <w:p w14:paraId="0E47B66B" w14:textId="77777777" w:rsidR="00D6161B" w:rsidRPr="00B47F11" w:rsidRDefault="00D6161B" w:rsidP="00D6161B">
      <w:pPr>
        <w:spacing w:after="0" w:line="480" w:lineRule="auto"/>
        <w:jc w:val="center"/>
        <w:rPr>
          <w:rFonts w:ascii="Times New Roman" w:hAnsi="Times New Roman" w:cs="Times New Roman"/>
          <w:sz w:val="24"/>
          <w:szCs w:val="24"/>
        </w:rPr>
      </w:pPr>
    </w:p>
    <w:p w14:paraId="702DD600" w14:textId="77777777" w:rsidR="00D6161B" w:rsidRPr="00B47F11" w:rsidRDefault="00D6161B" w:rsidP="006028E7">
      <w:pPr>
        <w:spacing w:after="0" w:line="480" w:lineRule="auto"/>
        <w:rPr>
          <w:rFonts w:ascii="Times New Roman" w:hAnsi="Times New Roman" w:cs="Times New Roman"/>
          <w:sz w:val="20"/>
          <w:szCs w:val="20"/>
        </w:rPr>
      </w:pPr>
      <w:r w:rsidRPr="006028E7">
        <w:rPr>
          <w:rFonts w:ascii="Times New Roman" w:hAnsi="Times New Roman" w:cs="Times New Roman"/>
          <w:i/>
          <w:sz w:val="20"/>
          <w:szCs w:val="20"/>
        </w:rPr>
        <w:t xml:space="preserve">Figure </w:t>
      </w:r>
      <w:r w:rsidR="006028E7" w:rsidRPr="006028E7">
        <w:rPr>
          <w:rFonts w:ascii="Times New Roman" w:hAnsi="Times New Roman" w:cs="Times New Roman"/>
          <w:i/>
          <w:sz w:val="20"/>
          <w:szCs w:val="20"/>
        </w:rPr>
        <w:t>2</w:t>
      </w:r>
      <w:r w:rsidRPr="006028E7">
        <w:rPr>
          <w:rFonts w:ascii="Times New Roman" w:hAnsi="Times New Roman" w:cs="Times New Roman"/>
          <w:i/>
          <w:sz w:val="20"/>
          <w:szCs w:val="20"/>
        </w:rPr>
        <w:t>.</w:t>
      </w:r>
      <w:r w:rsidRPr="00B47F11">
        <w:rPr>
          <w:rFonts w:ascii="Times New Roman" w:hAnsi="Times New Roman" w:cs="Times New Roman"/>
          <w:sz w:val="20"/>
          <w:szCs w:val="20"/>
        </w:rPr>
        <w:t xml:space="preserve"> Example of the detail tagging scheme in GATE. RSR = Researcher, CHI = Child</w:t>
      </w:r>
      <w:r>
        <w:rPr>
          <w:rFonts w:ascii="Times New Roman" w:hAnsi="Times New Roman" w:cs="Times New Roman"/>
          <w:sz w:val="20"/>
          <w:szCs w:val="20"/>
        </w:rPr>
        <w:t>.</w:t>
      </w:r>
    </w:p>
    <w:p w14:paraId="2977A182" w14:textId="77777777" w:rsidR="00D6161B" w:rsidRDefault="00D6161B" w:rsidP="00D6161B">
      <w:pPr>
        <w:spacing w:after="0" w:line="480" w:lineRule="auto"/>
        <w:ind w:left="720"/>
        <w:rPr>
          <w:rFonts w:ascii="Times New Roman" w:hAnsi="Times New Roman" w:cs="Times New Roman"/>
          <w:sz w:val="24"/>
          <w:szCs w:val="24"/>
        </w:rPr>
      </w:pPr>
    </w:p>
    <w:p w14:paraId="6D7BB418" w14:textId="6A4565EC" w:rsidR="00D6161B" w:rsidRPr="00B47F11" w:rsidRDefault="00D6161B" w:rsidP="00D6161B">
      <w:pPr>
        <w:spacing w:after="0" w:line="480" w:lineRule="auto"/>
        <w:rPr>
          <w:rFonts w:ascii="Times New Roman" w:hAnsi="Times New Roman" w:cs="Times New Roman"/>
          <w:sz w:val="24"/>
          <w:szCs w:val="24"/>
        </w:rPr>
      </w:pPr>
      <w:r>
        <w:rPr>
          <w:rFonts w:ascii="Times New Roman" w:hAnsi="Times New Roman" w:cs="Times New Roman"/>
          <w:sz w:val="24"/>
          <w:szCs w:val="24"/>
        </w:rPr>
        <w:tab/>
      </w:r>
      <w:r w:rsidR="002E7752" w:rsidRPr="002E7752">
        <w:rPr>
          <w:rFonts w:ascii="Times New Roman" w:hAnsi="Times New Roman" w:cs="Times New Roman"/>
          <w:b/>
          <w:sz w:val="24"/>
          <w:szCs w:val="24"/>
        </w:rPr>
        <w:t>Temporal o</w:t>
      </w:r>
      <w:r w:rsidR="006F76CF" w:rsidRPr="002E7752">
        <w:rPr>
          <w:rFonts w:ascii="Times New Roman" w:hAnsi="Times New Roman" w:cs="Times New Roman"/>
          <w:b/>
          <w:sz w:val="24"/>
          <w:szCs w:val="24"/>
        </w:rPr>
        <w:t>rder</w:t>
      </w:r>
      <w:r w:rsidRPr="005A0F9D">
        <w:rPr>
          <w:rFonts w:ascii="Times New Roman" w:hAnsi="Times New Roman" w:cs="Times New Roman"/>
          <w:b/>
          <w:sz w:val="24"/>
          <w:szCs w:val="24"/>
        </w:rPr>
        <w:t xml:space="preserve"> </w:t>
      </w:r>
      <w:r w:rsidR="006F76CF">
        <w:rPr>
          <w:rFonts w:ascii="Times New Roman" w:hAnsi="Times New Roman" w:cs="Times New Roman"/>
          <w:b/>
          <w:sz w:val="24"/>
          <w:szCs w:val="24"/>
        </w:rPr>
        <w:t>task</w:t>
      </w:r>
      <w:r>
        <w:rPr>
          <w:rFonts w:ascii="Times New Roman" w:hAnsi="Times New Roman" w:cs="Times New Roman"/>
          <w:b/>
          <w:sz w:val="24"/>
          <w:szCs w:val="24"/>
        </w:rPr>
        <w:t xml:space="preserve">. </w:t>
      </w:r>
      <w:r w:rsidRPr="00B47F11">
        <w:rPr>
          <w:rFonts w:ascii="Times New Roman" w:hAnsi="Times New Roman" w:cs="Times New Roman"/>
          <w:sz w:val="24"/>
          <w:szCs w:val="24"/>
        </w:rPr>
        <w:t xml:space="preserve">Subjects </w:t>
      </w:r>
      <w:r>
        <w:rPr>
          <w:rFonts w:ascii="Times New Roman" w:hAnsi="Times New Roman" w:cs="Times New Roman"/>
          <w:sz w:val="24"/>
          <w:szCs w:val="24"/>
        </w:rPr>
        <w:t>completed</w:t>
      </w:r>
      <w:r w:rsidRPr="00B47F11">
        <w:rPr>
          <w:rFonts w:ascii="Times New Roman" w:hAnsi="Times New Roman" w:cs="Times New Roman"/>
          <w:sz w:val="24"/>
          <w:szCs w:val="24"/>
        </w:rPr>
        <w:t xml:space="preserve"> a behav</w:t>
      </w:r>
      <w:r w:rsidR="004471B8">
        <w:rPr>
          <w:rFonts w:ascii="Times New Roman" w:hAnsi="Times New Roman" w:cs="Times New Roman"/>
          <w:sz w:val="24"/>
          <w:szCs w:val="24"/>
        </w:rPr>
        <w:t>ioral task for temporal order</w:t>
      </w:r>
      <w:r w:rsidRPr="00B47F11">
        <w:rPr>
          <w:rFonts w:ascii="Times New Roman" w:hAnsi="Times New Roman" w:cs="Times New Roman"/>
          <w:sz w:val="24"/>
          <w:szCs w:val="24"/>
        </w:rPr>
        <w:t>, in which they order</w:t>
      </w:r>
      <w:r>
        <w:rPr>
          <w:rFonts w:ascii="Times New Roman" w:hAnsi="Times New Roman" w:cs="Times New Roman"/>
          <w:sz w:val="24"/>
          <w:szCs w:val="24"/>
        </w:rPr>
        <w:t>ed</w:t>
      </w:r>
      <w:r w:rsidRPr="00B47F11">
        <w:rPr>
          <w:rFonts w:ascii="Times New Roman" w:hAnsi="Times New Roman" w:cs="Times New Roman"/>
          <w:sz w:val="24"/>
          <w:szCs w:val="24"/>
        </w:rPr>
        <w:t xml:space="preserve"> sequences of child-appropriate illustrations on laminated index cards. Illustration sets contained three different settings (Park, Fair, Pet Shop), each with nine thematically relevant images, plus one practice setting (Yard) with four thematically relevant images. Children were first presented with the practice set and then presented with two out of three randomly assigned experimental sets in counter-balanced order.</w:t>
      </w:r>
    </w:p>
    <w:p w14:paraId="3DB8DB94" w14:textId="143826D6" w:rsidR="00D6161B" w:rsidRDefault="00D6161B" w:rsidP="00D6161B">
      <w:pPr>
        <w:spacing w:after="0" w:line="480" w:lineRule="auto"/>
        <w:rPr>
          <w:rFonts w:ascii="Times New Roman" w:hAnsi="Times New Roman" w:cs="Times New Roman"/>
          <w:sz w:val="24"/>
          <w:szCs w:val="24"/>
        </w:rPr>
      </w:pPr>
      <w:r w:rsidRPr="00B47F11">
        <w:rPr>
          <w:rFonts w:ascii="Times New Roman" w:hAnsi="Times New Roman" w:cs="Times New Roman"/>
          <w:sz w:val="24"/>
          <w:szCs w:val="24"/>
        </w:rPr>
        <w:tab/>
        <w:t xml:space="preserve">First, before viewing the cards, children were presented with the event theme </w:t>
      </w:r>
      <w:r w:rsidR="00C00E68">
        <w:rPr>
          <w:rFonts w:ascii="Times New Roman" w:hAnsi="Times New Roman" w:cs="Times New Roman"/>
          <w:sz w:val="24"/>
          <w:szCs w:val="24"/>
        </w:rPr>
        <w:t>(</w:t>
      </w:r>
      <w:r w:rsidRPr="00B47F11">
        <w:rPr>
          <w:rFonts w:ascii="Times New Roman" w:hAnsi="Times New Roman" w:cs="Times New Roman"/>
          <w:sz w:val="24"/>
          <w:szCs w:val="24"/>
        </w:rPr>
        <w:t xml:space="preserve">i.e. “Now I’m going to show you what I do at the fair.”). Next, the experimenter named each card (i.e. “ride the pony”) while laying it out in a V shape across from the child </w:t>
      </w:r>
      <w:r w:rsidR="004471B8">
        <w:rPr>
          <w:rFonts w:ascii="Times New Roman" w:hAnsi="Times New Roman" w:cs="Times New Roman"/>
          <w:sz w:val="24"/>
          <w:szCs w:val="24"/>
        </w:rPr>
        <w:t>(Figure 3</w:t>
      </w:r>
      <w:r w:rsidRPr="00B47F11">
        <w:rPr>
          <w:rFonts w:ascii="Times New Roman" w:hAnsi="Times New Roman" w:cs="Times New Roman"/>
          <w:sz w:val="24"/>
          <w:szCs w:val="24"/>
        </w:rPr>
        <w:t xml:space="preserve">A). Besides picture order, experimenters did not provide any temporal aids, such as verbalizing sequential language (i.e. </w:t>
      </w:r>
      <w:r w:rsidR="00C00E68">
        <w:rPr>
          <w:rFonts w:ascii="Times New Roman" w:hAnsi="Times New Roman" w:cs="Times New Roman"/>
          <w:sz w:val="24"/>
          <w:szCs w:val="24"/>
        </w:rPr>
        <w:t>“</w:t>
      </w:r>
      <w:r w:rsidRPr="00B47F11">
        <w:rPr>
          <w:rFonts w:ascii="Times New Roman" w:hAnsi="Times New Roman" w:cs="Times New Roman"/>
          <w:sz w:val="24"/>
          <w:szCs w:val="24"/>
        </w:rPr>
        <w:t>first/next/then</w:t>
      </w:r>
      <w:r w:rsidR="00C00E68">
        <w:rPr>
          <w:rFonts w:ascii="Times New Roman" w:hAnsi="Times New Roman" w:cs="Times New Roman"/>
          <w:sz w:val="24"/>
          <w:szCs w:val="24"/>
        </w:rPr>
        <w:t>”</w:t>
      </w:r>
      <w:r w:rsidRPr="00B47F11">
        <w:rPr>
          <w:rFonts w:ascii="Times New Roman" w:hAnsi="Times New Roman" w:cs="Times New Roman"/>
          <w:sz w:val="24"/>
          <w:szCs w:val="24"/>
        </w:rPr>
        <w:t>). Before shuffling the cards and asking the child to recreate the sequence, the experimenter repeated the event theme (i.e. “That’s what I do at the fair.”). Then, children were asked to take the cards and place them into the correct sequence order to the</w:t>
      </w:r>
      <w:r w:rsidR="004471B8">
        <w:rPr>
          <w:rFonts w:ascii="Times New Roman" w:hAnsi="Times New Roman" w:cs="Times New Roman"/>
          <w:sz w:val="24"/>
          <w:szCs w:val="24"/>
        </w:rPr>
        <w:t xml:space="preserve"> best of their ability (Figure 3</w:t>
      </w:r>
      <w:r w:rsidRPr="00B47F11">
        <w:rPr>
          <w:rFonts w:ascii="Times New Roman" w:hAnsi="Times New Roman" w:cs="Times New Roman"/>
          <w:sz w:val="24"/>
          <w:szCs w:val="24"/>
        </w:rPr>
        <w:t>B).</w:t>
      </w:r>
    </w:p>
    <w:p w14:paraId="77CC951A" w14:textId="77777777" w:rsidR="00D6161B" w:rsidRPr="00B47F11" w:rsidRDefault="00D6161B" w:rsidP="00D6161B">
      <w:pPr>
        <w:spacing w:after="0" w:line="240" w:lineRule="auto"/>
        <w:rPr>
          <w:rFonts w:ascii="Times New Roman" w:hAnsi="Times New Roman" w:cs="Times New Roman"/>
          <w:sz w:val="24"/>
          <w:szCs w:val="24"/>
        </w:rPr>
      </w:pPr>
    </w:p>
    <w:p w14:paraId="7E810C90" w14:textId="77777777" w:rsidR="00D6161B" w:rsidRPr="00B47F11" w:rsidRDefault="00D6161B" w:rsidP="00D6161B">
      <w:pPr>
        <w:spacing w:after="0" w:line="480" w:lineRule="auto"/>
        <w:rPr>
          <w:rFonts w:ascii="Times New Roman" w:hAnsi="Times New Roman" w:cs="Times New Roman"/>
          <w:sz w:val="24"/>
          <w:szCs w:val="24"/>
        </w:rPr>
      </w:pPr>
      <w:r w:rsidRPr="00B47F11">
        <w:rPr>
          <w:rFonts w:ascii="Times New Roman" w:hAnsi="Times New Roman" w:cs="Times New Roman"/>
          <w:sz w:val="24"/>
          <w:szCs w:val="24"/>
        </w:rPr>
        <w:tab/>
        <w:t xml:space="preserve"> </w:t>
      </w:r>
      <w:r>
        <w:rPr>
          <w:rFonts w:ascii="Times New Roman" w:hAnsi="Times New Roman" w:cs="Times New Roman"/>
          <w:noProof/>
          <w:sz w:val="24"/>
          <w:szCs w:val="24"/>
        </w:rPr>
        <w:drawing>
          <wp:inline distT="0" distB="0" distL="0" distR="0" wp14:anchorId="34A7FE73" wp14:editId="2BD956BF">
            <wp:extent cx="4597400" cy="1891025"/>
            <wp:effectExtent l="0" t="0" r="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9step (1).png"/>
                    <pic:cNvPicPr/>
                  </pic:nvPicPr>
                  <pic:blipFill rotWithShape="1">
                    <a:blip r:embed="rId8" cstate="print">
                      <a:extLst>
                        <a:ext uri="{28A0092B-C50C-407E-A947-70E740481C1C}">
                          <a14:useLocalDpi xmlns:a14="http://schemas.microsoft.com/office/drawing/2010/main" val="0"/>
                        </a:ext>
                      </a:extLst>
                    </a:blip>
                    <a:srcRect t="14435" b="12440"/>
                    <a:stretch/>
                  </pic:blipFill>
                  <pic:spPr bwMode="auto">
                    <a:xfrm>
                      <a:off x="0" y="0"/>
                      <a:ext cx="4616552" cy="1898903"/>
                    </a:xfrm>
                    <a:prstGeom prst="rect">
                      <a:avLst/>
                    </a:prstGeom>
                    <a:ln>
                      <a:noFill/>
                    </a:ln>
                    <a:extLst>
                      <a:ext uri="{53640926-AAD7-44D8-BBD7-CCE9431645EC}">
                        <a14:shadowObscured xmlns:a14="http://schemas.microsoft.com/office/drawing/2010/main"/>
                      </a:ext>
                    </a:extLst>
                  </pic:spPr>
                </pic:pic>
              </a:graphicData>
            </a:graphic>
          </wp:inline>
        </w:drawing>
      </w:r>
    </w:p>
    <w:p w14:paraId="37CBF5E9" w14:textId="418FE0FA" w:rsidR="00D6161B" w:rsidRPr="00B47F11" w:rsidRDefault="006028E7" w:rsidP="006028E7">
      <w:pPr>
        <w:spacing w:after="0" w:line="480" w:lineRule="auto"/>
        <w:rPr>
          <w:rFonts w:ascii="Times New Roman" w:hAnsi="Times New Roman" w:cs="Times New Roman"/>
          <w:sz w:val="20"/>
          <w:szCs w:val="20"/>
        </w:rPr>
      </w:pPr>
      <w:r w:rsidRPr="006028E7">
        <w:rPr>
          <w:rFonts w:ascii="Times New Roman" w:hAnsi="Times New Roman" w:cs="Times New Roman"/>
          <w:i/>
          <w:sz w:val="20"/>
          <w:szCs w:val="20"/>
        </w:rPr>
        <w:t>Figure 3</w:t>
      </w:r>
      <w:r w:rsidR="00D6161B" w:rsidRPr="006028E7">
        <w:rPr>
          <w:rFonts w:ascii="Times New Roman" w:hAnsi="Times New Roman" w:cs="Times New Roman"/>
          <w:i/>
          <w:sz w:val="20"/>
          <w:szCs w:val="20"/>
        </w:rPr>
        <w:t>.</w:t>
      </w:r>
      <w:r w:rsidR="00D6161B" w:rsidRPr="00B47F11">
        <w:rPr>
          <w:rFonts w:ascii="Times New Roman" w:hAnsi="Times New Roman" w:cs="Times New Roman"/>
          <w:sz w:val="20"/>
          <w:szCs w:val="20"/>
        </w:rPr>
        <w:t xml:space="preserve"> Depiction of </w:t>
      </w:r>
      <w:r w:rsidR="00F40804">
        <w:rPr>
          <w:rFonts w:ascii="Times New Roman" w:hAnsi="Times New Roman" w:cs="Times New Roman"/>
          <w:sz w:val="20"/>
          <w:szCs w:val="20"/>
        </w:rPr>
        <w:t xml:space="preserve">the </w:t>
      </w:r>
      <w:r w:rsidR="00D6161B" w:rsidRPr="00B47F11">
        <w:rPr>
          <w:rFonts w:ascii="Times New Roman" w:hAnsi="Times New Roman" w:cs="Times New Roman"/>
          <w:sz w:val="20"/>
          <w:szCs w:val="20"/>
        </w:rPr>
        <w:t xml:space="preserve">experimental set-up of one of the 9-item sequences (Fair). A) The set-up at the time of encoding, as the experimenter discussed the order. Notably, children were not shown any numbers. B) Example of the set-up at the time of retrieval, after being shuffled and placed in random order face-up for children to reproduce the sequence. Reprinted from Canada et al., 2020 with permission. </w:t>
      </w:r>
    </w:p>
    <w:p w14:paraId="26A5C064" w14:textId="77777777" w:rsidR="00D6161B" w:rsidRPr="00B47F11" w:rsidRDefault="00D6161B" w:rsidP="00D6161B">
      <w:pPr>
        <w:spacing w:after="0" w:line="480" w:lineRule="auto"/>
        <w:jc w:val="center"/>
        <w:rPr>
          <w:rFonts w:ascii="Times New Roman" w:hAnsi="Times New Roman" w:cs="Times New Roman"/>
          <w:sz w:val="20"/>
          <w:szCs w:val="20"/>
        </w:rPr>
      </w:pPr>
    </w:p>
    <w:p w14:paraId="3FD28083" w14:textId="49368AE7" w:rsidR="00D6161B" w:rsidRPr="00B47F11" w:rsidRDefault="00D6161B" w:rsidP="00D6161B">
      <w:pPr>
        <w:spacing w:after="0" w:line="480" w:lineRule="auto"/>
        <w:rPr>
          <w:rFonts w:ascii="Times New Roman" w:hAnsi="Times New Roman" w:cs="Times New Roman"/>
          <w:sz w:val="24"/>
          <w:szCs w:val="24"/>
        </w:rPr>
      </w:pPr>
      <w:r w:rsidRPr="00B47F11">
        <w:rPr>
          <w:rFonts w:ascii="Times New Roman" w:hAnsi="Times New Roman" w:cs="Times New Roman"/>
          <w:sz w:val="24"/>
          <w:szCs w:val="24"/>
        </w:rPr>
        <w:tab/>
        <w:t xml:space="preserve">Notably, for one of the lists for each subject, an age-appropriate distractor (i.e. tic-tac-toe) was employed randomly for approximately one-minute before the delayed recall. This was performed to investigate the effects of working memory on task performance. This manipulation did not impact performance (Canada, </w:t>
      </w:r>
      <w:proofErr w:type="spellStart"/>
      <w:r w:rsidRPr="00B47F11">
        <w:rPr>
          <w:rFonts w:ascii="Times New Roman" w:hAnsi="Times New Roman" w:cs="Times New Roman"/>
          <w:sz w:val="24"/>
          <w:szCs w:val="24"/>
        </w:rPr>
        <w:t>Pathman</w:t>
      </w:r>
      <w:proofErr w:type="spellEnd"/>
      <w:r w:rsidRPr="00B47F11">
        <w:rPr>
          <w:rFonts w:ascii="Times New Roman" w:hAnsi="Times New Roman" w:cs="Times New Roman"/>
          <w:sz w:val="24"/>
          <w:szCs w:val="24"/>
        </w:rPr>
        <w:t>, &amp; Riggins, 2020)</w:t>
      </w:r>
      <w:r w:rsidR="00C00E68">
        <w:rPr>
          <w:rFonts w:ascii="Times New Roman" w:hAnsi="Times New Roman" w:cs="Times New Roman"/>
          <w:sz w:val="24"/>
          <w:szCs w:val="24"/>
        </w:rPr>
        <w:t>,</w:t>
      </w:r>
      <w:r w:rsidRPr="00B47F11">
        <w:rPr>
          <w:rFonts w:ascii="Times New Roman" w:hAnsi="Times New Roman" w:cs="Times New Roman"/>
          <w:sz w:val="24"/>
          <w:szCs w:val="24"/>
        </w:rPr>
        <w:t xml:space="preserve"> and thus was not considered further.</w:t>
      </w:r>
    </w:p>
    <w:p w14:paraId="099906AC" w14:textId="4C7B8B5F" w:rsidR="00D6161B" w:rsidRPr="00B47F11" w:rsidRDefault="00D6161B" w:rsidP="00D6161B">
      <w:pPr>
        <w:spacing w:after="0" w:line="480" w:lineRule="auto"/>
        <w:rPr>
          <w:rFonts w:ascii="Times New Roman" w:hAnsi="Times New Roman" w:cs="Times New Roman"/>
          <w:sz w:val="24"/>
          <w:szCs w:val="24"/>
        </w:rPr>
      </w:pPr>
      <w:r w:rsidRPr="00B47F11">
        <w:rPr>
          <w:rFonts w:ascii="Times New Roman" w:hAnsi="Times New Roman" w:cs="Times New Roman"/>
          <w:sz w:val="24"/>
          <w:szCs w:val="24"/>
        </w:rPr>
        <w:tab/>
        <w:t xml:space="preserve">Scoring was </w:t>
      </w:r>
      <w:r>
        <w:rPr>
          <w:rFonts w:ascii="Times New Roman" w:hAnsi="Times New Roman" w:cs="Times New Roman"/>
          <w:sz w:val="24"/>
          <w:szCs w:val="24"/>
        </w:rPr>
        <w:t>determined by</w:t>
      </w:r>
      <w:r w:rsidRPr="00B47F11">
        <w:rPr>
          <w:rFonts w:ascii="Times New Roman" w:hAnsi="Times New Roman" w:cs="Times New Roman"/>
          <w:sz w:val="24"/>
          <w:szCs w:val="24"/>
        </w:rPr>
        <w:t xml:space="preserve"> the proportion of sequentially adjacent pairs reconstructed, meaning items were both next to each other in the initial sequence and in the correct order (i.e. Item 3 before Item 4). There were 8 possible pairs in each list, and scores were collapsed across the two lists for </w:t>
      </w:r>
      <w:r w:rsidR="004A33E5">
        <w:rPr>
          <w:rFonts w:ascii="Times New Roman" w:hAnsi="Times New Roman" w:cs="Times New Roman"/>
          <w:sz w:val="24"/>
          <w:szCs w:val="24"/>
        </w:rPr>
        <w:t xml:space="preserve">all adjacent pairs, </w:t>
      </w:r>
      <w:r w:rsidRPr="00B47F11">
        <w:rPr>
          <w:rFonts w:ascii="Times New Roman" w:hAnsi="Times New Roman" w:cs="Times New Roman"/>
          <w:sz w:val="24"/>
          <w:szCs w:val="24"/>
        </w:rPr>
        <w:t>a proportion correct out of 16</w:t>
      </w:r>
      <w:r w:rsidR="00C00E68">
        <w:rPr>
          <w:rFonts w:ascii="Times New Roman" w:hAnsi="Times New Roman" w:cs="Times New Roman"/>
          <w:sz w:val="24"/>
          <w:szCs w:val="24"/>
        </w:rPr>
        <w:t>,</w:t>
      </w:r>
      <w:r w:rsidRPr="00B47F11">
        <w:rPr>
          <w:rFonts w:ascii="Times New Roman" w:hAnsi="Times New Roman" w:cs="Times New Roman"/>
          <w:sz w:val="24"/>
          <w:szCs w:val="24"/>
        </w:rPr>
        <w:t xml:space="preserve"> listed in decimal form to the nearest hundredths place. </w:t>
      </w:r>
    </w:p>
    <w:p w14:paraId="4EA1A93C" w14:textId="73FF201D" w:rsidR="00D6161B" w:rsidRPr="005A0F9D" w:rsidRDefault="00D6161B" w:rsidP="00D6161B">
      <w:pPr>
        <w:spacing w:after="0" w:line="480" w:lineRule="auto"/>
        <w:rPr>
          <w:rFonts w:ascii="Times New Roman" w:hAnsi="Times New Roman" w:cs="Times New Roman"/>
          <w:b/>
          <w:sz w:val="24"/>
          <w:szCs w:val="24"/>
        </w:rPr>
      </w:pPr>
      <w:r>
        <w:rPr>
          <w:rFonts w:ascii="Times New Roman" w:hAnsi="Times New Roman" w:cs="Times New Roman"/>
          <w:b/>
          <w:sz w:val="24"/>
          <w:szCs w:val="24"/>
        </w:rPr>
        <w:tab/>
      </w:r>
      <w:r w:rsidRPr="005A0F9D">
        <w:rPr>
          <w:rFonts w:ascii="Times New Roman" w:hAnsi="Times New Roman" w:cs="Times New Roman"/>
          <w:b/>
          <w:sz w:val="24"/>
          <w:szCs w:val="24"/>
        </w:rPr>
        <w:t xml:space="preserve">MRI </w:t>
      </w:r>
      <w:r>
        <w:rPr>
          <w:rFonts w:ascii="Times New Roman" w:hAnsi="Times New Roman" w:cs="Times New Roman"/>
          <w:b/>
          <w:sz w:val="24"/>
          <w:szCs w:val="24"/>
        </w:rPr>
        <w:t>a</w:t>
      </w:r>
      <w:r w:rsidRPr="005A0F9D">
        <w:rPr>
          <w:rFonts w:ascii="Times New Roman" w:hAnsi="Times New Roman" w:cs="Times New Roman"/>
          <w:b/>
          <w:sz w:val="24"/>
          <w:szCs w:val="24"/>
        </w:rPr>
        <w:t>cquisition</w:t>
      </w:r>
      <w:r>
        <w:rPr>
          <w:rFonts w:ascii="Times New Roman" w:hAnsi="Times New Roman" w:cs="Times New Roman"/>
          <w:b/>
          <w:sz w:val="24"/>
          <w:szCs w:val="24"/>
        </w:rPr>
        <w:t xml:space="preserve">. </w:t>
      </w:r>
      <w:r w:rsidRPr="00B47F11">
        <w:rPr>
          <w:rFonts w:ascii="Times New Roman" w:hAnsi="Times New Roman" w:cs="Times New Roman"/>
          <w:sz w:val="24"/>
          <w:szCs w:val="24"/>
        </w:rPr>
        <w:t xml:space="preserve">Participants underwent training in a mock MRI scanner, and then real-time motion feedback in an MRI machine before structural image scanning took place. A Siemens 3.0-T scanner (MAGNETOM Trio Tim System, Siemens Medical Solutions, </w:t>
      </w:r>
      <w:proofErr w:type="gramStart"/>
      <w:r w:rsidRPr="00B47F11">
        <w:rPr>
          <w:rFonts w:ascii="Times New Roman" w:hAnsi="Times New Roman" w:cs="Times New Roman"/>
          <w:sz w:val="24"/>
          <w:szCs w:val="24"/>
        </w:rPr>
        <w:t>Malvern</w:t>
      </w:r>
      <w:proofErr w:type="gramEnd"/>
      <w:r w:rsidRPr="00B47F11">
        <w:rPr>
          <w:rFonts w:ascii="Times New Roman" w:hAnsi="Times New Roman" w:cs="Times New Roman"/>
          <w:sz w:val="24"/>
          <w:szCs w:val="24"/>
        </w:rPr>
        <w:t xml:space="preserve">, </w:t>
      </w:r>
      <w:r w:rsidRPr="00B47F11">
        <w:rPr>
          <w:rFonts w:ascii="Times New Roman" w:hAnsi="Times New Roman" w:cs="Times New Roman"/>
          <w:sz w:val="24"/>
          <w:szCs w:val="24"/>
        </w:rPr>
        <w:lastRenderedPageBreak/>
        <w:t>PA) with a 32-channel coil was used to acquire T-1 weighted structural MRI scans with standard parameters (.9 mm</w:t>
      </w:r>
      <w:r w:rsidRPr="00B47F11">
        <w:rPr>
          <w:rFonts w:ascii="Times New Roman" w:hAnsi="Times New Roman" w:cs="Times New Roman"/>
          <w:sz w:val="24"/>
          <w:szCs w:val="24"/>
          <w:vertAlign w:val="superscript"/>
        </w:rPr>
        <w:t>3</w:t>
      </w:r>
      <w:r w:rsidRPr="00B47F11">
        <w:rPr>
          <w:rFonts w:ascii="Times New Roman" w:hAnsi="Times New Roman" w:cs="Times New Roman"/>
          <w:sz w:val="24"/>
          <w:szCs w:val="24"/>
        </w:rPr>
        <w:t xml:space="preserve">). T1 images were reconstructed and segmented using </w:t>
      </w:r>
      <w:proofErr w:type="spellStart"/>
      <w:r w:rsidRPr="00B47F11">
        <w:rPr>
          <w:rFonts w:ascii="Times New Roman" w:hAnsi="Times New Roman" w:cs="Times New Roman"/>
          <w:sz w:val="24"/>
          <w:szCs w:val="24"/>
        </w:rPr>
        <w:t>Freesurfer</w:t>
      </w:r>
      <w:proofErr w:type="spellEnd"/>
      <w:r w:rsidRPr="00B47F11">
        <w:rPr>
          <w:rFonts w:ascii="Times New Roman" w:hAnsi="Times New Roman" w:cs="Times New Roman"/>
          <w:sz w:val="24"/>
          <w:szCs w:val="24"/>
        </w:rPr>
        <w:t xml:space="preserve"> version 5.1 (FSL; surfer.nmr.mgh.harvard.edu) and Automatic Segmentation Adapter Tool (ASAT; PA, 2011), which are standard automatization programs tantamount to manual segmentation (</w:t>
      </w:r>
      <w:proofErr w:type="spellStart"/>
      <w:r w:rsidRPr="00B47F11">
        <w:rPr>
          <w:rFonts w:ascii="Times New Roman" w:hAnsi="Times New Roman" w:cs="Times New Roman"/>
          <w:sz w:val="24"/>
          <w:szCs w:val="24"/>
        </w:rPr>
        <w:t>Fischl</w:t>
      </w:r>
      <w:proofErr w:type="spellEnd"/>
      <w:r w:rsidRPr="00B47F11">
        <w:rPr>
          <w:rFonts w:ascii="Times New Roman" w:hAnsi="Times New Roman" w:cs="Times New Roman"/>
          <w:sz w:val="24"/>
          <w:szCs w:val="24"/>
        </w:rPr>
        <w:t>, 2012). The hippocampus was divided into head, body, and tail subregions using standard anatomical landmarks (</w:t>
      </w:r>
      <w:r w:rsidRPr="00B47F11">
        <w:rPr>
          <w:rFonts w:ascii="Times New Roman" w:hAnsi="Times New Roman" w:cs="Times New Roman"/>
          <w:bCs/>
          <w:sz w:val="24"/>
        </w:rPr>
        <w:t xml:space="preserve">Riggins </w:t>
      </w:r>
      <w:r>
        <w:rPr>
          <w:rFonts w:ascii="Times New Roman" w:hAnsi="Times New Roman" w:cs="Times New Roman"/>
          <w:sz w:val="24"/>
        </w:rPr>
        <w:t>et al.</w:t>
      </w:r>
      <w:r w:rsidRPr="00B47F11">
        <w:rPr>
          <w:rFonts w:ascii="Times New Roman" w:hAnsi="Times New Roman" w:cs="Times New Roman"/>
          <w:sz w:val="24"/>
        </w:rPr>
        <w:t>, 2018</w:t>
      </w:r>
      <w:r w:rsidRPr="00B47F11">
        <w:rPr>
          <w:rFonts w:ascii="Times New Roman" w:hAnsi="Times New Roman" w:cs="Times New Roman"/>
          <w:sz w:val="24"/>
          <w:szCs w:val="24"/>
        </w:rPr>
        <w:t>; Weiss</w:t>
      </w:r>
      <w:r w:rsidRPr="00B47F11">
        <w:rPr>
          <w:rFonts w:ascii="Times New Roman" w:hAnsi="Times New Roman" w:cs="Times New Roman"/>
          <w:sz w:val="24"/>
        </w:rPr>
        <w:t xml:space="preserve">, Dewitt, Goff, </w:t>
      </w:r>
      <w:proofErr w:type="spellStart"/>
      <w:r w:rsidRPr="00B47F11">
        <w:rPr>
          <w:rFonts w:ascii="Times New Roman" w:hAnsi="Times New Roman" w:cs="Times New Roman"/>
          <w:sz w:val="24"/>
        </w:rPr>
        <w:t>Ditman</w:t>
      </w:r>
      <w:proofErr w:type="spellEnd"/>
      <w:r w:rsidRPr="00B47F11">
        <w:rPr>
          <w:rFonts w:ascii="Times New Roman" w:hAnsi="Times New Roman" w:cs="Times New Roman"/>
          <w:sz w:val="24"/>
        </w:rPr>
        <w:t xml:space="preserve">, &amp; </w:t>
      </w:r>
      <w:proofErr w:type="spellStart"/>
      <w:r w:rsidRPr="00B47F11">
        <w:rPr>
          <w:rFonts w:ascii="Times New Roman" w:hAnsi="Times New Roman" w:cs="Times New Roman"/>
          <w:sz w:val="24"/>
        </w:rPr>
        <w:t>Heckers</w:t>
      </w:r>
      <w:proofErr w:type="spellEnd"/>
      <w:r w:rsidRPr="00B47F11">
        <w:rPr>
          <w:rFonts w:ascii="Times New Roman" w:hAnsi="Times New Roman" w:cs="Times New Roman"/>
          <w:sz w:val="24"/>
        </w:rPr>
        <w:t xml:space="preserve">, </w:t>
      </w:r>
      <w:r w:rsidRPr="00B47F11">
        <w:rPr>
          <w:rFonts w:ascii="Times New Roman" w:hAnsi="Times New Roman" w:cs="Times New Roman"/>
          <w:sz w:val="24"/>
          <w:szCs w:val="24"/>
        </w:rPr>
        <w:t xml:space="preserve">2005) (Figure </w:t>
      </w:r>
      <w:r w:rsidR="004471B8">
        <w:rPr>
          <w:rFonts w:ascii="Times New Roman" w:hAnsi="Times New Roman" w:cs="Times New Roman"/>
          <w:sz w:val="24"/>
          <w:szCs w:val="24"/>
        </w:rPr>
        <w:t>4</w:t>
      </w:r>
      <w:r w:rsidRPr="00B47F11">
        <w:rPr>
          <w:rFonts w:ascii="Times New Roman" w:hAnsi="Times New Roman" w:cs="Times New Roman"/>
          <w:sz w:val="24"/>
          <w:szCs w:val="24"/>
        </w:rPr>
        <w:t xml:space="preserve">). Hippocampal volumes were </w:t>
      </w:r>
      <w:r w:rsidR="00ED01F5">
        <w:rPr>
          <w:rFonts w:ascii="Times New Roman" w:hAnsi="Times New Roman" w:cs="Times New Roman"/>
          <w:sz w:val="24"/>
          <w:szCs w:val="24"/>
        </w:rPr>
        <w:t xml:space="preserve">all </w:t>
      </w:r>
      <w:r w:rsidRPr="00B47F11">
        <w:rPr>
          <w:rFonts w:ascii="Times New Roman" w:hAnsi="Times New Roman" w:cs="Times New Roman"/>
          <w:sz w:val="24"/>
          <w:szCs w:val="24"/>
        </w:rPr>
        <w:t xml:space="preserve">adjusted for Intracranial Volume (ICV) derived from </w:t>
      </w:r>
      <w:proofErr w:type="spellStart"/>
      <w:r w:rsidRPr="00B47F11">
        <w:rPr>
          <w:rFonts w:ascii="Times New Roman" w:hAnsi="Times New Roman" w:cs="Times New Roman"/>
          <w:sz w:val="24"/>
          <w:szCs w:val="24"/>
        </w:rPr>
        <w:t>Freesurfer</w:t>
      </w:r>
      <w:proofErr w:type="spellEnd"/>
      <w:r w:rsidRPr="00B47F11">
        <w:rPr>
          <w:rFonts w:ascii="Times New Roman" w:hAnsi="Times New Roman" w:cs="Times New Roman"/>
          <w:sz w:val="24"/>
          <w:szCs w:val="24"/>
        </w:rPr>
        <w:t xml:space="preserve"> </w:t>
      </w:r>
      <w:r>
        <w:rPr>
          <w:rFonts w:ascii="Times New Roman" w:hAnsi="Times New Roman" w:cs="Times New Roman"/>
          <w:sz w:val="24"/>
          <w:szCs w:val="24"/>
        </w:rPr>
        <w:t xml:space="preserve">and adjusted with </w:t>
      </w:r>
      <w:r w:rsidR="002E7752">
        <w:rPr>
          <w:rFonts w:ascii="Times New Roman" w:hAnsi="Times New Roman" w:cs="Times New Roman"/>
          <w:sz w:val="24"/>
          <w:szCs w:val="24"/>
        </w:rPr>
        <w:t>ASAT</w:t>
      </w:r>
      <w:r>
        <w:rPr>
          <w:rFonts w:ascii="Times New Roman" w:hAnsi="Times New Roman" w:cs="Times New Roman"/>
          <w:sz w:val="24"/>
          <w:szCs w:val="24"/>
        </w:rPr>
        <w:t xml:space="preserve"> </w:t>
      </w:r>
      <w:r w:rsidRPr="00B47F11">
        <w:rPr>
          <w:rFonts w:ascii="Times New Roman" w:hAnsi="Times New Roman" w:cs="Times New Roman"/>
          <w:sz w:val="24"/>
          <w:szCs w:val="24"/>
        </w:rPr>
        <w:t>to account for age-related overall head size and total volumetric differences (</w:t>
      </w:r>
      <w:proofErr w:type="spellStart"/>
      <w:r w:rsidRPr="00B47F11">
        <w:rPr>
          <w:rFonts w:ascii="Times New Roman" w:hAnsi="Times New Roman" w:cs="Times New Roman"/>
          <w:sz w:val="24"/>
          <w:szCs w:val="24"/>
        </w:rPr>
        <w:t>Raz</w:t>
      </w:r>
      <w:proofErr w:type="spellEnd"/>
      <w:r>
        <w:rPr>
          <w:rFonts w:ascii="Times New Roman" w:hAnsi="Times New Roman" w:cs="Times New Roman"/>
          <w:sz w:val="24"/>
          <w:szCs w:val="24"/>
        </w:rPr>
        <w:t xml:space="preserve"> et al.</w:t>
      </w:r>
      <w:r w:rsidRPr="00B47F11">
        <w:rPr>
          <w:rFonts w:ascii="Times New Roman" w:hAnsi="Times New Roman" w:cs="Times New Roman"/>
          <w:sz w:val="24"/>
          <w:szCs w:val="24"/>
        </w:rPr>
        <w:t>, 2005</w:t>
      </w:r>
      <w:r>
        <w:rPr>
          <w:rFonts w:ascii="Times New Roman" w:hAnsi="Times New Roman" w:cs="Times New Roman"/>
          <w:sz w:val="24"/>
          <w:szCs w:val="24"/>
        </w:rPr>
        <w:t>; see Riggins et al., 2018</w:t>
      </w:r>
      <w:r w:rsidRPr="00B47F11">
        <w:rPr>
          <w:rFonts w:ascii="Times New Roman" w:hAnsi="Times New Roman" w:cs="Times New Roman"/>
          <w:sz w:val="24"/>
          <w:szCs w:val="24"/>
        </w:rPr>
        <w:t xml:space="preserve">). Various manual quality assurance checks were performed, such as </w:t>
      </w:r>
      <w:r w:rsidR="00F40804">
        <w:rPr>
          <w:rFonts w:ascii="Times New Roman" w:hAnsi="Times New Roman" w:cs="Times New Roman"/>
          <w:sz w:val="24"/>
          <w:szCs w:val="24"/>
        </w:rPr>
        <w:t xml:space="preserve">the </w:t>
      </w:r>
      <w:r w:rsidRPr="00B47F11">
        <w:rPr>
          <w:rFonts w:ascii="Times New Roman" w:hAnsi="Times New Roman" w:cs="Times New Roman"/>
          <w:sz w:val="24"/>
          <w:szCs w:val="24"/>
        </w:rPr>
        <w:t xml:space="preserve">exclusion of skull and dura mater from the inside the pial boundary for intracranial volume calculations. In this study, ICV-adjusted </w:t>
      </w:r>
      <w:r w:rsidR="002E7752">
        <w:rPr>
          <w:rFonts w:ascii="Times New Roman" w:hAnsi="Times New Roman" w:cs="Times New Roman"/>
          <w:sz w:val="24"/>
          <w:szCs w:val="24"/>
        </w:rPr>
        <w:t xml:space="preserve">subregion </w:t>
      </w:r>
      <w:r w:rsidRPr="00B47F11">
        <w:rPr>
          <w:rFonts w:ascii="Times New Roman" w:hAnsi="Times New Roman" w:cs="Times New Roman"/>
          <w:sz w:val="24"/>
          <w:szCs w:val="24"/>
        </w:rPr>
        <w:t xml:space="preserve">hippocampal volumes were collapsed across the left and right hemispheres in </w:t>
      </w:r>
      <w:r w:rsidR="002E7752">
        <w:rPr>
          <w:rFonts w:ascii="Times New Roman" w:hAnsi="Times New Roman" w:cs="Times New Roman"/>
          <w:sz w:val="24"/>
          <w:szCs w:val="24"/>
        </w:rPr>
        <w:t>initial</w:t>
      </w:r>
      <w:r w:rsidR="00F40804">
        <w:rPr>
          <w:rFonts w:ascii="Times New Roman" w:hAnsi="Times New Roman" w:cs="Times New Roman"/>
          <w:sz w:val="24"/>
          <w:szCs w:val="24"/>
        </w:rPr>
        <w:t xml:space="preserve"> </w:t>
      </w:r>
      <w:r w:rsidR="002E7752">
        <w:rPr>
          <w:rFonts w:ascii="Times New Roman" w:hAnsi="Times New Roman" w:cs="Times New Roman"/>
          <w:sz w:val="24"/>
          <w:szCs w:val="24"/>
        </w:rPr>
        <w:t>analyse</w:t>
      </w:r>
      <w:r w:rsidRPr="00B47F11">
        <w:rPr>
          <w:rFonts w:ascii="Times New Roman" w:hAnsi="Times New Roman" w:cs="Times New Roman"/>
          <w:sz w:val="24"/>
          <w:szCs w:val="24"/>
        </w:rPr>
        <w:t xml:space="preserve">s of bilateral subregion </w:t>
      </w:r>
      <w:r w:rsidR="002E7752">
        <w:rPr>
          <w:rFonts w:ascii="Times New Roman" w:hAnsi="Times New Roman" w:cs="Times New Roman"/>
          <w:sz w:val="24"/>
          <w:szCs w:val="24"/>
        </w:rPr>
        <w:t>relations to memory performance</w:t>
      </w:r>
      <w:r w:rsidRPr="00B47F11">
        <w:rPr>
          <w:rFonts w:ascii="Times New Roman" w:hAnsi="Times New Roman" w:cs="Times New Roman"/>
          <w:sz w:val="24"/>
          <w:szCs w:val="24"/>
        </w:rPr>
        <w:t>.</w:t>
      </w:r>
      <w:r w:rsidR="002E7752">
        <w:rPr>
          <w:rFonts w:ascii="Times New Roman" w:hAnsi="Times New Roman" w:cs="Times New Roman"/>
          <w:sz w:val="24"/>
          <w:szCs w:val="24"/>
        </w:rPr>
        <w:t xml:space="preserve"> Subsequently, exploratory analyses examined potential hemispheric-specific relations between memory performance and </w:t>
      </w:r>
      <w:r w:rsidR="002E7752" w:rsidRPr="00B47F11">
        <w:rPr>
          <w:rFonts w:ascii="Times New Roman" w:hAnsi="Times New Roman" w:cs="Times New Roman"/>
          <w:sz w:val="24"/>
          <w:szCs w:val="24"/>
        </w:rPr>
        <w:t xml:space="preserve">ICV-adjusted hippocampal </w:t>
      </w:r>
      <w:r w:rsidR="002E7752">
        <w:rPr>
          <w:rFonts w:ascii="Times New Roman" w:hAnsi="Times New Roman" w:cs="Times New Roman"/>
          <w:sz w:val="24"/>
          <w:szCs w:val="24"/>
        </w:rPr>
        <w:t xml:space="preserve">subregion </w:t>
      </w:r>
      <w:r w:rsidR="002E7752" w:rsidRPr="00B47F11">
        <w:rPr>
          <w:rFonts w:ascii="Times New Roman" w:hAnsi="Times New Roman" w:cs="Times New Roman"/>
          <w:sz w:val="24"/>
          <w:szCs w:val="24"/>
        </w:rPr>
        <w:t>volumes</w:t>
      </w:r>
      <w:r w:rsidR="002E7752">
        <w:rPr>
          <w:rFonts w:ascii="Times New Roman" w:hAnsi="Times New Roman" w:cs="Times New Roman"/>
          <w:sz w:val="24"/>
          <w:szCs w:val="24"/>
        </w:rPr>
        <w:t>.</w:t>
      </w:r>
    </w:p>
    <w:p w14:paraId="2AE637D8" w14:textId="77777777" w:rsidR="00D6161B" w:rsidRPr="00B47F11" w:rsidRDefault="00D6161B" w:rsidP="00D6161B">
      <w:pPr>
        <w:spacing w:after="0" w:line="480" w:lineRule="auto"/>
        <w:rPr>
          <w:rFonts w:ascii="Times New Roman" w:hAnsi="Times New Roman" w:cs="Times New Roman"/>
          <w:sz w:val="24"/>
          <w:szCs w:val="24"/>
        </w:rPr>
      </w:pPr>
    </w:p>
    <w:p w14:paraId="5CF91329" w14:textId="77777777" w:rsidR="00D6161B" w:rsidRPr="00B47F11" w:rsidRDefault="00D6161B" w:rsidP="00D6161B">
      <w:pPr>
        <w:spacing w:after="0" w:line="480" w:lineRule="auto"/>
        <w:jc w:val="center"/>
        <w:rPr>
          <w:rFonts w:ascii="Times New Roman" w:hAnsi="Times New Roman" w:cs="Times New Roman"/>
          <w:sz w:val="24"/>
          <w:szCs w:val="24"/>
        </w:rPr>
      </w:pPr>
      <w:r w:rsidRPr="00B47F11">
        <w:rPr>
          <w:rFonts w:ascii="Times New Roman" w:hAnsi="Times New Roman" w:cs="Times New Roman"/>
          <w:noProof/>
          <w:sz w:val="24"/>
          <w:szCs w:val="24"/>
        </w:rPr>
        <w:drawing>
          <wp:inline distT="0" distB="0" distL="0" distR="0" wp14:anchorId="4BE1B67A" wp14:editId="4B1A1946">
            <wp:extent cx="2292350" cy="1817745"/>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2338655" cy="1854463"/>
                    </a:xfrm>
                    <a:prstGeom prst="rect">
                      <a:avLst/>
                    </a:prstGeom>
                    <a:noFill/>
                    <a:ln>
                      <a:noFill/>
                    </a:ln>
                  </pic:spPr>
                </pic:pic>
              </a:graphicData>
            </a:graphic>
          </wp:inline>
        </w:drawing>
      </w:r>
    </w:p>
    <w:p w14:paraId="5A6106DA" w14:textId="77777777" w:rsidR="00D6161B" w:rsidRPr="00B47F11" w:rsidRDefault="00D6161B" w:rsidP="006028E7">
      <w:pPr>
        <w:spacing w:after="0" w:line="480" w:lineRule="auto"/>
        <w:rPr>
          <w:rFonts w:ascii="Times New Roman" w:hAnsi="Times New Roman" w:cs="Times New Roman"/>
          <w:sz w:val="20"/>
          <w:szCs w:val="20"/>
        </w:rPr>
      </w:pPr>
      <w:r w:rsidRPr="006028E7">
        <w:rPr>
          <w:rFonts w:ascii="Times New Roman" w:hAnsi="Times New Roman" w:cs="Times New Roman"/>
          <w:i/>
          <w:sz w:val="20"/>
          <w:szCs w:val="20"/>
        </w:rPr>
        <w:t xml:space="preserve">Figure </w:t>
      </w:r>
      <w:r w:rsidR="006028E7" w:rsidRPr="006028E7">
        <w:rPr>
          <w:rFonts w:ascii="Times New Roman" w:hAnsi="Times New Roman" w:cs="Times New Roman"/>
          <w:i/>
          <w:sz w:val="20"/>
          <w:szCs w:val="20"/>
        </w:rPr>
        <w:t>4</w:t>
      </w:r>
      <w:r w:rsidRPr="006028E7">
        <w:rPr>
          <w:rFonts w:ascii="Times New Roman" w:hAnsi="Times New Roman" w:cs="Times New Roman"/>
          <w:i/>
          <w:sz w:val="20"/>
          <w:szCs w:val="20"/>
        </w:rPr>
        <w:t>.</w:t>
      </w:r>
      <w:r w:rsidRPr="00B47F11">
        <w:rPr>
          <w:rFonts w:ascii="Times New Roman" w:hAnsi="Times New Roman" w:cs="Times New Roman"/>
          <w:b/>
          <w:sz w:val="20"/>
          <w:szCs w:val="20"/>
        </w:rPr>
        <w:t xml:space="preserve"> </w:t>
      </w:r>
      <w:r w:rsidRPr="00B47F11">
        <w:rPr>
          <w:rFonts w:ascii="Times New Roman" w:hAnsi="Times New Roman" w:cs="Times New Roman"/>
          <w:sz w:val="20"/>
          <w:szCs w:val="20"/>
        </w:rPr>
        <w:t xml:space="preserve">Depiction of the divisions of hippocampal anatomical subregions along the long-axis. Reprinted with permission from </w:t>
      </w:r>
      <w:r w:rsidR="00BE3742" w:rsidRPr="00BE3742">
        <w:rPr>
          <w:rFonts w:ascii="Times New Roman" w:hAnsi="Times New Roman" w:cs="Times New Roman"/>
          <w:sz w:val="20"/>
          <w:szCs w:val="20"/>
        </w:rPr>
        <w:t xml:space="preserve">Riggins, Blankenship, Mulligan, Rice, &amp; </w:t>
      </w:r>
      <w:proofErr w:type="spellStart"/>
      <w:r w:rsidR="00BE3742" w:rsidRPr="00BE3742">
        <w:rPr>
          <w:rFonts w:ascii="Times New Roman" w:hAnsi="Times New Roman" w:cs="Times New Roman"/>
          <w:sz w:val="20"/>
          <w:szCs w:val="20"/>
        </w:rPr>
        <w:t>Redcay</w:t>
      </w:r>
      <w:proofErr w:type="spellEnd"/>
      <w:r w:rsidR="00BE3742">
        <w:rPr>
          <w:rFonts w:ascii="Times New Roman" w:hAnsi="Times New Roman" w:cs="Times New Roman"/>
          <w:sz w:val="20"/>
          <w:szCs w:val="20"/>
        </w:rPr>
        <w:t xml:space="preserve">, </w:t>
      </w:r>
      <w:r w:rsidRPr="00B47F11">
        <w:rPr>
          <w:rFonts w:ascii="Times New Roman" w:hAnsi="Times New Roman" w:cs="Times New Roman"/>
          <w:sz w:val="20"/>
          <w:szCs w:val="20"/>
        </w:rPr>
        <w:t>2015.</w:t>
      </w:r>
    </w:p>
    <w:p w14:paraId="294311E5" w14:textId="77777777" w:rsidR="00D6161B" w:rsidRPr="005A0F9D" w:rsidRDefault="00D6161B" w:rsidP="00D6161B">
      <w:pPr>
        <w:spacing w:after="0" w:line="480" w:lineRule="auto"/>
        <w:rPr>
          <w:rFonts w:ascii="Times New Roman" w:hAnsi="Times New Roman" w:cs="Times New Roman"/>
          <w:b/>
          <w:sz w:val="24"/>
          <w:szCs w:val="24"/>
        </w:rPr>
      </w:pPr>
      <w:r w:rsidRPr="005A0F9D">
        <w:rPr>
          <w:rFonts w:ascii="Times New Roman" w:hAnsi="Times New Roman" w:cs="Times New Roman"/>
          <w:b/>
          <w:sz w:val="24"/>
          <w:szCs w:val="24"/>
        </w:rPr>
        <w:lastRenderedPageBreak/>
        <w:t>Statistical Analyses</w:t>
      </w:r>
    </w:p>
    <w:p w14:paraId="0D125A48" w14:textId="0CB3D261" w:rsidR="00D6161B" w:rsidRPr="005A0F9D" w:rsidRDefault="00D6161B" w:rsidP="00D6161B">
      <w:pPr>
        <w:spacing w:after="0" w:line="480" w:lineRule="auto"/>
        <w:rPr>
          <w:rFonts w:ascii="Times New Roman" w:hAnsi="Times New Roman" w:cs="Times New Roman"/>
          <w:b/>
          <w:sz w:val="24"/>
          <w:szCs w:val="24"/>
        </w:rPr>
      </w:pPr>
      <w:r>
        <w:rPr>
          <w:rFonts w:ascii="Times New Roman" w:hAnsi="Times New Roman" w:cs="Times New Roman"/>
          <w:b/>
          <w:sz w:val="24"/>
          <w:szCs w:val="24"/>
        </w:rPr>
        <w:tab/>
      </w:r>
      <w:r w:rsidRPr="005A0F9D">
        <w:rPr>
          <w:rFonts w:ascii="Times New Roman" w:hAnsi="Times New Roman" w:cs="Times New Roman"/>
          <w:b/>
          <w:sz w:val="24"/>
          <w:szCs w:val="24"/>
        </w:rPr>
        <w:t>Transformations</w:t>
      </w:r>
      <w:r>
        <w:rPr>
          <w:rFonts w:ascii="Times New Roman" w:hAnsi="Times New Roman" w:cs="Times New Roman"/>
          <w:b/>
          <w:sz w:val="24"/>
          <w:szCs w:val="24"/>
        </w:rPr>
        <w:t>.</w:t>
      </w:r>
      <w:r>
        <w:rPr>
          <w:rFonts w:ascii="Times New Roman" w:hAnsi="Times New Roman" w:cs="Times New Roman"/>
          <w:sz w:val="24"/>
          <w:szCs w:val="24"/>
        </w:rPr>
        <w:t xml:space="preserve"> </w:t>
      </w:r>
      <w:r w:rsidR="002E7752">
        <w:rPr>
          <w:rFonts w:ascii="Times New Roman" w:hAnsi="Times New Roman" w:cs="Times New Roman"/>
          <w:sz w:val="24"/>
          <w:szCs w:val="24"/>
        </w:rPr>
        <w:t>T</w:t>
      </w:r>
      <w:r>
        <w:rPr>
          <w:rFonts w:ascii="Times New Roman" w:hAnsi="Times New Roman" w:cs="Times New Roman"/>
          <w:sz w:val="24"/>
          <w:szCs w:val="24"/>
        </w:rPr>
        <w:t xml:space="preserve">asks were </w:t>
      </w:r>
      <w:r w:rsidR="002E7752">
        <w:rPr>
          <w:rFonts w:ascii="Times New Roman" w:hAnsi="Times New Roman" w:cs="Times New Roman"/>
          <w:sz w:val="24"/>
          <w:szCs w:val="24"/>
        </w:rPr>
        <w:t xml:space="preserve">initially scored with different scales. Specifically, </w:t>
      </w:r>
      <w:r w:rsidRPr="00B47F11">
        <w:rPr>
          <w:rFonts w:ascii="Times New Roman" w:hAnsi="Times New Roman" w:cs="Times New Roman"/>
          <w:sz w:val="24"/>
          <w:szCs w:val="24"/>
        </w:rPr>
        <w:t xml:space="preserve">the </w:t>
      </w:r>
      <w:r w:rsidR="006F76CF">
        <w:rPr>
          <w:rFonts w:ascii="Times New Roman" w:hAnsi="Times New Roman" w:cs="Times New Roman"/>
          <w:sz w:val="24"/>
          <w:szCs w:val="24"/>
        </w:rPr>
        <w:t>AMI</w:t>
      </w:r>
      <w:r w:rsidRPr="00B47F11">
        <w:rPr>
          <w:rFonts w:ascii="Times New Roman" w:hAnsi="Times New Roman" w:cs="Times New Roman"/>
          <w:sz w:val="24"/>
          <w:szCs w:val="24"/>
        </w:rPr>
        <w:t xml:space="preserve"> </w:t>
      </w:r>
      <w:r w:rsidR="002E7752">
        <w:rPr>
          <w:rFonts w:ascii="Times New Roman" w:hAnsi="Times New Roman" w:cs="Times New Roman"/>
          <w:sz w:val="24"/>
          <w:szCs w:val="24"/>
        </w:rPr>
        <w:t xml:space="preserve">was scored </w:t>
      </w:r>
      <w:r>
        <w:rPr>
          <w:rFonts w:ascii="Times New Roman" w:hAnsi="Times New Roman" w:cs="Times New Roman"/>
          <w:sz w:val="24"/>
          <w:szCs w:val="24"/>
        </w:rPr>
        <w:t>using unlimited counts and</w:t>
      </w:r>
      <w:r w:rsidR="006F76CF">
        <w:rPr>
          <w:rFonts w:ascii="Times New Roman" w:hAnsi="Times New Roman" w:cs="Times New Roman"/>
          <w:sz w:val="24"/>
          <w:szCs w:val="24"/>
        </w:rPr>
        <w:t xml:space="preserve"> the o</w:t>
      </w:r>
      <w:r w:rsidR="002E7752">
        <w:rPr>
          <w:rFonts w:ascii="Times New Roman" w:hAnsi="Times New Roman" w:cs="Times New Roman"/>
          <w:sz w:val="24"/>
          <w:szCs w:val="24"/>
        </w:rPr>
        <w:t>rdering task using proportions. Consequently, because of the different initial scales,</w:t>
      </w:r>
      <w:r w:rsidRPr="00B47F11">
        <w:rPr>
          <w:rFonts w:ascii="Times New Roman" w:hAnsi="Times New Roman" w:cs="Times New Roman"/>
          <w:sz w:val="24"/>
          <w:szCs w:val="24"/>
        </w:rPr>
        <w:t xml:space="preserve"> scores on both tasks were standardized </w:t>
      </w:r>
      <w:r>
        <w:rPr>
          <w:rFonts w:ascii="Times New Roman" w:hAnsi="Times New Roman" w:cs="Times New Roman"/>
          <w:sz w:val="24"/>
          <w:szCs w:val="24"/>
        </w:rPr>
        <w:t>using</w:t>
      </w:r>
      <w:r w:rsidRPr="00B47F11">
        <w:rPr>
          <w:rFonts w:ascii="Times New Roman" w:hAnsi="Times New Roman" w:cs="Times New Roman"/>
          <w:sz w:val="24"/>
          <w:szCs w:val="24"/>
        </w:rPr>
        <w:t xml:space="preserve"> Z-score transformations. </w:t>
      </w:r>
      <w:r>
        <w:rPr>
          <w:rFonts w:ascii="Times New Roman" w:hAnsi="Times New Roman" w:cs="Times New Roman"/>
          <w:sz w:val="24"/>
          <w:szCs w:val="24"/>
        </w:rPr>
        <w:t>T</w:t>
      </w:r>
      <w:r w:rsidRPr="00B47F11">
        <w:rPr>
          <w:rFonts w:ascii="Times New Roman" w:hAnsi="Times New Roman" w:cs="Times New Roman"/>
          <w:sz w:val="24"/>
          <w:szCs w:val="24"/>
        </w:rPr>
        <w:t xml:space="preserve">o test </w:t>
      </w:r>
      <w:r>
        <w:rPr>
          <w:rFonts w:ascii="Times New Roman" w:hAnsi="Times New Roman" w:cs="Times New Roman"/>
          <w:sz w:val="24"/>
          <w:szCs w:val="24"/>
        </w:rPr>
        <w:t xml:space="preserve">the </w:t>
      </w:r>
      <w:r w:rsidRPr="00B47F11">
        <w:rPr>
          <w:rFonts w:ascii="Times New Roman" w:hAnsi="Times New Roman" w:cs="Times New Roman"/>
          <w:sz w:val="24"/>
          <w:szCs w:val="24"/>
        </w:rPr>
        <w:t xml:space="preserve">relations between naturalistic and laboratory-based memory task performance in early childhood, all correlations with age and neural data were computed using Z-scores to produce </w:t>
      </w:r>
      <w:r>
        <w:rPr>
          <w:rFonts w:ascii="Times New Roman" w:hAnsi="Times New Roman" w:cs="Times New Roman"/>
          <w:sz w:val="24"/>
          <w:szCs w:val="24"/>
        </w:rPr>
        <w:t>reports with scales that might be more directly comparable</w:t>
      </w:r>
      <w:r w:rsidRPr="00B47F11">
        <w:rPr>
          <w:rFonts w:ascii="Times New Roman" w:hAnsi="Times New Roman" w:cs="Times New Roman"/>
          <w:sz w:val="24"/>
          <w:szCs w:val="24"/>
        </w:rPr>
        <w:t xml:space="preserve">. </w:t>
      </w:r>
    </w:p>
    <w:p w14:paraId="141E38B4" w14:textId="77777777" w:rsidR="00D6161B" w:rsidRDefault="00D6161B" w:rsidP="00D6161B">
      <w:pPr>
        <w:spacing w:after="0" w:line="480" w:lineRule="auto"/>
        <w:rPr>
          <w:rFonts w:ascii="Garamond" w:hAnsi="Garamond" w:cs="Times New Roman"/>
          <w:sz w:val="24"/>
          <w:szCs w:val="24"/>
        </w:rPr>
      </w:pPr>
      <w:r>
        <w:rPr>
          <w:rFonts w:ascii="Times New Roman" w:hAnsi="Times New Roman" w:cs="Times New Roman"/>
          <w:b/>
          <w:sz w:val="24"/>
          <w:szCs w:val="24"/>
        </w:rPr>
        <w:tab/>
      </w:r>
      <w:r w:rsidRPr="005A0F9D">
        <w:rPr>
          <w:rFonts w:ascii="Times New Roman" w:hAnsi="Times New Roman" w:cs="Times New Roman"/>
          <w:b/>
          <w:sz w:val="24"/>
          <w:szCs w:val="24"/>
        </w:rPr>
        <w:t>Analyses</w:t>
      </w:r>
      <w:r>
        <w:rPr>
          <w:rFonts w:ascii="Times New Roman" w:hAnsi="Times New Roman" w:cs="Times New Roman"/>
          <w:b/>
          <w:sz w:val="24"/>
          <w:szCs w:val="24"/>
        </w:rPr>
        <w:t xml:space="preserve">. </w:t>
      </w:r>
      <w:r w:rsidRPr="00B47F11">
        <w:rPr>
          <w:rFonts w:ascii="Times New Roman" w:hAnsi="Times New Roman" w:cs="Times New Roman"/>
          <w:sz w:val="24"/>
          <w:szCs w:val="24"/>
        </w:rPr>
        <w:t xml:space="preserve">Bivariate correlations were used to investigate the relations between </w:t>
      </w:r>
      <w:r>
        <w:rPr>
          <w:rFonts w:ascii="Times New Roman" w:hAnsi="Times New Roman" w:cs="Times New Roman"/>
          <w:sz w:val="24"/>
          <w:szCs w:val="24"/>
        </w:rPr>
        <w:t xml:space="preserve">age and </w:t>
      </w:r>
      <w:r w:rsidRPr="00B47F11">
        <w:rPr>
          <w:rFonts w:ascii="Times New Roman" w:hAnsi="Times New Roman" w:cs="Times New Roman"/>
          <w:sz w:val="24"/>
          <w:szCs w:val="24"/>
        </w:rPr>
        <w:t>performance on the memory tasks</w:t>
      </w:r>
      <w:r>
        <w:rPr>
          <w:rFonts w:ascii="Times New Roman" w:hAnsi="Times New Roman" w:cs="Times New Roman"/>
          <w:sz w:val="24"/>
          <w:szCs w:val="24"/>
        </w:rPr>
        <w:t>, and task performance against each other.</w:t>
      </w:r>
    </w:p>
    <w:p w14:paraId="6671FBDF" w14:textId="6734D767" w:rsidR="00D6161B" w:rsidRPr="00A72357" w:rsidRDefault="00D6161B" w:rsidP="00D6161B">
      <w:pPr>
        <w:spacing w:after="0" w:line="480" w:lineRule="auto"/>
        <w:rPr>
          <w:rFonts w:ascii="Times New Roman" w:hAnsi="Times New Roman" w:cs="Times New Roman"/>
          <w:sz w:val="24"/>
          <w:szCs w:val="24"/>
        </w:rPr>
      </w:pPr>
      <w:r w:rsidRPr="00A72357">
        <w:rPr>
          <w:rFonts w:ascii="Times New Roman" w:hAnsi="Times New Roman" w:cs="Times New Roman"/>
          <w:sz w:val="24"/>
          <w:szCs w:val="24"/>
        </w:rPr>
        <w:tab/>
        <w:t xml:space="preserve">Previous results have indicated that sex differences may affect volumetric differences in neural data, beyond sex differences in skull circumference in early childhood. </w:t>
      </w:r>
      <w:r w:rsidR="00915AD6">
        <w:rPr>
          <w:rFonts w:ascii="Times New Roman" w:hAnsi="Times New Roman" w:cs="Times New Roman"/>
          <w:sz w:val="24"/>
          <w:szCs w:val="24"/>
        </w:rPr>
        <w:t xml:space="preserve">Although </w:t>
      </w:r>
      <w:r w:rsidRPr="00A72357">
        <w:rPr>
          <w:rFonts w:ascii="Times New Roman" w:hAnsi="Times New Roman" w:cs="Times New Roman"/>
          <w:sz w:val="24"/>
          <w:szCs w:val="24"/>
        </w:rPr>
        <w:t xml:space="preserve">sex differences in behavioral performance was not a main question of interest, </w:t>
      </w:r>
      <w:r w:rsidR="00915AD6">
        <w:rPr>
          <w:rFonts w:ascii="Times New Roman" w:hAnsi="Times New Roman" w:cs="Times New Roman"/>
          <w:sz w:val="24"/>
          <w:szCs w:val="24"/>
        </w:rPr>
        <w:t xml:space="preserve">preliminary </w:t>
      </w:r>
      <w:r w:rsidRPr="00A72357">
        <w:rPr>
          <w:rFonts w:ascii="Times New Roman" w:hAnsi="Times New Roman" w:cs="Times New Roman"/>
          <w:sz w:val="24"/>
          <w:szCs w:val="24"/>
        </w:rPr>
        <w:t xml:space="preserve">bivariate correlations </w:t>
      </w:r>
      <w:r w:rsidR="00915AD6">
        <w:rPr>
          <w:rFonts w:ascii="Times New Roman" w:hAnsi="Times New Roman" w:cs="Times New Roman"/>
          <w:sz w:val="24"/>
          <w:szCs w:val="24"/>
        </w:rPr>
        <w:t xml:space="preserve">between </w:t>
      </w:r>
      <w:r w:rsidRPr="00A72357">
        <w:rPr>
          <w:rFonts w:ascii="Times New Roman" w:hAnsi="Times New Roman" w:cs="Times New Roman"/>
          <w:sz w:val="24"/>
          <w:szCs w:val="24"/>
        </w:rPr>
        <w:t xml:space="preserve">sex and total memory scores </w:t>
      </w:r>
      <w:r w:rsidR="002E7752">
        <w:rPr>
          <w:rFonts w:ascii="Times New Roman" w:hAnsi="Times New Roman" w:cs="Times New Roman"/>
          <w:sz w:val="24"/>
          <w:szCs w:val="24"/>
        </w:rPr>
        <w:t xml:space="preserve">were examined </w:t>
      </w:r>
      <w:r w:rsidRPr="00A72357">
        <w:rPr>
          <w:rFonts w:ascii="Times New Roman" w:hAnsi="Times New Roman" w:cs="Times New Roman"/>
          <w:sz w:val="24"/>
          <w:szCs w:val="24"/>
        </w:rPr>
        <w:t>to determine whether to control for sex in statistics with memory task data.</w:t>
      </w:r>
      <w:r>
        <w:rPr>
          <w:rFonts w:ascii="Times New Roman" w:hAnsi="Times New Roman" w:cs="Times New Roman"/>
          <w:sz w:val="24"/>
          <w:szCs w:val="24"/>
        </w:rPr>
        <w:t xml:space="preserve"> </w:t>
      </w:r>
      <w:r w:rsidRPr="00B47F11">
        <w:rPr>
          <w:rFonts w:ascii="Times New Roman" w:hAnsi="Times New Roman" w:cs="Times New Roman"/>
          <w:sz w:val="24"/>
          <w:szCs w:val="24"/>
        </w:rPr>
        <w:t xml:space="preserve">If </w:t>
      </w:r>
      <w:r w:rsidR="00915AD6">
        <w:rPr>
          <w:rFonts w:ascii="Times New Roman" w:hAnsi="Times New Roman" w:cs="Times New Roman"/>
          <w:sz w:val="24"/>
          <w:szCs w:val="24"/>
        </w:rPr>
        <w:t xml:space="preserve">these correlations were </w:t>
      </w:r>
      <w:r w:rsidRPr="00B47F11">
        <w:rPr>
          <w:rFonts w:ascii="Times New Roman" w:hAnsi="Times New Roman" w:cs="Times New Roman"/>
          <w:sz w:val="24"/>
          <w:szCs w:val="24"/>
        </w:rPr>
        <w:t xml:space="preserve">significant, partial correlations followed, examining relations between tasks </w:t>
      </w:r>
      <w:r>
        <w:rPr>
          <w:rFonts w:ascii="Times New Roman" w:hAnsi="Times New Roman" w:cs="Times New Roman"/>
          <w:sz w:val="24"/>
          <w:szCs w:val="24"/>
        </w:rPr>
        <w:t xml:space="preserve">and age, with </w:t>
      </w:r>
      <w:r w:rsidRPr="00B47F11">
        <w:rPr>
          <w:rFonts w:ascii="Times New Roman" w:hAnsi="Times New Roman" w:cs="Times New Roman"/>
          <w:sz w:val="24"/>
          <w:szCs w:val="24"/>
        </w:rPr>
        <w:t>sex controlled</w:t>
      </w:r>
      <w:r>
        <w:rPr>
          <w:rFonts w:ascii="Times New Roman" w:hAnsi="Times New Roman" w:cs="Times New Roman"/>
          <w:sz w:val="24"/>
          <w:szCs w:val="24"/>
        </w:rPr>
        <w:t>.</w:t>
      </w:r>
    </w:p>
    <w:p w14:paraId="3DD899D7" w14:textId="20E04C9F" w:rsidR="00D6161B" w:rsidRPr="00B47F11" w:rsidRDefault="00D6161B" w:rsidP="00D6161B">
      <w:pPr>
        <w:spacing w:after="0" w:line="480" w:lineRule="auto"/>
        <w:rPr>
          <w:rFonts w:ascii="Times New Roman" w:hAnsi="Times New Roman" w:cs="Times New Roman"/>
          <w:sz w:val="24"/>
          <w:szCs w:val="24"/>
        </w:rPr>
      </w:pPr>
      <w:r>
        <w:rPr>
          <w:rFonts w:ascii="Garamond" w:hAnsi="Garamond" w:cs="Times New Roman"/>
          <w:sz w:val="24"/>
          <w:szCs w:val="24"/>
        </w:rPr>
        <w:tab/>
      </w:r>
      <w:r w:rsidRPr="00B47F11">
        <w:rPr>
          <w:rFonts w:ascii="Times New Roman" w:hAnsi="Times New Roman" w:cs="Times New Roman"/>
          <w:sz w:val="24"/>
          <w:szCs w:val="24"/>
        </w:rPr>
        <w:t xml:space="preserve">Previous reports have indicated that verbal productivity is related to </w:t>
      </w:r>
      <w:r w:rsidR="006F76CF">
        <w:rPr>
          <w:rFonts w:ascii="Times New Roman" w:hAnsi="Times New Roman" w:cs="Times New Roman"/>
          <w:sz w:val="24"/>
          <w:szCs w:val="24"/>
        </w:rPr>
        <w:t>AMI</w:t>
      </w:r>
      <w:r w:rsidRPr="00B47F11">
        <w:rPr>
          <w:rFonts w:ascii="Times New Roman" w:hAnsi="Times New Roman" w:cs="Times New Roman"/>
          <w:sz w:val="24"/>
          <w:szCs w:val="24"/>
        </w:rPr>
        <w:t xml:space="preserve"> recall scores, over and above the effects of age. Therefore, </w:t>
      </w:r>
      <w:r w:rsidR="002E7752">
        <w:rPr>
          <w:rFonts w:ascii="Times New Roman" w:hAnsi="Times New Roman" w:cs="Times New Roman"/>
          <w:sz w:val="24"/>
          <w:szCs w:val="24"/>
        </w:rPr>
        <w:t>bivariate</w:t>
      </w:r>
      <w:r w:rsidR="00915AD6">
        <w:rPr>
          <w:rFonts w:ascii="Times New Roman" w:hAnsi="Times New Roman" w:cs="Times New Roman"/>
          <w:sz w:val="24"/>
          <w:szCs w:val="24"/>
        </w:rPr>
        <w:t xml:space="preserve"> </w:t>
      </w:r>
      <w:r w:rsidRPr="00B47F11">
        <w:rPr>
          <w:rFonts w:ascii="Times New Roman" w:hAnsi="Times New Roman" w:cs="Times New Roman"/>
          <w:sz w:val="24"/>
          <w:szCs w:val="24"/>
        </w:rPr>
        <w:t xml:space="preserve">correlations </w:t>
      </w:r>
      <w:r w:rsidR="002E7752">
        <w:rPr>
          <w:rFonts w:ascii="Times New Roman" w:hAnsi="Times New Roman" w:cs="Times New Roman"/>
          <w:sz w:val="24"/>
          <w:szCs w:val="24"/>
        </w:rPr>
        <w:t xml:space="preserve">between MLU and autobiographical memory scores </w:t>
      </w:r>
      <w:r w:rsidRPr="00B47F11">
        <w:rPr>
          <w:rFonts w:ascii="Times New Roman" w:hAnsi="Times New Roman" w:cs="Times New Roman"/>
          <w:sz w:val="24"/>
          <w:szCs w:val="24"/>
        </w:rPr>
        <w:t xml:space="preserve">were </w:t>
      </w:r>
      <w:r w:rsidR="002E7752">
        <w:rPr>
          <w:rFonts w:ascii="Times New Roman" w:hAnsi="Times New Roman" w:cs="Times New Roman"/>
          <w:sz w:val="24"/>
          <w:szCs w:val="24"/>
        </w:rPr>
        <w:t>examined</w:t>
      </w:r>
      <w:r w:rsidRPr="00B47F11">
        <w:rPr>
          <w:rFonts w:ascii="Times New Roman" w:hAnsi="Times New Roman" w:cs="Times New Roman"/>
          <w:sz w:val="24"/>
          <w:szCs w:val="24"/>
        </w:rPr>
        <w:t xml:space="preserve"> to </w:t>
      </w:r>
      <w:r w:rsidR="002E7752">
        <w:rPr>
          <w:rFonts w:ascii="Times New Roman" w:hAnsi="Times New Roman" w:cs="Times New Roman"/>
          <w:sz w:val="24"/>
          <w:szCs w:val="24"/>
        </w:rPr>
        <w:t>determine</w:t>
      </w:r>
      <w:r w:rsidRPr="00B47F11">
        <w:rPr>
          <w:rFonts w:ascii="Times New Roman" w:hAnsi="Times New Roman" w:cs="Times New Roman"/>
          <w:sz w:val="24"/>
          <w:szCs w:val="24"/>
        </w:rPr>
        <w:t xml:space="preserve"> whether to control for MLU in </w:t>
      </w:r>
      <w:r w:rsidR="002E7752">
        <w:rPr>
          <w:rFonts w:ascii="Times New Roman" w:hAnsi="Times New Roman" w:cs="Times New Roman"/>
          <w:sz w:val="24"/>
          <w:szCs w:val="24"/>
        </w:rPr>
        <w:t>subsequent analyses</w:t>
      </w:r>
      <w:r w:rsidRPr="00B47F11">
        <w:rPr>
          <w:rFonts w:ascii="Times New Roman" w:hAnsi="Times New Roman" w:cs="Times New Roman"/>
          <w:sz w:val="24"/>
          <w:szCs w:val="24"/>
        </w:rPr>
        <w:t xml:space="preserve"> </w:t>
      </w:r>
      <w:r w:rsidR="002E7752">
        <w:rPr>
          <w:rFonts w:ascii="Times New Roman" w:hAnsi="Times New Roman" w:cs="Times New Roman"/>
          <w:sz w:val="24"/>
          <w:szCs w:val="24"/>
        </w:rPr>
        <w:t>examining</w:t>
      </w:r>
      <w:r w:rsidRPr="00B47F11">
        <w:rPr>
          <w:rFonts w:ascii="Times New Roman" w:hAnsi="Times New Roman" w:cs="Times New Roman"/>
          <w:sz w:val="24"/>
          <w:szCs w:val="24"/>
        </w:rPr>
        <w:t xml:space="preserve"> autobiographical memory </w:t>
      </w:r>
      <w:r w:rsidR="002E7752">
        <w:rPr>
          <w:rFonts w:ascii="Times New Roman" w:hAnsi="Times New Roman" w:cs="Times New Roman"/>
          <w:sz w:val="24"/>
          <w:szCs w:val="24"/>
        </w:rPr>
        <w:t>performance</w:t>
      </w:r>
      <w:r w:rsidRPr="00B47F11">
        <w:rPr>
          <w:rFonts w:ascii="Times New Roman" w:hAnsi="Times New Roman" w:cs="Times New Roman"/>
          <w:sz w:val="24"/>
          <w:szCs w:val="24"/>
        </w:rPr>
        <w:t>.</w:t>
      </w:r>
      <w:r>
        <w:rPr>
          <w:rFonts w:ascii="Times New Roman" w:hAnsi="Times New Roman" w:cs="Times New Roman"/>
          <w:sz w:val="24"/>
          <w:szCs w:val="24"/>
        </w:rPr>
        <w:t xml:space="preserve"> </w:t>
      </w:r>
      <w:r w:rsidRPr="00B47F11">
        <w:rPr>
          <w:rFonts w:ascii="Times New Roman" w:hAnsi="Times New Roman" w:cs="Times New Roman"/>
          <w:sz w:val="24"/>
          <w:szCs w:val="24"/>
        </w:rPr>
        <w:t xml:space="preserve">If </w:t>
      </w:r>
      <w:r w:rsidR="00915AD6">
        <w:rPr>
          <w:rFonts w:ascii="Times New Roman" w:hAnsi="Times New Roman" w:cs="Times New Roman"/>
          <w:sz w:val="24"/>
          <w:szCs w:val="24"/>
        </w:rPr>
        <w:t>these correlations were</w:t>
      </w:r>
      <w:r w:rsidR="00915AD6" w:rsidRPr="00B47F11">
        <w:rPr>
          <w:rFonts w:ascii="Times New Roman" w:hAnsi="Times New Roman" w:cs="Times New Roman"/>
          <w:sz w:val="24"/>
          <w:szCs w:val="24"/>
        </w:rPr>
        <w:t xml:space="preserve"> </w:t>
      </w:r>
      <w:r w:rsidRPr="00B47F11">
        <w:rPr>
          <w:rFonts w:ascii="Times New Roman" w:hAnsi="Times New Roman" w:cs="Times New Roman"/>
          <w:sz w:val="24"/>
          <w:szCs w:val="24"/>
        </w:rPr>
        <w:t xml:space="preserve">significant, partial correlations followed, examining relations between </w:t>
      </w:r>
      <w:r>
        <w:rPr>
          <w:rFonts w:ascii="Times New Roman" w:hAnsi="Times New Roman" w:cs="Times New Roman"/>
          <w:sz w:val="24"/>
          <w:szCs w:val="24"/>
        </w:rPr>
        <w:t>autobiographical memory</w:t>
      </w:r>
      <w:r w:rsidRPr="00B47F11">
        <w:rPr>
          <w:rFonts w:ascii="Times New Roman" w:hAnsi="Times New Roman" w:cs="Times New Roman"/>
          <w:sz w:val="24"/>
          <w:szCs w:val="24"/>
        </w:rPr>
        <w:t xml:space="preserve"> </w:t>
      </w:r>
      <w:r w:rsidR="00D3109A">
        <w:rPr>
          <w:rFonts w:ascii="Times New Roman" w:hAnsi="Times New Roman" w:cs="Times New Roman"/>
          <w:sz w:val="24"/>
          <w:szCs w:val="24"/>
        </w:rPr>
        <w:t>and age</w:t>
      </w:r>
      <w:r>
        <w:rPr>
          <w:rFonts w:ascii="Times New Roman" w:hAnsi="Times New Roman" w:cs="Times New Roman"/>
          <w:sz w:val="24"/>
          <w:szCs w:val="24"/>
        </w:rPr>
        <w:t xml:space="preserve"> with MLU</w:t>
      </w:r>
      <w:r w:rsidRPr="00B47F11">
        <w:rPr>
          <w:rFonts w:ascii="Times New Roman" w:hAnsi="Times New Roman" w:cs="Times New Roman"/>
          <w:sz w:val="24"/>
          <w:szCs w:val="24"/>
        </w:rPr>
        <w:t xml:space="preserve"> controlled</w:t>
      </w:r>
      <w:r>
        <w:rPr>
          <w:rFonts w:ascii="Times New Roman" w:hAnsi="Times New Roman" w:cs="Times New Roman"/>
          <w:sz w:val="24"/>
          <w:szCs w:val="24"/>
        </w:rPr>
        <w:t>.</w:t>
      </w:r>
    </w:p>
    <w:p w14:paraId="3347DFB7" w14:textId="50658D66" w:rsidR="00ED01F5" w:rsidRDefault="00ED01F5" w:rsidP="00D6161B">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Partial correlations were used to individually examine the relations between each hippocampal subregion and each respective memory task, controlling for age and sex. </w:t>
      </w:r>
      <w:r w:rsidR="00D6161B" w:rsidRPr="00B47F11">
        <w:rPr>
          <w:rFonts w:ascii="Times New Roman" w:hAnsi="Times New Roman" w:cs="Times New Roman"/>
          <w:sz w:val="24"/>
          <w:szCs w:val="24"/>
        </w:rPr>
        <w:t xml:space="preserve">Multiple </w:t>
      </w:r>
      <w:r w:rsidR="00D6161B" w:rsidRPr="00B47F11">
        <w:rPr>
          <w:rFonts w:ascii="Times New Roman" w:hAnsi="Times New Roman" w:cs="Times New Roman"/>
          <w:sz w:val="24"/>
          <w:szCs w:val="24"/>
        </w:rPr>
        <w:lastRenderedPageBreak/>
        <w:t xml:space="preserve">linear regressions were used to </w:t>
      </w:r>
      <w:r>
        <w:rPr>
          <w:rFonts w:ascii="Times New Roman" w:hAnsi="Times New Roman" w:cs="Times New Roman"/>
          <w:sz w:val="24"/>
          <w:szCs w:val="24"/>
        </w:rPr>
        <w:t>predict memory performance using</w:t>
      </w:r>
      <w:r w:rsidR="00D6161B" w:rsidRPr="00B47F11">
        <w:rPr>
          <w:rFonts w:ascii="Times New Roman" w:hAnsi="Times New Roman" w:cs="Times New Roman"/>
          <w:sz w:val="24"/>
          <w:szCs w:val="24"/>
        </w:rPr>
        <w:t xml:space="preserve"> </w:t>
      </w:r>
      <w:r>
        <w:rPr>
          <w:rFonts w:ascii="Times New Roman" w:hAnsi="Times New Roman" w:cs="Times New Roman"/>
          <w:sz w:val="24"/>
          <w:szCs w:val="24"/>
        </w:rPr>
        <w:t xml:space="preserve">all hippocampal subregions, </w:t>
      </w:r>
      <w:r w:rsidR="00D6161B" w:rsidRPr="00B47F11">
        <w:rPr>
          <w:rFonts w:ascii="Times New Roman" w:hAnsi="Times New Roman" w:cs="Times New Roman"/>
          <w:sz w:val="24"/>
          <w:szCs w:val="24"/>
        </w:rPr>
        <w:t>age</w:t>
      </w:r>
      <w:r>
        <w:rPr>
          <w:rFonts w:ascii="Times New Roman" w:hAnsi="Times New Roman" w:cs="Times New Roman"/>
          <w:sz w:val="24"/>
          <w:szCs w:val="24"/>
        </w:rPr>
        <w:t>,</w:t>
      </w:r>
      <w:r w:rsidR="00D6161B" w:rsidRPr="00B47F11">
        <w:rPr>
          <w:rFonts w:ascii="Times New Roman" w:hAnsi="Times New Roman" w:cs="Times New Roman"/>
          <w:sz w:val="24"/>
          <w:szCs w:val="24"/>
        </w:rPr>
        <w:t xml:space="preserve"> and sex</w:t>
      </w:r>
      <w:r>
        <w:rPr>
          <w:rFonts w:ascii="Times New Roman" w:hAnsi="Times New Roman" w:cs="Times New Roman"/>
          <w:sz w:val="24"/>
          <w:szCs w:val="24"/>
        </w:rPr>
        <w:t xml:space="preserve"> within a single analysis.</w:t>
      </w:r>
      <w:r w:rsidR="00C70D94">
        <w:rPr>
          <w:rFonts w:ascii="Times New Roman" w:hAnsi="Times New Roman" w:cs="Times New Roman"/>
          <w:sz w:val="24"/>
          <w:szCs w:val="24"/>
        </w:rPr>
        <w:t xml:space="preserve"> </w:t>
      </w:r>
      <w:r w:rsidR="002E7752">
        <w:rPr>
          <w:rFonts w:ascii="Times New Roman" w:hAnsi="Times New Roman" w:cs="Times New Roman"/>
          <w:sz w:val="24"/>
          <w:szCs w:val="24"/>
        </w:rPr>
        <w:t>Based on seeing the initial data, post hoc analyses were conducted 1) to explore the potential for hemispheric specialization via further divisions into left versus right hippocampal regions, and 2) to explore a potential age interaction for older and younger children via a median age split.</w:t>
      </w:r>
    </w:p>
    <w:p w14:paraId="3992A24D" w14:textId="675E4DBE" w:rsidR="00D6161B" w:rsidRPr="00B47F11" w:rsidRDefault="00D6161B" w:rsidP="00D6161B">
      <w:pPr>
        <w:spacing w:after="0" w:line="480" w:lineRule="auto"/>
        <w:ind w:firstLine="720"/>
        <w:rPr>
          <w:rFonts w:ascii="Times New Roman" w:hAnsi="Times New Roman" w:cs="Times New Roman"/>
          <w:sz w:val="24"/>
          <w:szCs w:val="24"/>
        </w:rPr>
      </w:pPr>
      <w:r w:rsidRPr="00B47F11">
        <w:rPr>
          <w:rFonts w:ascii="Times New Roman" w:hAnsi="Times New Roman" w:cs="Times New Roman"/>
          <w:sz w:val="24"/>
          <w:szCs w:val="24"/>
        </w:rPr>
        <w:t xml:space="preserve">Statistical analyses were performed in a combination of SPSS and </w:t>
      </w:r>
      <w:proofErr w:type="spellStart"/>
      <w:r w:rsidRPr="00B47F11">
        <w:rPr>
          <w:rFonts w:ascii="Times New Roman" w:hAnsi="Times New Roman" w:cs="Times New Roman"/>
          <w:sz w:val="24"/>
          <w:szCs w:val="24"/>
        </w:rPr>
        <w:t>RStudio</w:t>
      </w:r>
      <w:proofErr w:type="spellEnd"/>
      <w:r w:rsidRPr="00B47F11">
        <w:rPr>
          <w:rFonts w:ascii="Times New Roman" w:hAnsi="Times New Roman" w:cs="Times New Roman"/>
          <w:sz w:val="24"/>
          <w:szCs w:val="24"/>
        </w:rPr>
        <w:t xml:space="preserve"> 3.5.2 (https</w:t>
      </w:r>
      <w:r w:rsidRPr="001D6648">
        <w:rPr>
          <w:rFonts w:ascii="Times New Roman" w:hAnsi="Times New Roman" w:cs="Times New Roman"/>
          <w:sz w:val="24"/>
          <w:szCs w:val="24"/>
        </w:rPr>
        <w:t>://</w:t>
      </w:r>
      <w:r w:rsidRPr="001D6648">
        <w:rPr>
          <w:rStyle w:val="Hyperlink"/>
          <w:rFonts w:ascii="Times New Roman" w:hAnsi="Times New Roman" w:cs="Times New Roman"/>
          <w:sz w:val="24"/>
          <w:szCs w:val="24"/>
        </w:rPr>
        <w:t>www.r-project.org</w:t>
      </w:r>
      <w:r w:rsidRPr="001D6648">
        <w:rPr>
          <w:rFonts w:ascii="Times New Roman" w:hAnsi="Times New Roman" w:cs="Times New Roman"/>
          <w:sz w:val="24"/>
          <w:szCs w:val="24"/>
        </w:rPr>
        <w:t>)</w:t>
      </w:r>
      <w:r w:rsidRPr="00B47F11">
        <w:rPr>
          <w:rFonts w:ascii="Times New Roman" w:hAnsi="Times New Roman" w:cs="Times New Roman"/>
          <w:sz w:val="24"/>
          <w:szCs w:val="24"/>
        </w:rPr>
        <w:t xml:space="preserve"> for educational and learning purposes, with the R package ggplot2 (Wickham, 2016) used for plotting figures. </w:t>
      </w:r>
    </w:p>
    <w:p w14:paraId="49692B9B" w14:textId="77777777" w:rsidR="005E6CC7" w:rsidRPr="002147A5" w:rsidRDefault="00D6161B" w:rsidP="005E6CC7">
      <w:pPr>
        <w:spacing w:after="0" w:line="480" w:lineRule="auto"/>
        <w:jc w:val="center"/>
        <w:rPr>
          <w:rFonts w:ascii="Times New Roman" w:hAnsi="Times New Roman" w:cs="Times New Roman"/>
          <w:b/>
          <w:sz w:val="24"/>
          <w:szCs w:val="24"/>
        </w:rPr>
      </w:pPr>
      <w:r w:rsidRPr="00B47F11">
        <w:rPr>
          <w:rFonts w:ascii="Times New Roman" w:hAnsi="Times New Roman" w:cs="Times New Roman"/>
          <w:sz w:val="24"/>
          <w:szCs w:val="24"/>
        </w:rPr>
        <w:tab/>
      </w:r>
      <w:r w:rsidR="005E6CC7" w:rsidRPr="002147A5">
        <w:rPr>
          <w:rFonts w:ascii="Times New Roman" w:hAnsi="Times New Roman" w:cs="Times New Roman"/>
          <w:b/>
          <w:sz w:val="24"/>
          <w:szCs w:val="24"/>
        </w:rPr>
        <w:t>Results</w:t>
      </w:r>
    </w:p>
    <w:p w14:paraId="62BAA5A9" w14:textId="77777777" w:rsidR="005E6CC7" w:rsidRDefault="00037E58" w:rsidP="005E6CC7">
      <w:pPr>
        <w:spacing w:after="0" w:line="480" w:lineRule="auto"/>
        <w:rPr>
          <w:rFonts w:ascii="Times New Roman" w:hAnsi="Times New Roman" w:cs="Times New Roman"/>
          <w:b/>
          <w:sz w:val="24"/>
          <w:szCs w:val="24"/>
        </w:rPr>
      </w:pPr>
      <w:r>
        <w:rPr>
          <w:rFonts w:ascii="Times New Roman" w:hAnsi="Times New Roman" w:cs="Times New Roman"/>
          <w:b/>
          <w:sz w:val="24"/>
          <w:szCs w:val="24"/>
        </w:rPr>
        <w:t>Preliminary A</w:t>
      </w:r>
      <w:r w:rsidR="005E6CC7">
        <w:rPr>
          <w:rFonts w:ascii="Times New Roman" w:hAnsi="Times New Roman" w:cs="Times New Roman"/>
          <w:b/>
          <w:sz w:val="24"/>
          <w:szCs w:val="24"/>
        </w:rPr>
        <w:t>nalyses</w:t>
      </w:r>
    </w:p>
    <w:p w14:paraId="2D7221C2" w14:textId="5BC41EC4" w:rsidR="005E6CC7" w:rsidRDefault="005E6CC7" w:rsidP="005E6CC7">
      <w:pPr>
        <w:spacing w:after="0" w:line="480" w:lineRule="auto"/>
        <w:rPr>
          <w:rFonts w:ascii="Times New Roman" w:hAnsi="Times New Roman" w:cs="Times New Roman"/>
          <w:sz w:val="24"/>
          <w:szCs w:val="24"/>
        </w:rPr>
      </w:pPr>
      <w:r>
        <w:rPr>
          <w:rFonts w:ascii="Times New Roman" w:hAnsi="Times New Roman" w:cs="Times New Roman"/>
          <w:b/>
          <w:sz w:val="24"/>
          <w:szCs w:val="24"/>
        </w:rPr>
        <w:tab/>
        <w:t>Distribution of v</w:t>
      </w:r>
      <w:r w:rsidRPr="000C7557">
        <w:rPr>
          <w:rFonts w:ascii="Times New Roman" w:hAnsi="Times New Roman" w:cs="Times New Roman"/>
          <w:b/>
          <w:sz w:val="24"/>
          <w:szCs w:val="24"/>
        </w:rPr>
        <w:t>ariables.</w:t>
      </w:r>
      <w:r>
        <w:rPr>
          <w:rFonts w:ascii="Times New Roman" w:hAnsi="Times New Roman" w:cs="Times New Roman"/>
          <w:sz w:val="24"/>
          <w:szCs w:val="24"/>
        </w:rPr>
        <w:t xml:space="preserve"> The distribution of autobiographical memory total episodic and total temporal details, the related cova</w:t>
      </w:r>
      <w:r w:rsidR="004471B8">
        <w:rPr>
          <w:rFonts w:ascii="Times New Roman" w:hAnsi="Times New Roman" w:cs="Times New Roman"/>
          <w:sz w:val="24"/>
          <w:szCs w:val="24"/>
        </w:rPr>
        <w:t>riate MLU, and temporal ordering</w:t>
      </w:r>
      <w:r>
        <w:rPr>
          <w:rFonts w:ascii="Times New Roman" w:hAnsi="Times New Roman" w:cs="Times New Roman"/>
          <w:sz w:val="24"/>
          <w:szCs w:val="24"/>
        </w:rPr>
        <w:t xml:space="preserve"> proportions can be seen in Table 2. Distributions </w:t>
      </w:r>
      <w:r w:rsidR="002E7752">
        <w:rPr>
          <w:rFonts w:ascii="Times New Roman" w:hAnsi="Times New Roman" w:cs="Times New Roman"/>
          <w:sz w:val="24"/>
          <w:szCs w:val="24"/>
        </w:rPr>
        <w:t xml:space="preserve">of raw scores </w:t>
      </w:r>
      <w:r>
        <w:rPr>
          <w:rFonts w:ascii="Times New Roman" w:hAnsi="Times New Roman" w:cs="Times New Roman"/>
          <w:sz w:val="24"/>
          <w:szCs w:val="24"/>
        </w:rPr>
        <w:t xml:space="preserve">were examined for normality and performance </w:t>
      </w:r>
      <w:r w:rsidR="002E7752">
        <w:rPr>
          <w:rFonts w:ascii="Times New Roman" w:hAnsi="Times New Roman" w:cs="Times New Roman"/>
          <w:sz w:val="24"/>
          <w:szCs w:val="24"/>
        </w:rPr>
        <w:t>proficiency</w:t>
      </w:r>
      <w:r>
        <w:rPr>
          <w:rFonts w:ascii="Times New Roman" w:hAnsi="Times New Roman" w:cs="Times New Roman"/>
          <w:sz w:val="24"/>
          <w:szCs w:val="24"/>
        </w:rPr>
        <w:t xml:space="preserve"> before Z-score transformations were applied. The distribution</w:t>
      </w:r>
      <w:r w:rsidR="002E7752">
        <w:rPr>
          <w:rFonts w:ascii="Times New Roman" w:hAnsi="Times New Roman" w:cs="Times New Roman"/>
          <w:sz w:val="24"/>
          <w:szCs w:val="24"/>
        </w:rPr>
        <w:t>s of both total episodic detail and total temporal detail raw scores</w:t>
      </w:r>
      <w:r>
        <w:rPr>
          <w:rFonts w:ascii="Times New Roman" w:hAnsi="Times New Roman" w:cs="Times New Roman"/>
          <w:sz w:val="24"/>
          <w:szCs w:val="24"/>
        </w:rPr>
        <w:t xml:space="preserve"> before Z-scoring were unimodal and skewed right (</w:t>
      </w:r>
      <w:r w:rsidR="004471B8">
        <w:rPr>
          <w:rFonts w:ascii="Times New Roman" w:hAnsi="Times New Roman" w:cs="Times New Roman"/>
          <w:sz w:val="24"/>
          <w:szCs w:val="24"/>
        </w:rPr>
        <w:t xml:space="preserve">See Appendix for </w:t>
      </w:r>
      <w:r>
        <w:rPr>
          <w:rFonts w:ascii="Times New Roman" w:hAnsi="Times New Roman" w:cs="Times New Roman"/>
          <w:sz w:val="24"/>
          <w:szCs w:val="24"/>
        </w:rPr>
        <w:t>Figures A1, A2). The distribution of scores before Z-scoring was approximately bell-shaped and centered below 50% (Figure A3).</w:t>
      </w:r>
    </w:p>
    <w:p w14:paraId="0E85CF65" w14:textId="77777777" w:rsidR="005E6CC7" w:rsidRDefault="005E6CC7" w:rsidP="005E6CC7">
      <w:pPr>
        <w:tabs>
          <w:tab w:val="left" w:pos="720"/>
        </w:tabs>
        <w:spacing w:after="0" w:line="480" w:lineRule="auto"/>
        <w:rPr>
          <w:rFonts w:ascii="Times New Roman" w:hAnsi="Times New Roman" w:cs="Times New Roman"/>
          <w:sz w:val="24"/>
          <w:szCs w:val="24"/>
        </w:rPr>
      </w:pPr>
    </w:p>
    <w:p w14:paraId="5FD4392E" w14:textId="77777777" w:rsidR="001907FB" w:rsidRDefault="001907FB" w:rsidP="005E6CC7">
      <w:pPr>
        <w:tabs>
          <w:tab w:val="left" w:pos="720"/>
        </w:tabs>
        <w:spacing w:after="0" w:line="480" w:lineRule="auto"/>
        <w:rPr>
          <w:rFonts w:ascii="Times New Roman" w:hAnsi="Times New Roman" w:cs="Times New Roman"/>
          <w:sz w:val="24"/>
          <w:szCs w:val="24"/>
        </w:rPr>
      </w:pPr>
    </w:p>
    <w:p w14:paraId="6BA29112" w14:textId="77777777" w:rsidR="001907FB" w:rsidRDefault="001907FB" w:rsidP="005E6CC7">
      <w:pPr>
        <w:tabs>
          <w:tab w:val="left" w:pos="720"/>
        </w:tabs>
        <w:spacing w:after="0" w:line="480" w:lineRule="auto"/>
        <w:rPr>
          <w:rFonts w:ascii="Times New Roman" w:hAnsi="Times New Roman" w:cs="Times New Roman"/>
          <w:sz w:val="24"/>
          <w:szCs w:val="24"/>
        </w:rPr>
      </w:pPr>
    </w:p>
    <w:p w14:paraId="56A446F0" w14:textId="77777777" w:rsidR="001907FB" w:rsidRDefault="001907FB" w:rsidP="005E6CC7">
      <w:pPr>
        <w:tabs>
          <w:tab w:val="left" w:pos="720"/>
        </w:tabs>
        <w:spacing w:after="0" w:line="480" w:lineRule="auto"/>
        <w:rPr>
          <w:rFonts w:ascii="Times New Roman" w:hAnsi="Times New Roman" w:cs="Times New Roman"/>
          <w:sz w:val="24"/>
          <w:szCs w:val="24"/>
        </w:rPr>
      </w:pPr>
    </w:p>
    <w:p w14:paraId="77425880" w14:textId="77777777" w:rsidR="001907FB" w:rsidRDefault="001907FB" w:rsidP="005E6CC7">
      <w:pPr>
        <w:tabs>
          <w:tab w:val="left" w:pos="720"/>
        </w:tabs>
        <w:spacing w:after="0" w:line="480" w:lineRule="auto"/>
        <w:rPr>
          <w:rFonts w:ascii="Times New Roman" w:hAnsi="Times New Roman" w:cs="Times New Roman"/>
          <w:sz w:val="24"/>
          <w:szCs w:val="24"/>
        </w:rPr>
      </w:pPr>
    </w:p>
    <w:p w14:paraId="474A153E" w14:textId="77777777" w:rsidR="001907FB" w:rsidRDefault="001907FB" w:rsidP="005E6CC7">
      <w:pPr>
        <w:tabs>
          <w:tab w:val="left" w:pos="720"/>
        </w:tabs>
        <w:spacing w:after="0" w:line="480" w:lineRule="auto"/>
        <w:rPr>
          <w:rFonts w:ascii="Times New Roman" w:hAnsi="Times New Roman" w:cs="Times New Roman"/>
          <w:sz w:val="24"/>
          <w:szCs w:val="24"/>
        </w:rPr>
      </w:pPr>
    </w:p>
    <w:p w14:paraId="7B8AA401" w14:textId="77777777" w:rsidR="004471B8" w:rsidRDefault="005E6CC7" w:rsidP="005E6CC7">
      <w:pPr>
        <w:tabs>
          <w:tab w:val="left" w:pos="720"/>
        </w:tabs>
        <w:spacing w:after="0" w:line="480" w:lineRule="auto"/>
        <w:rPr>
          <w:rFonts w:ascii="Times New Roman" w:hAnsi="Times New Roman" w:cs="Times New Roman"/>
          <w:sz w:val="24"/>
          <w:szCs w:val="24"/>
        </w:rPr>
      </w:pPr>
      <w:r w:rsidRPr="00786534">
        <w:rPr>
          <w:rFonts w:ascii="Times New Roman" w:hAnsi="Times New Roman" w:cs="Times New Roman"/>
          <w:sz w:val="24"/>
          <w:szCs w:val="24"/>
        </w:rPr>
        <w:lastRenderedPageBreak/>
        <w:t xml:space="preserve">Table </w:t>
      </w:r>
      <w:r>
        <w:rPr>
          <w:rFonts w:ascii="Times New Roman" w:hAnsi="Times New Roman" w:cs="Times New Roman"/>
          <w:sz w:val="24"/>
          <w:szCs w:val="24"/>
        </w:rPr>
        <w:t>2</w:t>
      </w:r>
      <w:r w:rsidRPr="00786534">
        <w:rPr>
          <w:rFonts w:ascii="Times New Roman" w:hAnsi="Times New Roman" w:cs="Times New Roman"/>
          <w:sz w:val="24"/>
          <w:szCs w:val="24"/>
        </w:rPr>
        <w:t xml:space="preserve">. </w:t>
      </w:r>
    </w:p>
    <w:p w14:paraId="3E7206D8" w14:textId="10C2B7DF" w:rsidR="005E6CC7" w:rsidRPr="00786534" w:rsidRDefault="00ED01F5" w:rsidP="005E6CC7">
      <w:pPr>
        <w:tabs>
          <w:tab w:val="left" w:pos="720"/>
        </w:tabs>
        <w:spacing w:after="0" w:line="480" w:lineRule="auto"/>
        <w:rPr>
          <w:rFonts w:ascii="Times New Roman" w:hAnsi="Times New Roman" w:cs="Times New Roman"/>
          <w:sz w:val="24"/>
          <w:szCs w:val="24"/>
        </w:rPr>
      </w:pPr>
      <w:r w:rsidRPr="00C70D94">
        <w:rPr>
          <w:rFonts w:ascii="Times New Roman" w:hAnsi="Times New Roman" w:cs="Times New Roman"/>
          <w:i/>
          <w:sz w:val="24"/>
          <w:szCs w:val="24"/>
        </w:rPr>
        <w:t xml:space="preserve">Distribution of </w:t>
      </w:r>
      <w:r w:rsidR="00C70D94">
        <w:rPr>
          <w:rFonts w:ascii="Times New Roman" w:hAnsi="Times New Roman" w:cs="Times New Roman"/>
          <w:i/>
          <w:sz w:val="24"/>
          <w:szCs w:val="24"/>
        </w:rPr>
        <w:t>V</w:t>
      </w:r>
      <w:r w:rsidRPr="00C70D94">
        <w:rPr>
          <w:rFonts w:ascii="Times New Roman" w:hAnsi="Times New Roman" w:cs="Times New Roman"/>
          <w:i/>
          <w:sz w:val="24"/>
          <w:szCs w:val="24"/>
        </w:rPr>
        <w:t xml:space="preserve">ariables of </w:t>
      </w:r>
      <w:r w:rsidR="00C70D94">
        <w:rPr>
          <w:rFonts w:ascii="Times New Roman" w:hAnsi="Times New Roman" w:cs="Times New Roman"/>
          <w:i/>
          <w:sz w:val="24"/>
          <w:szCs w:val="24"/>
        </w:rPr>
        <w:t>I</w:t>
      </w:r>
      <w:r w:rsidRPr="00C70D94">
        <w:rPr>
          <w:rFonts w:ascii="Times New Roman" w:hAnsi="Times New Roman" w:cs="Times New Roman"/>
          <w:i/>
          <w:sz w:val="24"/>
          <w:szCs w:val="24"/>
        </w:rPr>
        <w:t xml:space="preserve">nterest and </w:t>
      </w:r>
      <w:r w:rsidR="00C70D94">
        <w:rPr>
          <w:rFonts w:ascii="Times New Roman" w:hAnsi="Times New Roman" w:cs="Times New Roman"/>
          <w:i/>
          <w:sz w:val="24"/>
          <w:szCs w:val="24"/>
        </w:rPr>
        <w:t>R</w:t>
      </w:r>
      <w:r w:rsidRPr="00C70D94">
        <w:rPr>
          <w:rFonts w:ascii="Times New Roman" w:hAnsi="Times New Roman" w:cs="Times New Roman"/>
          <w:i/>
          <w:sz w:val="24"/>
          <w:szCs w:val="24"/>
        </w:rPr>
        <w:t xml:space="preserve">elated </w:t>
      </w:r>
      <w:r w:rsidR="00C70D94">
        <w:rPr>
          <w:rFonts w:ascii="Times New Roman" w:hAnsi="Times New Roman" w:cs="Times New Roman"/>
          <w:i/>
          <w:sz w:val="24"/>
          <w:szCs w:val="24"/>
        </w:rPr>
        <w:t>C</w:t>
      </w:r>
      <w:r w:rsidRPr="00C70D94">
        <w:rPr>
          <w:rFonts w:ascii="Times New Roman" w:hAnsi="Times New Roman" w:cs="Times New Roman"/>
          <w:i/>
          <w:sz w:val="24"/>
          <w:szCs w:val="24"/>
        </w:rPr>
        <w:t>ovariates</w:t>
      </w:r>
    </w:p>
    <w:tbl>
      <w:tblPr>
        <w:tblStyle w:val="GridTable6Colorful-Accent6"/>
        <w:tblW w:w="8720" w:type="dxa"/>
        <w:tblLook w:val="0000" w:firstRow="0" w:lastRow="0" w:firstColumn="0" w:lastColumn="0" w:noHBand="0" w:noVBand="0"/>
      </w:tblPr>
      <w:tblGrid>
        <w:gridCol w:w="1834"/>
        <w:gridCol w:w="2660"/>
        <w:gridCol w:w="725"/>
        <w:gridCol w:w="969"/>
        <w:gridCol w:w="1261"/>
        <w:gridCol w:w="1271"/>
      </w:tblGrid>
      <w:tr w:rsidR="005E6CC7" w:rsidRPr="00786534" w14:paraId="0C3C98BC" w14:textId="77777777" w:rsidTr="004471B8">
        <w:trPr>
          <w:cnfStyle w:val="000000100000" w:firstRow="0" w:lastRow="0" w:firstColumn="0" w:lastColumn="0" w:oddVBand="0" w:evenVBand="0" w:oddHBand="1" w:evenHBand="0" w:firstRowFirstColumn="0" w:firstRowLastColumn="0" w:lastRowFirstColumn="0" w:lastRowLastColumn="0"/>
          <w:trHeight w:val="395"/>
        </w:trPr>
        <w:tc>
          <w:tcPr>
            <w:cnfStyle w:val="000010000000" w:firstRow="0" w:lastRow="0" w:firstColumn="0" w:lastColumn="0" w:oddVBand="1" w:evenVBand="0" w:oddHBand="0" w:evenHBand="0" w:firstRowFirstColumn="0" w:firstRowLastColumn="0" w:lastRowFirstColumn="0" w:lastRowLastColumn="0"/>
            <w:tcW w:w="4494" w:type="dxa"/>
            <w:gridSpan w:val="2"/>
            <w:tcBorders>
              <w:top w:val="single" w:sz="8" w:space="0" w:color="30B1AE"/>
              <w:left w:val="single" w:sz="8" w:space="0" w:color="30B1AE"/>
              <w:bottom w:val="single" w:sz="8" w:space="0" w:color="30B1AE"/>
              <w:right w:val="single" w:sz="8" w:space="0" w:color="30B1AE"/>
            </w:tcBorders>
            <w:shd w:val="clear" w:color="auto" w:fill="38C8C8"/>
            <w:vAlign w:val="center"/>
          </w:tcPr>
          <w:p w14:paraId="377D6C4E" w14:textId="6AB3C452" w:rsidR="005E6CC7" w:rsidRPr="001D6648" w:rsidRDefault="001D6648" w:rsidP="001D6648">
            <w:pPr>
              <w:autoSpaceDE w:val="0"/>
              <w:autoSpaceDN w:val="0"/>
              <w:adjustRightInd w:val="0"/>
              <w:jc w:val="center"/>
              <w:rPr>
                <w:rFonts w:ascii="Times New Roman" w:hAnsi="Times New Roman" w:cs="Times New Roman"/>
                <w:b/>
                <w:color w:val="FFFFFF" w:themeColor="background1"/>
                <w:sz w:val="24"/>
                <w:szCs w:val="24"/>
              </w:rPr>
            </w:pPr>
            <w:r>
              <w:rPr>
                <w:rFonts w:ascii="Times New Roman" w:hAnsi="Times New Roman" w:cs="Times New Roman"/>
                <w:b/>
                <w:color w:val="auto"/>
                <w:sz w:val="24"/>
                <w:szCs w:val="24"/>
              </w:rPr>
              <w:t xml:space="preserve">                            </w:t>
            </w:r>
            <w:r w:rsidR="005E6CC7" w:rsidRPr="001D6648">
              <w:rPr>
                <w:rFonts w:ascii="Times New Roman" w:hAnsi="Times New Roman" w:cs="Times New Roman"/>
                <w:b/>
                <w:color w:val="FFFFFF" w:themeColor="background1"/>
                <w:sz w:val="24"/>
                <w:szCs w:val="24"/>
              </w:rPr>
              <w:t>Variable</w:t>
            </w:r>
          </w:p>
        </w:tc>
        <w:tc>
          <w:tcPr>
            <w:tcW w:w="725" w:type="dxa"/>
            <w:tcBorders>
              <w:top w:val="single" w:sz="8" w:space="0" w:color="30B1AE"/>
              <w:left w:val="single" w:sz="8" w:space="0" w:color="30B1AE"/>
              <w:bottom w:val="single" w:sz="8" w:space="0" w:color="30B1AE"/>
              <w:right w:val="single" w:sz="8" w:space="0" w:color="30B1AE"/>
            </w:tcBorders>
            <w:shd w:val="clear" w:color="auto" w:fill="38C8C8"/>
            <w:vAlign w:val="center"/>
          </w:tcPr>
          <w:p w14:paraId="61B0AC06" w14:textId="77777777" w:rsidR="005E6CC7" w:rsidRPr="001D6648" w:rsidRDefault="005E6CC7" w:rsidP="000D01E8">
            <w:pPr>
              <w:autoSpaceDE w:val="0"/>
              <w:autoSpaceDN w:val="0"/>
              <w:adjustRightInd w:val="0"/>
              <w:spacing w:line="320" w:lineRule="atLeast"/>
              <w:ind w:left="60" w:right="6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color w:val="FFFFFF" w:themeColor="background1"/>
                <w:sz w:val="24"/>
                <w:szCs w:val="24"/>
              </w:rPr>
            </w:pPr>
            <w:r w:rsidRPr="001D6648">
              <w:rPr>
                <w:rFonts w:ascii="Times New Roman" w:hAnsi="Times New Roman" w:cs="Times New Roman"/>
                <w:b/>
                <w:color w:val="FFFFFF" w:themeColor="background1"/>
                <w:sz w:val="24"/>
                <w:szCs w:val="24"/>
              </w:rPr>
              <w:t>N</w:t>
            </w:r>
          </w:p>
        </w:tc>
        <w:tc>
          <w:tcPr>
            <w:cnfStyle w:val="000010000000" w:firstRow="0" w:lastRow="0" w:firstColumn="0" w:lastColumn="0" w:oddVBand="1" w:evenVBand="0" w:oddHBand="0" w:evenHBand="0" w:firstRowFirstColumn="0" w:firstRowLastColumn="0" w:lastRowFirstColumn="0" w:lastRowLastColumn="0"/>
            <w:tcW w:w="969" w:type="dxa"/>
            <w:tcBorders>
              <w:top w:val="single" w:sz="8" w:space="0" w:color="30B1AE"/>
              <w:left w:val="single" w:sz="8" w:space="0" w:color="30B1AE"/>
              <w:bottom w:val="single" w:sz="8" w:space="0" w:color="30B1AE"/>
              <w:right w:val="single" w:sz="8" w:space="0" w:color="30B1AE"/>
            </w:tcBorders>
            <w:shd w:val="clear" w:color="auto" w:fill="38C8C8"/>
            <w:vAlign w:val="center"/>
          </w:tcPr>
          <w:p w14:paraId="51C44B27" w14:textId="77777777" w:rsidR="005E6CC7" w:rsidRPr="001D6648" w:rsidRDefault="005E6CC7" w:rsidP="000D01E8">
            <w:pPr>
              <w:autoSpaceDE w:val="0"/>
              <w:autoSpaceDN w:val="0"/>
              <w:adjustRightInd w:val="0"/>
              <w:spacing w:line="320" w:lineRule="atLeast"/>
              <w:ind w:left="60" w:right="60"/>
              <w:jc w:val="center"/>
              <w:rPr>
                <w:rFonts w:ascii="Times New Roman" w:hAnsi="Times New Roman" w:cs="Times New Roman"/>
                <w:b/>
                <w:color w:val="FFFFFF" w:themeColor="background1"/>
                <w:sz w:val="24"/>
                <w:szCs w:val="24"/>
              </w:rPr>
            </w:pPr>
            <w:r w:rsidRPr="001D6648">
              <w:rPr>
                <w:rFonts w:ascii="Times New Roman" w:hAnsi="Times New Roman" w:cs="Times New Roman"/>
                <w:b/>
                <w:color w:val="FFFFFF" w:themeColor="background1"/>
                <w:sz w:val="24"/>
                <w:szCs w:val="24"/>
              </w:rPr>
              <w:t>Mean</w:t>
            </w:r>
          </w:p>
        </w:tc>
        <w:tc>
          <w:tcPr>
            <w:tcW w:w="1261" w:type="dxa"/>
            <w:tcBorders>
              <w:top w:val="single" w:sz="8" w:space="0" w:color="30B1AE"/>
              <w:left w:val="single" w:sz="8" w:space="0" w:color="30B1AE"/>
              <w:bottom w:val="single" w:sz="8" w:space="0" w:color="30B1AE"/>
              <w:right w:val="single" w:sz="8" w:space="0" w:color="30B1AE"/>
            </w:tcBorders>
            <w:shd w:val="clear" w:color="auto" w:fill="38C8C8"/>
            <w:vAlign w:val="center"/>
          </w:tcPr>
          <w:p w14:paraId="7284035D" w14:textId="77777777" w:rsidR="005E6CC7" w:rsidRPr="001D6648" w:rsidRDefault="005E6CC7" w:rsidP="000D01E8">
            <w:pPr>
              <w:autoSpaceDE w:val="0"/>
              <w:autoSpaceDN w:val="0"/>
              <w:adjustRightInd w:val="0"/>
              <w:spacing w:line="320" w:lineRule="atLeast"/>
              <w:ind w:left="60" w:right="6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color w:val="FFFFFF" w:themeColor="background1"/>
                <w:sz w:val="24"/>
                <w:szCs w:val="24"/>
              </w:rPr>
            </w:pPr>
            <w:r w:rsidRPr="001D6648">
              <w:rPr>
                <w:rFonts w:ascii="Times New Roman" w:hAnsi="Times New Roman" w:cs="Times New Roman"/>
                <w:b/>
                <w:color w:val="FFFFFF" w:themeColor="background1"/>
                <w:sz w:val="24"/>
                <w:szCs w:val="24"/>
              </w:rPr>
              <w:t>SD</w:t>
            </w:r>
          </w:p>
        </w:tc>
        <w:tc>
          <w:tcPr>
            <w:cnfStyle w:val="000010000000" w:firstRow="0" w:lastRow="0" w:firstColumn="0" w:lastColumn="0" w:oddVBand="1" w:evenVBand="0" w:oddHBand="0" w:evenHBand="0" w:firstRowFirstColumn="0" w:firstRowLastColumn="0" w:lastRowFirstColumn="0" w:lastRowLastColumn="0"/>
            <w:tcW w:w="1271" w:type="dxa"/>
            <w:tcBorders>
              <w:top w:val="single" w:sz="8" w:space="0" w:color="30B1AE"/>
              <w:left w:val="single" w:sz="8" w:space="0" w:color="30B1AE"/>
              <w:bottom w:val="single" w:sz="8" w:space="0" w:color="30B1AE"/>
              <w:right w:val="single" w:sz="8" w:space="0" w:color="30B1AE"/>
            </w:tcBorders>
            <w:shd w:val="clear" w:color="auto" w:fill="38C8C8"/>
            <w:vAlign w:val="center"/>
          </w:tcPr>
          <w:p w14:paraId="4D81EBB7" w14:textId="77777777" w:rsidR="005E6CC7" w:rsidRPr="001D6648" w:rsidRDefault="005E6CC7" w:rsidP="000D01E8">
            <w:pPr>
              <w:autoSpaceDE w:val="0"/>
              <w:autoSpaceDN w:val="0"/>
              <w:adjustRightInd w:val="0"/>
              <w:spacing w:line="320" w:lineRule="atLeast"/>
              <w:ind w:left="60" w:right="60"/>
              <w:jc w:val="center"/>
              <w:rPr>
                <w:rFonts w:ascii="Times New Roman" w:hAnsi="Times New Roman" w:cs="Times New Roman"/>
                <w:b/>
                <w:color w:val="FFFFFF" w:themeColor="background1"/>
                <w:sz w:val="24"/>
                <w:szCs w:val="24"/>
              </w:rPr>
            </w:pPr>
            <w:r w:rsidRPr="001D6648">
              <w:rPr>
                <w:rFonts w:ascii="Times New Roman" w:hAnsi="Times New Roman" w:cs="Times New Roman"/>
                <w:b/>
                <w:color w:val="FFFFFF" w:themeColor="background1"/>
                <w:sz w:val="24"/>
                <w:szCs w:val="24"/>
              </w:rPr>
              <w:t>Range</w:t>
            </w:r>
          </w:p>
        </w:tc>
      </w:tr>
      <w:tr w:rsidR="005E6CC7" w:rsidRPr="00786534" w14:paraId="1AA4900E" w14:textId="77777777" w:rsidTr="004471B8">
        <w:trPr>
          <w:trHeight w:val="395"/>
        </w:trPr>
        <w:tc>
          <w:tcPr>
            <w:cnfStyle w:val="000010000000" w:firstRow="0" w:lastRow="0" w:firstColumn="0" w:lastColumn="0" w:oddVBand="1" w:evenVBand="0" w:oddHBand="0" w:evenHBand="0" w:firstRowFirstColumn="0" w:firstRowLastColumn="0" w:lastRowFirstColumn="0" w:lastRowLastColumn="0"/>
            <w:tcW w:w="1834" w:type="dxa"/>
            <w:vMerge w:val="restart"/>
            <w:tcBorders>
              <w:top w:val="single" w:sz="8" w:space="0" w:color="30B1AE"/>
              <w:left w:val="single" w:sz="8" w:space="0" w:color="30B1AE"/>
              <w:right w:val="single" w:sz="8" w:space="0" w:color="30B1AE"/>
            </w:tcBorders>
            <w:shd w:val="clear" w:color="auto" w:fill="38C8C8"/>
            <w:vAlign w:val="center"/>
          </w:tcPr>
          <w:p w14:paraId="0BBC2231" w14:textId="7495680E" w:rsidR="005E6CC7" w:rsidRPr="00786534" w:rsidRDefault="006F76CF" w:rsidP="001D6648">
            <w:pPr>
              <w:autoSpaceDE w:val="0"/>
              <w:autoSpaceDN w:val="0"/>
              <w:adjustRightInd w:val="0"/>
              <w:spacing w:line="320" w:lineRule="atLeast"/>
              <w:ind w:left="60" w:right="60"/>
              <w:jc w:val="center"/>
              <w:rPr>
                <w:rFonts w:ascii="Times New Roman" w:hAnsi="Times New Roman" w:cs="Times New Roman"/>
                <w:i/>
                <w:color w:val="auto"/>
                <w:sz w:val="24"/>
                <w:szCs w:val="24"/>
              </w:rPr>
            </w:pPr>
            <w:r>
              <w:rPr>
                <w:rFonts w:ascii="Times New Roman" w:hAnsi="Times New Roman" w:cs="Times New Roman"/>
                <w:i/>
                <w:color w:val="auto"/>
                <w:sz w:val="24"/>
                <w:szCs w:val="24"/>
              </w:rPr>
              <w:t>AMI</w:t>
            </w:r>
          </w:p>
        </w:tc>
        <w:tc>
          <w:tcPr>
            <w:tcW w:w="2660" w:type="dxa"/>
            <w:tcBorders>
              <w:top w:val="single" w:sz="8" w:space="0" w:color="30B1AE"/>
              <w:left w:val="single" w:sz="8" w:space="0" w:color="30B1AE"/>
              <w:bottom w:val="single" w:sz="8" w:space="0" w:color="30B1AE"/>
              <w:right w:val="single" w:sz="8" w:space="0" w:color="30B1AE"/>
            </w:tcBorders>
            <w:shd w:val="clear" w:color="auto" w:fill="A2E5E5"/>
            <w:vAlign w:val="center"/>
          </w:tcPr>
          <w:p w14:paraId="4B7866A0" w14:textId="77777777" w:rsidR="005E6CC7" w:rsidRPr="00786534" w:rsidRDefault="005E6CC7" w:rsidP="001D6648">
            <w:pPr>
              <w:autoSpaceDE w:val="0"/>
              <w:autoSpaceDN w:val="0"/>
              <w:adjustRightInd w:val="0"/>
              <w:spacing w:line="320" w:lineRule="atLeast"/>
              <w:ind w:left="60" w:right="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786534">
              <w:rPr>
                <w:rFonts w:ascii="Times New Roman" w:hAnsi="Times New Roman" w:cs="Times New Roman"/>
                <w:color w:val="auto"/>
                <w:sz w:val="24"/>
                <w:szCs w:val="24"/>
              </w:rPr>
              <w:t>Total Episodic Details</w:t>
            </w:r>
          </w:p>
        </w:tc>
        <w:tc>
          <w:tcPr>
            <w:cnfStyle w:val="000010000000" w:firstRow="0" w:lastRow="0" w:firstColumn="0" w:lastColumn="0" w:oddVBand="1" w:evenVBand="0" w:oddHBand="0" w:evenHBand="0" w:firstRowFirstColumn="0" w:firstRowLastColumn="0" w:lastRowFirstColumn="0" w:lastRowLastColumn="0"/>
            <w:tcW w:w="725" w:type="dxa"/>
            <w:tcBorders>
              <w:top w:val="single" w:sz="8" w:space="0" w:color="30B1AE"/>
              <w:left w:val="single" w:sz="8" w:space="0" w:color="30B1AE"/>
              <w:bottom w:val="single" w:sz="8" w:space="0" w:color="30B1AE"/>
              <w:right w:val="single" w:sz="8" w:space="0" w:color="30B1AE"/>
            </w:tcBorders>
            <w:shd w:val="clear" w:color="auto" w:fill="A2E5E5"/>
            <w:vAlign w:val="center"/>
          </w:tcPr>
          <w:p w14:paraId="6505E423" w14:textId="77777777" w:rsidR="005E6CC7" w:rsidRPr="00786534" w:rsidRDefault="005E6CC7" w:rsidP="000D01E8">
            <w:pPr>
              <w:autoSpaceDE w:val="0"/>
              <w:autoSpaceDN w:val="0"/>
              <w:adjustRightInd w:val="0"/>
              <w:spacing w:line="320" w:lineRule="atLeast"/>
              <w:ind w:left="60" w:right="60"/>
              <w:jc w:val="center"/>
              <w:rPr>
                <w:rFonts w:ascii="Times New Roman" w:hAnsi="Times New Roman" w:cs="Times New Roman"/>
                <w:color w:val="auto"/>
                <w:sz w:val="24"/>
                <w:szCs w:val="24"/>
              </w:rPr>
            </w:pPr>
            <w:r w:rsidRPr="00786534">
              <w:rPr>
                <w:rFonts w:ascii="Times New Roman" w:hAnsi="Times New Roman" w:cs="Times New Roman"/>
                <w:color w:val="auto"/>
                <w:sz w:val="24"/>
                <w:szCs w:val="24"/>
              </w:rPr>
              <w:t>190</w:t>
            </w:r>
          </w:p>
        </w:tc>
        <w:tc>
          <w:tcPr>
            <w:tcW w:w="969" w:type="dxa"/>
            <w:tcBorders>
              <w:top w:val="single" w:sz="8" w:space="0" w:color="30B1AE"/>
              <w:left w:val="single" w:sz="8" w:space="0" w:color="30B1AE"/>
              <w:bottom w:val="single" w:sz="8" w:space="0" w:color="30B1AE"/>
              <w:right w:val="single" w:sz="8" w:space="0" w:color="30B1AE"/>
            </w:tcBorders>
            <w:shd w:val="clear" w:color="auto" w:fill="A2E5E5"/>
            <w:vAlign w:val="center"/>
          </w:tcPr>
          <w:p w14:paraId="2E0DEEA7" w14:textId="77777777" w:rsidR="005E6CC7" w:rsidRPr="00786534" w:rsidRDefault="005E6CC7" w:rsidP="000D01E8">
            <w:pPr>
              <w:autoSpaceDE w:val="0"/>
              <w:autoSpaceDN w:val="0"/>
              <w:adjustRightInd w:val="0"/>
              <w:spacing w:line="320" w:lineRule="atLeast"/>
              <w:ind w:left="60" w:right="6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786534">
              <w:rPr>
                <w:rFonts w:ascii="Times New Roman" w:hAnsi="Times New Roman" w:cs="Times New Roman"/>
                <w:color w:val="auto"/>
                <w:sz w:val="24"/>
                <w:szCs w:val="24"/>
              </w:rPr>
              <w:t>54.46</w:t>
            </w:r>
          </w:p>
        </w:tc>
        <w:tc>
          <w:tcPr>
            <w:cnfStyle w:val="000010000000" w:firstRow="0" w:lastRow="0" w:firstColumn="0" w:lastColumn="0" w:oddVBand="1" w:evenVBand="0" w:oddHBand="0" w:evenHBand="0" w:firstRowFirstColumn="0" w:firstRowLastColumn="0" w:lastRowFirstColumn="0" w:lastRowLastColumn="0"/>
            <w:tcW w:w="1261" w:type="dxa"/>
            <w:tcBorders>
              <w:top w:val="single" w:sz="8" w:space="0" w:color="30B1AE"/>
              <w:left w:val="single" w:sz="8" w:space="0" w:color="30B1AE"/>
              <w:bottom w:val="single" w:sz="8" w:space="0" w:color="30B1AE"/>
              <w:right w:val="single" w:sz="8" w:space="0" w:color="30B1AE"/>
            </w:tcBorders>
            <w:shd w:val="clear" w:color="auto" w:fill="A2E5E5"/>
            <w:vAlign w:val="center"/>
          </w:tcPr>
          <w:p w14:paraId="678951A2" w14:textId="77777777" w:rsidR="005E6CC7" w:rsidRPr="00786534" w:rsidRDefault="005E6CC7" w:rsidP="000D01E8">
            <w:pPr>
              <w:autoSpaceDE w:val="0"/>
              <w:autoSpaceDN w:val="0"/>
              <w:adjustRightInd w:val="0"/>
              <w:spacing w:line="320" w:lineRule="atLeast"/>
              <w:ind w:left="60" w:right="60"/>
              <w:jc w:val="center"/>
              <w:rPr>
                <w:rFonts w:ascii="Times New Roman" w:hAnsi="Times New Roman" w:cs="Times New Roman"/>
                <w:color w:val="auto"/>
                <w:sz w:val="24"/>
                <w:szCs w:val="24"/>
              </w:rPr>
            </w:pPr>
            <w:r w:rsidRPr="00786534">
              <w:rPr>
                <w:rFonts w:ascii="Times New Roman" w:hAnsi="Times New Roman" w:cs="Times New Roman"/>
                <w:color w:val="auto"/>
                <w:sz w:val="24"/>
                <w:szCs w:val="24"/>
              </w:rPr>
              <w:t>30.51</w:t>
            </w:r>
          </w:p>
        </w:tc>
        <w:tc>
          <w:tcPr>
            <w:tcW w:w="1271" w:type="dxa"/>
            <w:tcBorders>
              <w:top w:val="single" w:sz="8" w:space="0" w:color="30B1AE"/>
              <w:left w:val="single" w:sz="8" w:space="0" w:color="30B1AE"/>
              <w:bottom w:val="single" w:sz="8" w:space="0" w:color="30B1AE"/>
              <w:right w:val="single" w:sz="8" w:space="0" w:color="30B1AE"/>
            </w:tcBorders>
            <w:shd w:val="clear" w:color="auto" w:fill="A2E5E5"/>
            <w:vAlign w:val="center"/>
          </w:tcPr>
          <w:p w14:paraId="1A0DB34F" w14:textId="77777777" w:rsidR="005E6CC7" w:rsidRPr="00786534" w:rsidRDefault="005E6CC7" w:rsidP="000D01E8">
            <w:pPr>
              <w:autoSpaceDE w:val="0"/>
              <w:autoSpaceDN w:val="0"/>
              <w:adjustRightInd w:val="0"/>
              <w:spacing w:line="320" w:lineRule="atLeast"/>
              <w:ind w:left="60" w:right="6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786534">
              <w:rPr>
                <w:rFonts w:ascii="Times New Roman" w:hAnsi="Times New Roman" w:cs="Times New Roman"/>
                <w:color w:val="auto"/>
                <w:sz w:val="24"/>
                <w:szCs w:val="24"/>
              </w:rPr>
              <w:t>6-173</w:t>
            </w:r>
          </w:p>
        </w:tc>
      </w:tr>
      <w:tr w:rsidR="005E6CC7" w:rsidRPr="00786534" w14:paraId="29649159" w14:textId="77777777" w:rsidTr="004471B8">
        <w:trPr>
          <w:cnfStyle w:val="000000100000" w:firstRow="0" w:lastRow="0" w:firstColumn="0" w:lastColumn="0" w:oddVBand="0" w:evenVBand="0" w:oddHBand="1" w:evenHBand="0" w:firstRowFirstColumn="0" w:firstRowLastColumn="0" w:lastRowFirstColumn="0" w:lastRowLastColumn="0"/>
          <w:trHeight w:val="395"/>
        </w:trPr>
        <w:tc>
          <w:tcPr>
            <w:cnfStyle w:val="000010000000" w:firstRow="0" w:lastRow="0" w:firstColumn="0" w:lastColumn="0" w:oddVBand="1" w:evenVBand="0" w:oddHBand="0" w:evenHBand="0" w:firstRowFirstColumn="0" w:firstRowLastColumn="0" w:lastRowFirstColumn="0" w:lastRowLastColumn="0"/>
            <w:tcW w:w="1834" w:type="dxa"/>
            <w:vMerge/>
            <w:tcBorders>
              <w:left w:val="single" w:sz="8" w:space="0" w:color="30B1AE"/>
              <w:right w:val="single" w:sz="8" w:space="0" w:color="30B1AE"/>
            </w:tcBorders>
            <w:shd w:val="clear" w:color="auto" w:fill="38C8C8"/>
            <w:vAlign w:val="center"/>
          </w:tcPr>
          <w:p w14:paraId="36371EF6" w14:textId="77777777" w:rsidR="005E6CC7" w:rsidRPr="00786534" w:rsidRDefault="005E6CC7" w:rsidP="001D6648">
            <w:pPr>
              <w:autoSpaceDE w:val="0"/>
              <w:autoSpaceDN w:val="0"/>
              <w:adjustRightInd w:val="0"/>
              <w:spacing w:line="320" w:lineRule="atLeast"/>
              <w:ind w:left="60" w:right="60"/>
              <w:jc w:val="center"/>
              <w:rPr>
                <w:rFonts w:ascii="Times New Roman" w:hAnsi="Times New Roman" w:cs="Times New Roman"/>
                <w:i/>
                <w:sz w:val="24"/>
                <w:szCs w:val="24"/>
              </w:rPr>
            </w:pPr>
          </w:p>
        </w:tc>
        <w:tc>
          <w:tcPr>
            <w:tcW w:w="2660" w:type="dxa"/>
            <w:tcBorders>
              <w:top w:val="single" w:sz="8" w:space="0" w:color="30B1AE"/>
              <w:left w:val="single" w:sz="8" w:space="0" w:color="30B1AE"/>
              <w:bottom w:val="single" w:sz="8" w:space="0" w:color="30B1AE"/>
              <w:right w:val="single" w:sz="8" w:space="0" w:color="30B1AE"/>
            </w:tcBorders>
            <w:shd w:val="clear" w:color="auto" w:fill="CEF3F2"/>
            <w:vAlign w:val="center"/>
          </w:tcPr>
          <w:p w14:paraId="7BAB8DD8" w14:textId="77777777" w:rsidR="005E6CC7" w:rsidRPr="00786534" w:rsidRDefault="005E6CC7" w:rsidP="001D6648">
            <w:pPr>
              <w:autoSpaceDE w:val="0"/>
              <w:autoSpaceDN w:val="0"/>
              <w:adjustRightInd w:val="0"/>
              <w:spacing w:line="320" w:lineRule="atLeast"/>
              <w:ind w:left="60" w:right="6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786534">
              <w:rPr>
                <w:rFonts w:ascii="Times New Roman" w:hAnsi="Times New Roman" w:cs="Times New Roman"/>
                <w:color w:val="auto"/>
                <w:sz w:val="24"/>
                <w:szCs w:val="24"/>
              </w:rPr>
              <w:t>Total Temporal Details</w:t>
            </w:r>
          </w:p>
        </w:tc>
        <w:tc>
          <w:tcPr>
            <w:cnfStyle w:val="000010000000" w:firstRow="0" w:lastRow="0" w:firstColumn="0" w:lastColumn="0" w:oddVBand="1" w:evenVBand="0" w:oddHBand="0" w:evenHBand="0" w:firstRowFirstColumn="0" w:firstRowLastColumn="0" w:lastRowFirstColumn="0" w:lastRowLastColumn="0"/>
            <w:tcW w:w="725" w:type="dxa"/>
            <w:tcBorders>
              <w:top w:val="single" w:sz="8" w:space="0" w:color="30B1AE"/>
              <w:left w:val="single" w:sz="8" w:space="0" w:color="30B1AE"/>
              <w:bottom w:val="single" w:sz="8" w:space="0" w:color="30B1AE"/>
              <w:right w:val="single" w:sz="8" w:space="0" w:color="30B1AE"/>
            </w:tcBorders>
            <w:shd w:val="clear" w:color="auto" w:fill="CEF3F2"/>
            <w:vAlign w:val="center"/>
          </w:tcPr>
          <w:p w14:paraId="7F6D866F" w14:textId="77777777" w:rsidR="005E6CC7" w:rsidRPr="00786534" w:rsidRDefault="005E6CC7" w:rsidP="000D01E8">
            <w:pPr>
              <w:autoSpaceDE w:val="0"/>
              <w:autoSpaceDN w:val="0"/>
              <w:adjustRightInd w:val="0"/>
              <w:spacing w:line="320" w:lineRule="atLeast"/>
              <w:ind w:left="60" w:right="60"/>
              <w:jc w:val="center"/>
              <w:rPr>
                <w:rFonts w:ascii="Times New Roman" w:hAnsi="Times New Roman" w:cs="Times New Roman"/>
                <w:color w:val="auto"/>
                <w:sz w:val="24"/>
                <w:szCs w:val="24"/>
              </w:rPr>
            </w:pPr>
            <w:r w:rsidRPr="00786534">
              <w:rPr>
                <w:rFonts w:ascii="Times New Roman" w:hAnsi="Times New Roman" w:cs="Times New Roman"/>
                <w:color w:val="auto"/>
                <w:sz w:val="24"/>
                <w:szCs w:val="24"/>
              </w:rPr>
              <w:t>190</w:t>
            </w:r>
          </w:p>
        </w:tc>
        <w:tc>
          <w:tcPr>
            <w:tcW w:w="969" w:type="dxa"/>
            <w:tcBorders>
              <w:top w:val="single" w:sz="8" w:space="0" w:color="30B1AE"/>
              <w:left w:val="single" w:sz="8" w:space="0" w:color="30B1AE"/>
              <w:bottom w:val="single" w:sz="8" w:space="0" w:color="30B1AE"/>
              <w:right w:val="single" w:sz="8" w:space="0" w:color="30B1AE"/>
            </w:tcBorders>
            <w:shd w:val="clear" w:color="auto" w:fill="CEF3F2"/>
            <w:vAlign w:val="center"/>
          </w:tcPr>
          <w:p w14:paraId="27CB50FA" w14:textId="77777777" w:rsidR="005E6CC7" w:rsidRPr="00786534" w:rsidRDefault="005E6CC7" w:rsidP="000D01E8">
            <w:pPr>
              <w:autoSpaceDE w:val="0"/>
              <w:autoSpaceDN w:val="0"/>
              <w:adjustRightInd w:val="0"/>
              <w:spacing w:line="320" w:lineRule="atLeast"/>
              <w:ind w:left="60" w:right="6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786534">
              <w:rPr>
                <w:rFonts w:ascii="Times New Roman" w:hAnsi="Times New Roman" w:cs="Times New Roman"/>
                <w:color w:val="auto"/>
                <w:sz w:val="24"/>
                <w:szCs w:val="24"/>
              </w:rPr>
              <w:t>7.610</w:t>
            </w:r>
          </w:p>
        </w:tc>
        <w:tc>
          <w:tcPr>
            <w:cnfStyle w:val="000010000000" w:firstRow="0" w:lastRow="0" w:firstColumn="0" w:lastColumn="0" w:oddVBand="1" w:evenVBand="0" w:oddHBand="0" w:evenHBand="0" w:firstRowFirstColumn="0" w:firstRowLastColumn="0" w:lastRowFirstColumn="0" w:lastRowLastColumn="0"/>
            <w:tcW w:w="1261" w:type="dxa"/>
            <w:tcBorders>
              <w:top w:val="single" w:sz="8" w:space="0" w:color="30B1AE"/>
              <w:left w:val="single" w:sz="8" w:space="0" w:color="30B1AE"/>
              <w:bottom w:val="single" w:sz="8" w:space="0" w:color="30B1AE"/>
              <w:right w:val="single" w:sz="8" w:space="0" w:color="30B1AE"/>
            </w:tcBorders>
            <w:shd w:val="clear" w:color="auto" w:fill="CEF3F2"/>
            <w:vAlign w:val="center"/>
          </w:tcPr>
          <w:p w14:paraId="3DEE5C04" w14:textId="77777777" w:rsidR="005E6CC7" w:rsidRPr="00786534" w:rsidRDefault="005E6CC7" w:rsidP="000D01E8">
            <w:pPr>
              <w:autoSpaceDE w:val="0"/>
              <w:autoSpaceDN w:val="0"/>
              <w:adjustRightInd w:val="0"/>
              <w:spacing w:line="320" w:lineRule="atLeast"/>
              <w:ind w:left="60" w:right="60"/>
              <w:jc w:val="center"/>
              <w:rPr>
                <w:rFonts w:ascii="Times New Roman" w:hAnsi="Times New Roman" w:cs="Times New Roman"/>
                <w:color w:val="auto"/>
                <w:sz w:val="24"/>
                <w:szCs w:val="24"/>
              </w:rPr>
            </w:pPr>
            <w:r w:rsidRPr="00786534">
              <w:rPr>
                <w:rFonts w:ascii="Times New Roman" w:hAnsi="Times New Roman" w:cs="Times New Roman"/>
                <w:color w:val="auto"/>
                <w:sz w:val="24"/>
                <w:szCs w:val="24"/>
              </w:rPr>
              <w:t>7.742</w:t>
            </w:r>
          </w:p>
        </w:tc>
        <w:tc>
          <w:tcPr>
            <w:tcW w:w="1271" w:type="dxa"/>
            <w:tcBorders>
              <w:top w:val="single" w:sz="8" w:space="0" w:color="30B1AE"/>
              <w:left w:val="single" w:sz="8" w:space="0" w:color="30B1AE"/>
              <w:bottom w:val="single" w:sz="8" w:space="0" w:color="30B1AE"/>
              <w:right w:val="single" w:sz="8" w:space="0" w:color="30B1AE"/>
            </w:tcBorders>
            <w:shd w:val="clear" w:color="auto" w:fill="CEF3F2"/>
            <w:vAlign w:val="center"/>
          </w:tcPr>
          <w:p w14:paraId="7C4CCD15" w14:textId="77777777" w:rsidR="005E6CC7" w:rsidRPr="00786534" w:rsidRDefault="005E6CC7" w:rsidP="000D01E8">
            <w:pPr>
              <w:autoSpaceDE w:val="0"/>
              <w:autoSpaceDN w:val="0"/>
              <w:adjustRightInd w:val="0"/>
              <w:spacing w:line="320" w:lineRule="atLeast"/>
              <w:ind w:left="60" w:right="6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786534">
              <w:rPr>
                <w:rFonts w:ascii="Times New Roman" w:hAnsi="Times New Roman" w:cs="Times New Roman"/>
                <w:color w:val="auto"/>
                <w:sz w:val="24"/>
                <w:szCs w:val="24"/>
              </w:rPr>
              <w:t>0-38</w:t>
            </w:r>
          </w:p>
        </w:tc>
      </w:tr>
      <w:tr w:rsidR="005E6CC7" w:rsidRPr="00786534" w14:paraId="07C6F9C0" w14:textId="77777777" w:rsidTr="004471B8">
        <w:trPr>
          <w:trHeight w:val="395"/>
        </w:trPr>
        <w:tc>
          <w:tcPr>
            <w:cnfStyle w:val="000010000000" w:firstRow="0" w:lastRow="0" w:firstColumn="0" w:lastColumn="0" w:oddVBand="1" w:evenVBand="0" w:oddHBand="0" w:evenHBand="0" w:firstRowFirstColumn="0" w:firstRowLastColumn="0" w:lastRowFirstColumn="0" w:lastRowLastColumn="0"/>
            <w:tcW w:w="1834" w:type="dxa"/>
            <w:vMerge/>
            <w:tcBorders>
              <w:left w:val="single" w:sz="8" w:space="0" w:color="30B1AE"/>
              <w:bottom w:val="single" w:sz="8" w:space="0" w:color="30B1AE"/>
              <w:right w:val="single" w:sz="8" w:space="0" w:color="30B1AE"/>
            </w:tcBorders>
            <w:shd w:val="clear" w:color="auto" w:fill="38C8C8"/>
            <w:vAlign w:val="center"/>
          </w:tcPr>
          <w:p w14:paraId="1228BA68" w14:textId="77777777" w:rsidR="005E6CC7" w:rsidRPr="00786534" w:rsidRDefault="005E6CC7" w:rsidP="001D6648">
            <w:pPr>
              <w:autoSpaceDE w:val="0"/>
              <w:autoSpaceDN w:val="0"/>
              <w:adjustRightInd w:val="0"/>
              <w:spacing w:line="320" w:lineRule="atLeast"/>
              <w:ind w:left="60" w:right="60"/>
              <w:jc w:val="center"/>
              <w:rPr>
                <w:rFonts w:ascii="Times New Roman" w:hAnsi="Times New Roman" w:cs="Times New Roman"/>
                <w:i/>
                <w:sz w:val="24"/>
                <w:szCs w:val="24"/>
              </w:rPr>
            </w:pPr>
          </w:p>
        </w:tc>
        <w:tc>
          <w:tcPr>
            <w:tcW w:w="2660" w:type="dxa"/>
            <w:tcBorders>
              <w:top w:val="single" w:sz="8" w:space="0" w:color="30B1AE"/>
              <w:left w:val="single" w:sz="8" w:space="0" w:color="30B1AE"/>
              <w:bottom w:val="single" w:sz="8" w:space="0" w:color="30B1AE"/>
              <w:right w:val="single" w:sz="8" w:space="0" w:color="30B1AE"/>
            </w:tcBorders>
            <w:shd w:val="clear" w:color="auto" w:fill="A2E5E5"/>
            <w:vAlign w:val="center"/>
          </w:tcPr>
          <w:p w14:paraId="14B1C4E6" w14:textId="002FC576" w:rsidR="001D6648" w:rsidRDefault="001D6648" w:rsidP="001D6648">
            <w:pPr>
              <w:autoSpaceDE w:val="0"/>
              <w:autoSpaceDN w:val="0"/>
              <w:adjustRightInd w:val="0"/>
              <w:spacing w:line="320" w:lineRule="atLeast"/>
              <w:ind w:left="60" w:right="6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Pr>
                <w:rFonts w:ascii="Times New Roman" w:hAnsi="Times New Roman" w:cs="Times New Roman"/>
                <w:color w:val="auto"/>
                <w:sz w:val="24"/>
                <w:szCs w:val="24"/>
              </w:rPr>
              <w:t>Morphemes/U</w:t>
            </w:r>
            <w:r w:rsidR="005E6CC7" w:rsidRPr="00786534">
              <w:rPr>
                <w:rFonts w:ascii="Times New Roman" w:hAnsi="Times New Roman" w:cs="Times New Roman"/>
                <w:color w:val="auto"/>
                <w:sz w:val="24"/>
                <w:szCs w:val="24"/>
              </w:rPr>
              <w:t>tterances</w:t>
            </w:r>
          </w:p>
          <w:p w14:paraId="3F83EEAA" w14:textId="02DB60D5" w:rsidR="005E6CC7" w:rsidRPr="00786534" w:rsidRDefault="005E6CC7" w:rsidP="001D6648">
            <w:pPr>
              <w:autoSpaceDE w:val="0"/>
              <w:autoSpaceDN w:val="0"/>
              <w:adjustRightInd w:val="0"/>
              <w:spacing w:line="320" w:lineRule="atLeast"/>
              <w:ind w:left="60" w:right="6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786534">
              <w:rPr>
                <w:rFonts w:ascii="Times New Roman" w:hAnsi="Times New Roman" w:cs="Times New Roman"/>
                <w:color w:val="auto"/>
                <w:sz w:val="24"/>
                <w:szCs w:val="24"/>
              </w:rPr>
              <w:t xml:space="preserve"> (MLU)</w:t>
            </w:r>
          </w:p>
        </w:tc>
        <w:tc>
          <w:tcPr>
            <w:cnfStyle w:val="000010000000" w:firstRow="0" w:lastRow="0" w:firstColumn="0" w:lastColumn="0" w:oddVBand="1" w:evenVBand="0" w:oddHBand="0" w:evenHBand="0" w:firstRowFirstColumn="0" w:firstRowLastColumn="0" w:lastRowFirstColumn="0" w:lastRowLastColumn="0"/>
            <w:tcW w:w="725" w:type="dxa"/>
            <w:tcBorders>
              <w:top w:val="single" w:sz="8" w:space="0" w:color="30B1AE"/>
              <w:left w:val="single" w:sz="8" w:space="0" w:color="30B1AE"/>
              <w:bottom w:val="single" w:sz="8" w:space="0" w:color="30B1AE"/>
              <w:right w:val="single" w:sz="8" w:space="0" w:color="30B1AE"/>
            </w:tcBorders>
            <w:shd w:val="clear" w:color="auto" w:fill="A2E5E5"/>
            <w:vAlign w:val="center"/>
          </w:tcPr>
          <w:p w14:paraId="4367C327" w14:textId="77777777" w:rsidR="005E6CC7" w:rsidRPr="00786534" w:rsidRDefault="005E6CC7" w:rsidP="000D01E8">
            <w:pPr>
              <w:autoSpaceDE w:val="0"/>
              <w:autoSpaceDN w:val="0"/>
              <w:adjustRightInd w:val="0"/>
              <w:spacing w:line="320" w:lineRule="atLeast"/>
              <w:ind w:left="60" w:right="60"/>
              <w:jc w:val="center"/>
              <w:rPr>
                <w:rFonts w:ascii="Times New Roman" w:hAnsi="Times New Roman" w:cs="Times New Roman"/>
                <w:color w:val="auto"/>
                <w:sz w:val="24"/>
                <w:szCs w:val="24"/>
              </w:rPr>
            </w:pPr>
            <w:r w:rsidRPr="00786534">
              <w:rPr>
                <w:rFonts w:ascii="Times New Roman" w:hAnsi="Times New Roman" w:cs="Times New Roman"/>
                <w:color w:val="auto"/>
                <w:sz w:val="24"/>
                <w:szCs w:val="24"/>
              </w:rPr>
              <w:t>191</w:t>
            </w:r>
          </w:p>
        </w:tc>
        <w:tc>
          <w:tcPr>
            <w:tcW w:w="969" w:type="dxa"/>
            <w:tcBorders>
              <w:top w:val="single" w:sz="8" w:space="0" w:color="30B1AE"/>
              <w:left w:val="single" w:sz="8" w:space="0" w:color="30B1AE"/>
              <w:bottom w:val="single" w:sz="8" w:space="0" w:color="30B1AE"/>
              <w:right w:val="single" w:sz="8" w:space="0" w:color="30B1AE"/>
            </w:tcBorders>
            <w:shd w:val="clear" w:color="auto" w:fill="A2E5E5"/>
            <w:vAlign w:val="center"/>
          </w:tcPr>
          <w:p w14:paraId="7EB68F5F" w14:textId="77777777" w:rsidR="005E6CC7" w:rsidRPr="00786534" w:rsidRDefault="005E6CC7" w:rsidP="000D01E8">
            <w:pPr>
              <w:autoSpaceDE w:val="0"/>
              <w:autoSpaceDN w:val="0"/>
              <w:adjustRightInd w:val="0"/>
              <w:spacing w:line="320" w:lineRule="atLeast"/>
              <w:ind w:left="60" w:right="6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786534">
              <w:rPr>
                <w:rFonts w:ascii="Times New Roman" w:hAnsi="Times New Roman" w:cs="Times New Roman"/>
                <w:color w:val="auto"/>
                <w:sz w:val="24"/>
                <w:szCs w:val="24"/>
              </w:rPr>
              <w:t>6.292</w:t>
            </w:r>
          </w:p>
        </w:tc>
        <w:tc>
          <w:tcPr>
            <w:cnfStyle w:val="000010000000" w:firstRow="0" w:lastRow="0" w:firstColumn="0" w:lastColumn="0" w:oddVBand="1" w:evenVBand="0" w:oddHBand="0" w:evenHBand="0" w:firstRowFirstColumn="0" w:firstRowLastColumn="0" w:lastRowFirstColumn="0" w:lastRowLastColumn="0"/>
            <w:tcW w:w="1261" w:type="dxa"/>
            <w:tcBorders>
              <w:top w:val="single" w:sz="8" w:space="0" w:color="30B1AE"/>
              <w:left w:val="single" w:sz="8" w:space="0" w:color="30B1AE"/>
              <w:bottom w:val="single" w:sz="8" w:space="0" w:color="30B1AE"/>
              <w:right w:val="single" w:sz="8" w:space="0" w:color="30B1AE"/>
            </w:tcBorders>
            <w:shd w:val="clear" w:color="auto" w:fill="A2E5E5"/>
            <w:vAlign w:val="center"/>
          </w:tcPr>
          <w:p w14:paraId="3CA73868" w14:textId="77777777" w:rsidR="005E6CC7" w:rsidRPr="00786534" w:rsidRDefault="005E6CC7" w:rsidP="000D01E8">
            <w:pPr>
              <w:autoSpaceDE w:val="0"/>
              <w:autoSpaceDN w:val="0"/>
              <w:adjustRightInd w:val="0"/>
              <w:spacing w:line="320" w:lineRule="atLeast"/>
              <w:ind w:left="60" w:right="60"/>
              <w:jc w:val="center"/>
              <w:rPr>
                <w:rFonts w:ascii="Times New Roman" w:hAnsi="Times New Roman" w:cs="Times New Roman"/>
                <w:color w:val="auto"/>
                <w:sz w:val="24"/>
                <w:szCs w:val="24"/>
              </w:rPr>
            </w:pPr>
            <w:r w:rsidRPr="00786534">
              <w:rPr>
                <w:rFonts w:ascii="Times New Roman" w:hAnsi="Times New Roman" w:cs="Times New Roman"/>
                <w:color w:val="auto"/>
                <w:sz w:val="24"/>
                <w:szCs w:val="24"/>
              </w:rPr>
              <w:t>1.933</w:t>
            </w:r>
          </w:p>
        </w:tc>
        <w:tc>
          <w:tcPr>
            <w:tcW w:w="1271" w:type="dxa"/>
            <w:tcBorders>
              <w:top w:val="single" w:sz="8" w:space="0" w:color="30B1AE"/>
              <w:left w:val="single" w:sz="8" w:space="0" w:color="30B1AE"/>
              <w:bottom w:val="single" w:sz="8" w:space="0" w:color="30B1AE"/>
              <w:right w:val="single" w:sz="8" w:space="0" w:color="30B1AE"/>
            </w:tcBorders>
            <w:shd w:val="clear" w:color="auto" w:fill="A2E5E5"/>
            <w:vAlign w:val="center"/>
          </w:tcPr>
          <w:p w14:paraId="762BC239" w14:textId="77777777" w:rsidR="005E6CC7" w:rsidRPr="00786534" w:rsidRDefault="005E6CC7" w:rsidP="000D01E8">
            <w:pPr>
              <w:autoSpaceDE w:val="0"/>
              <w:autoSpaceDN w:val="0"/>
              <w:adjustRightInd w:val="0"/>
              <w:spacing w:line="320" w:lineRule="atLeast"/>
              <w:ind w:left="60" w:right="60"/>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4"/>
                <w:szCs w:val="24"/>
              </w:rPr>
            </w:pPr>
            <w:r w:rsidRPr="00786534">
              <w:rPr>
                <w:rFonts w:ascii="Times New Roman" w:hAnsi="Times New Roman" w:cs="Times New Roman"/>
                <w:color w:val="auto"/>
                <w:sz w:val="24"/>
                <w:szCs w:val="24"/>
              </w:rPr>
              <w:t>2.37-11.91</w:t>
            </w:r>
          </w:p>
        </w:tc>
      </w:tr>
      <w:tr w:rsidR="005E6CC7" w:rsidRPr="00786534" w14:paraId="00930507" w14:textId="77777777" w:rsidTr="004471B8">
        <w:trPr>
          <w:cnfStyle w:val="000000100000" w:firstRow="0" w:lastRow="0" w:firstColumn="0" w:lastColumn="0" w:oddVBand="0" w:evenVBand="0" w:oddHBand="1" w:evenHBand="0" w:firstRowFirstColumn="0" w:firstRowLastColumn="0" w:lastRowFirstColumn="0" w:lastRowLastColumn="0"/>
          <w:trHeight w:val="727"/>
        </w:trPr>
        <w:tc>
          <w:tcPr>
            <w:cnfStyle w:val="000010000000" w:firstRow="0" w:lastRow="0" w:firstColumn="0" w:lastColumn="0" w:oddVBand="1" w:evenVBand="0" w:oddHBand="0" w:evenHBand="0" w:firstRowFirstColumn="0" w:firstRowLastColumn="0" w:lastRowFirstColumn="0" w:lastRowLastColumn="0"/>
            <w:tcW w:w="1834" w:type="dxa"/>
            <w:tcBorders>
              <w:top w:val="single" w:sz="8" w:space="0" w:color="30B1AE"/>
              <w:left w:val="single" w:sz="8" w:space="0" w:color="30B1AE"/>
              <w:bottom w:val="single" w:sz="8" w:space="0" w:color="30B1AE"/>
              <w:right w:val="single" w:sz="8" w:space="0" w:color="30B1AE"/>
            </w:tcBorders>
            <w:shd w:val="clear" w:color="auto" w:fill="38C8C8"/>
            <w:vAlign w:val="center"/>
          </w:tcPr>
          <w:p w14:paraId="7767E3BC" w14:textId="5D1906D0" w:rsidR="005E6CC7" w:rsidRPr="00786534" w:rsidRDefault="006F76CF" w:rsidP="001D6648">
            <w:pPr>
              <w:autoSpaceDE w:val="0"/>
              <w:autoSpaceDN w:val="0"/>
              <w:adjustRightInd w:val="0"/>
              <w:spacing w:line="320" w:lineRule="atLeast"/>
              <w:ind w:left="60" w:right="60"/>
              <w:jc w:val="center"/>
              <w:rPr>
                <w:rFonts w:ascii="Times New Roman" w:hAnsi="Times New Roman" w:cs="Times New Roman"/>
                <w:i/>
                <w:color w:val="auto"/>
                <w:sz w:val="24"/>
                <w:szCs w:val="24"/>
              </w:rPr>
            </w:pPr>
            <w:r>
              <w:rPr>
                <w:rFonts w:ascii="Times New Roman" w:hAnsi="Times New Roman" w:cs="Times New Roman"/>
                <w:i/>
                <w:color w:val="auto"/>
                <w:sz w:val="24"/>
                <w:szCs w:val="24"/>
              </w:rPr>
              <w:t>Ordering Task</w:t>
            </w:r>
          </w:p>
        </w:tc>
        <w:tc>
          <w:tcPr>
            <w:tcW w:w="2660" w:type="dxa"/>
            <w:tcBorders>
              <w:top w:val="single" w:sz="8" w:space="0" w:color="30B1AE"/>
              <w:left w:val="single" w:sz="8" w:space="0" w:color="30B1AE"/>
              <w:bottom w:val="single" w:sz="8" w:space="0" w:color="30B1AE"/>
              <w:right w:val="single" w:sz="8" w:space="0" w:color="30B1AE"/>
            </w:tcBorders>
            <w:shd w:val="clear" w:color="auto" w:fill="CEF3F2"/>
            <w:vAlign w:val="center"/>
          </w:tcPr>
          <w:p w14:paraId="67988AD8" w14:textId="77777777" w:rsidR="005E6CC7" w:rsidRPr="00786534" w:rsidRDefault="005E6CC7" w:rsidP="001D6648">
            <w:pPr>
              <w:autoSpaceDE w:val="0"/>
              <w:autoSpaceDN w:val="0"/>
              <w:adjustRightInd w:val="0"/>
              <w:spacing w:line="320" w:lineRule="atLeast"/>
              <w:ind w:left="60" w:right="6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786534">
              <w:rPr>
                <w:rFonts w:ascii="Times New Roman" w:hAnsi="Times New Roman" w:cs="Times New Roman"/>
                <w:color w:val="auto"/>
                <w:sz w:val="24"/>
                <w:szCs w:val="24"/>
              </w:rPr>
              <w:t>All Adjacent Pairs</w:t>
            </w:r>
          </w:p>
        </w:tc>
        <w:tc>
          <w:tcPr>
            <w:cnfStyle w:val="000010000000" w:firstRow="0" w:lastRow="0" w:firstColumn="0" w:lastColumn="0" w:oddVBand="1" w:evenVBand="0" w:oddHBand="0" w:evenHBand="0" w:firstRowFirstColumn="0" w:firstRowLastColumn="0" w:lastRowFirstColumn="0" w:lastRowLastColumn="0"/>
            <w:tcW w:w="725" w:type="dxa"/>
            <w:tcBorders>
              <w:top w:val="single" w:sz="8" w:space="0" w:color="30B1AE"/>
              <w:left w:val="single" w:sz="8" w:space="0" w:color="30B1AE"/>
              <w:bottom w:val="single" w:sz="8" w:space="0" w:color="30B1AE"/>
              <w:right w:val="single" w:sz="8" w:space="0" w:color="30B1AE"/>
            </w:tcBorders>
            <w:shd w:val="clear" w:color="auto" w:fill="CEF3F2"/>
            <w:vAlign w:val="center"/>
          </w:tcPr>
          <w:p w14:paraId="621381DE" w14:textId="77777777" w:rsidR="005E6CC7" w:rsidRPr="00786534" w:rsidRDefault="005E6CC7" w:rsidP="000D01E8">
            <w:pPr>
              <w:autoSpaceDE w:val="0"/>
              <w:autoSpaceDN w:val="0"/>
              <w:adjustRightInd w:val="0"/>
              <w:spacing w:line="320" w:lineRule="atLeast"/>
              <w:ind w:left="60" w:right="60"/>
              <w:jc w:val="center"/>
              <w:rPr>
                <w:rFonts w:ascii="Times New Roman" w:hAnsi="Times New Roman" w:cs="Times New Roman"/>
                <w:color w:val="auto"/>
                <w:sz w:val="24"/>
                <w:szCs w:val="24"/>
              </w:rPr>
            </w:pPr>
            <w:r w:rsidRPr="00786534">
              <w:rPr>
                <w:rFonts w:ascii="Times New Roman" w:hAnsi="Times New Roman" w:cs="Times New Roman"/>
                <w:color w:val="auto"/>
                <w:sz w:val="24"/>
                <w:szCs w:val="24"/>
              </w:rPr>
              <w:t>199</w:t>
            </w:r>
          </w:p>
        </w:tc>
        <w:tc>
          <w:tcPr>
            <w:tcW w:w="969" w:type="dxa"/>
            <w:tcBorders>
              <w:top w:val="single" w:sz="8" w:space="0" w:color="30B1AE"/>
              <w:left w:val="single" w:sz="8" w:space="0" w:color="30B1AE"/>
              <w:bottom w:val="single" w:sz="8" w:space="0" w:color="30B1AE"/>
              <w:right w:val="single" w:sz="8" w:space="0" w:color="30B1AE"/>
            </w:tcBorders>
            <w:shd w:val="clear" w:color="auto" w:fill="CEF3F2"/>
            <w:vAlign w:val="center"/>
          </w:tcPr>
          <w:p w14:paraId="216A1617" w14:textId="77777777" w:rsidR="005E6CC7" w:rsidRPr="00786534" w:rsidRDefault="005E6CC7" w:rsidP="000D01E8">
            <w:pPr>
              <w:autoSpaceDE w:val="0"/>
              <w:autoSpaceDN w:val="0"/>
              <w:adjustRightInd w:val="0"/>
              <w:spacing w:line="320" w:lineRule="atLeast"/>
              <w:ind w:left="60" w:right="6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786534">
              <w:rPr>
                <w:rFonts w:ascii="Times New Roman" w:hAnsi="Times New Roman" w:cs="Times New Roman"/>
                <w:color w:val="auto"/>
                <w:sz w:val="24"/>
                <w:szCs w:val="24"/>
              </w:rPr>
              <w:t>.4742</w:t>
            </w:r>
          </w:p>
        </w:tc>
        <w:tc>
          <w:tcPr>
            <w:cnfStyle w:val="000010000000" w:firstRow="0" w:lastRow="0" w:firstColumn="0" w:lastColumn="0" w:oddVBand="1" w:evenVBand="0" w:oddHBand="0" w:evenHBand="0" w:firstRowFirstColumn="0" w:firstRowLastColumn="0" w:lastRowFirstColumn="0" w:lastRowLastColumn="0"/>
            <w:tcW w:w="1261" w:type="dxa"/>
            <w:tcBorders>
              <w:top w:val="single" w:sz="8" w:space="0" w:color="30B1AE"/>
              <w:left w:val="single" w:sz="8" w:space="0" w:color="30B1AE"/>
              <w:bottom w:val="single" w:sz="8" w:space="0" w:color="30B1AE"/>
              <w:right w:val="single" w:sz="8" w:space="0" w:color="30B1AE"/>
            </w:tcBorders>
            <w:shd w:val="clear" w:color="auto" w:fill="CEF3F2"/>
            <w:vAlign w:val="center"/>
          </w:tcPr>
          <w:p w14:paraId="7DDE2E2B" w14:textId="77777777" w:rsidR="005E6CC7" w:rsidRPr="00786534" w:rsidRDefault="005E6CC7" w:rsidP="000D01E8">
            <w:pPr>
              <w:autoSpaceDE w:val="0"/>
              <w:autoSpaceDN w:val="0"/>
              <w:adjustRightInd w:val="0"/>
              <w:spacing w:line="320" w:lineRule="atLeast"/>
              <w:ind w:left="60" w:right="60"/>
              <w:jc w:val="center"/>
              <w:rPr>
                <w:rFonts w:ascii="Times New Roman" w:hAnsi="Times New Roman" w:cs="Times New Roman"/>
                <w:color w:val="auto"/>
                <w:sz w:val="24"/>
                <w:szCs w:val="24"/>
              </w:rPr>
            </w:pPr>
            <w:r w:rsidRPr="00786534">
              <w:rPr>
                <w:rFonts w:ascii="Times New Roman" w:hAnsi="Times New Roman" w:cs="Times New Roman"/>
                <w:color w:val="auto"/>
                <w:sz w:val="24"/>
                <w:szCs w:val="24"/>
              </w:rPr>
              <w:t>.2355</w:t>
            </w:r>
          </w:p>
        </w:tc>
        <w:tc>
          <w:tcPr>
            <w:tcW w:w="1271" w:type="dxa"/>
            <w:tcBorders>
              <w:top w:val="single" w:sz="8" w:space="0" w:color="30B1AE"/>
              <w:left w:val="single" w:sz="8" w:space="0" w:color="30B1AE"/>
              <w:bottom w:val="single" w:sz="8" w:space="0" w:color="30B1AE"/>
              <w:right w:val="single" w:sz="8" w:space="0" w:color="30B1AE"/>
            </w:tcBorders>
            <w:shd w:val="clear" w:color="auto" w:fill="CEF3F2"/>
            <w:vAlign w:val="center"/>
          </w:tcPr>
          <w:p w14:paraId="4F9E2234" w14:textId="77777777" w:rsidR="005E6CC7" w:rsidRPr="00786534" w:rsidRDefault="005E6CC7" w:rsidP="000D01E8">
            <w:pPr>
              <w:autoSpaceDE w:val="0"/>
              <w:autoSpaceDN w:val="0"/>
              <w:adjustRightInd w:val="0"/>
              <w:spacing w:line="320" w:lineRule="atLeast"/>
              <w:ind w:left="60" w:right="60"/>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4"/>
                <w:szCs w:val="24"/>
              </w:rPr>
            </w:pPr>
            <w:r w:rsidRPr="00786534">
              <w:rPr>
                <w:rFonts w:ascii="Times New Roman" w:hAnsi="Times New Roman" w:cs="Times New Roman"/>
                <w:color w:val="auto"/>
                <w:sz w:val="24"/>
                <w:szCs w:val="24"/>
              </w:rPr>
              <w:t>.00-1.00</w:t>
            </w:r>
          </w:p>
        </w:tc>
      </w:tr>
    </w:tbl>
    <w:p w14:paraId="32EE5B84" w14:textId="77777777" w:rsidR="005E6CC7" w:rsidRPr="00A25DB2" w:rsidRDefault="005E6CC7" w:rsidP="00A25DB2">
      <w:pPr>
        <w:spacing w:after="0" w:line="480" w:lineRule="auto"/>
        <w:rPr>
          <w:rFonts w:ascii="Times New Roman" w:hAnsi="Times New Roman" w:cs="Times New Roman"/>
          <w:sz w:val="24"/>
          <w:szCs w:val="20"/>
        </w:rPr>
      </w:pPr>
    </w:p>
    <w:p w14:paraId="7D39A9C8" w14:textId="001DD759" w:rsidR="005E6CC7" w:rsidRDefault="005E6CC7" w:rsidP="00A25DB2">
      <w:pPr>
        <w:spacing w:after="0" w:line="480" w:lineRule="auto"/>
        <w:rPr>
          <w:rFonts w:ascii="Times New Roman" w:hAnsi="Times New Roman" w:cs="Times New Roman"/>
          <w:sz w:val="24"/>
          <w:szCs w:val="24"/>
        </w:rPr>
      </w:pPr>
      <w:r>
        <w:rPr>
          <w:rFonts w:ascii="Times New Roman" w:hAnsi="Times New Roman" w:cs="Times New Roman"/>
          <w:sz w:val="20"/>
          <w:szCs w:val="20"/>
        </w:rPr>
        <w:tab/>
      </w:r>
      <w:r w:rsidRPr="002A19ED">
        <w:rPr>
          <w:rFonts w:ascii="Times New Roman" w:hAnsi="Times New Roman" w:cs="Times New Roman"/>
          <w:b/>
          <w:sz w:val="24"/>
          <w:szCs w:val="24"/>
        </w:rPr>
        <w:t>Investigation of covariates.</w:t>
      </w:r>
      <w:r>
        <w:rPr>
          <w:rFonts w:ascii="Times New Roman" w:hAnsi="Times New Roman" w:cs="Times New Roman"/>
          <w:sz w:val="24"/>
          <w:szCs w:val="24"/>
        </w:rPr>
        <w:t xml:space="preserve"> Sex was considered as a potential covariate, but not found to be significantly related to standardized </w:t>
      </w:r>
      <w:r w:rsidR="001907FB">
        <w:rPr>
          <w:rFonts w:ascii="Times New Roman" w:hAnsi="Times New Roman" w:cs="Times New Roman"/>
          <w:sz w:val="24"/>
          <w:szCs w:val="24"/>
        </w:rPr>
        <w:t xml:space="preserve">variables of </w:t>
      </w:r>
      <w:r>
        <w:rPr>
          <w:rFonts w:ascii="Times New Roman" w:hAnsi="Times New Roman" w:cs="Times New Roman"/>
          <w:sz w:val="24"/>
          <w:szCs w:val="24"/>
        </w:rPr>
        <w:t xml:space="preserve">total episodic details or standardized total temporal details and was thus not considered further in analyses considering autobiographical memory recall and age. Sex was found to be significantly related to </w:t>
      </w:r>
      <w:r w:rsidR="004A33E5">
        <w:rPr>
          <w:rFonts w:ascii="Times New Roman" w:hAnsi="Times New Roman" w:cs="Times New Roman"/>
          <w:sz w:val="24"/>
          <w:szCs w:val="24"/>
        </w:rPr>
        <w:t xml:space="preserve">the </w:t>
      </w:r>
      <w:r>
        <w:rPr>
          <w:rFonts w:ascii="Times New Roman" w:hAnsi="Times New Roman" w:cs="Times New Roman"/>
          <w:sz w:val="24"/>
          <w:szCs w:val="24"/>
        </w:rPr>
        <w:t xml:space="preserve">standardized </w:t>
      </w:r>
      <w:r w:rsidR="002E7752">
        <w:rPr>
          <w:rFonts w:ascii="Times New Roman" w:hAnsi="Times New Roman" w:cs="Times New Roman"/>
          <w:sz w:val="24"/>
          <w:szCs w:val="24"/>
        </w:rPr>
        <w:t xml:space="preserve">variable of </w:t>
      </w:r>
      <w:r>
        <w:rPr>
          <w:rFonts w:ascii="Times New Roman" w:hAnsi="Times New Roman" w:cs="Times New Roman"/>
          <w:sz w:val="24"/>
          <w:szCs w:val="24"/>
        </w:rPr>
        <w:t>all adjacent pairs</w:t>
      </w:r>
      <w:r w:rsidR="002E7752">
        <w:rPr>
          <w:rFonts w:ascii="Times New Roman" w:hAnsi="Times New Roman" w:cs="Times New Roman"/>
          <w:sz w:val="24"/>
          <w:szCs w:val="24"/>
        </w:rPr>
        <w:t xml:space="preserve"> performance from the lab-based task, such</w:t>
      </w:r>
      <w:r>
        <w:rPr>
          <w:rFonts w:ascii="Times New Roman" w:hAnsi="Times New Roman" w:cs="Times New Roman"/>
          <w:sz w:val="24"/>
          <w:szCs w:val="24"/>
        </w:rPr>
        <w:t xml:space="preserve"> that females performed better than males, </w:t>
      </w:r>
      <w:proofErr w:type="gramStart"/>
      <w:r w:rsidRPr="006927AA">
        <w:rPr>
          <w:rFonts w:ascii="Times New Roman" w:hAnsi="Times New Roman" w:cs="Times New Roman"/>
          <w:i/>
          <w:sz w:val="24"/>
          <w:szCs w:val="24"/>
        </w:rPr>
        <w:t>r</w:t>
      </w:r>
      <w:r>
        <w:rPr>
          <w:rFonts w:ascii="Times New Roman" w:hAnsi="Times New Roman" w:cs="Times New Roman"/>
          <w:sz w:val="24"/>
          <w:szCs w:val="24"/>
        </w:rPr>
        <w:t>(</w:t>
      </w:r>
      <w:proofErr w:type="gramEnd"/>
      <w:r>
        <w:rPr>
          <w:rFonts w:ascii="Times New Roman" w:hAnsi="Times New Roman" w:cs="Times New Roman"/>
          <w:sz w:val="24"/>
          <w:szCs w:val="24"/>
        </w:rPr>
        <w:t>199)</w:t>
      </w:r>
      <w:r w:rsidR="00F40804">
        <w:rPr>
          <w:rFonts w:ascii="Times New Roman" w:hAnsi="Times New Roman" w:cs="Times New Roman"/>
          <w:sz w:val="24"/>
          <w:szCs w:val="24"/>
        </w:rPr>
        <w:t xml:space="preserve"> </w:t>
      </w:r>
      <w:r>
        <w:rPr>
          <w:rFonts w:ascii="Times New Roman" w:hAnsi="Times New Roman" w:cs="Times New Roman"/>
          <w:sz w:val="24"/>
          <w:szCs w:val="24"/>
        </w:rPr>
        <w:t>=</w:t>
      </w:r>
      <w:r w:rsidR="00F40804">
        <w:rPr>
          <w:rFonts w:ascii="Times New Roman" w:hAnsi="Times New Roman" w:cs="Times New Roman"/>
          <w:sz w:val="24"/>
          <w:szCs w:val="24"/>
        </w:rPr>
        <w:t xml:space="preserve"> </w:t>
      </w:r>
      <w:r>
        <w:rPr>
          <w:rFonts w:ascii="Times New Roman" w:hAnsi="Times New Roman" w:cs="Times New Roman"/>
          <w:sz w:val="24"/>
          <w:szCs w:val="24"/>
        </w:rPr>
        <w:t xml:space="preserve">-.157, </w:t>
      </w:r>
      <w:r w:rsidRPr="006927AA">
        <w:rPr>
          <w:rFonts w:ascii="Times New Roman" w:hAnsi="Times New Roman" w:cs="Times New Roman"/>
          <w:i/>
          <w:sz w:val="24"/>
          <w:szCs w:val="24"/>
        </w:rPr>
        <w:t>p</w:t>
      </w:r>
      <w:r w:rsidR="00F40804">
        <w:rPr>
          <w:rFonts w:ascii="Times New Roman" w:hAnsi="Times New Roman" w:cs="Times New Roman"/>
          <w:i/>
          <w:sz w:val="24"/>
          <w:szCs w:val="24"/>
        </w:rPr>
        <w:t xml:space="preserve"> </w:t>
      </w:r>
      <w:r>
        <w:rPr>
          <w:rFonts w:ascii="Times New Roman" w:hAnsi="Times New Roman" w:cs="Times New Roman"/>
          <w:sz w:val="24"/>
          <w:szCs w:val="24"/>
        </w:rPr>
        <w:t>=</w:t>
      </w:r>
      <w:r w:rsidR="00F40804">
        <w:rPr>
          <w:rFonts w:ascii="Times New Roman" w:hAnsi="Times New Roman" w:cs="Times New Roman"/>
          <w:sz w:val="24"/>
          <w:szCs w:val="24"/>
        </w:rPr>
        <w:t xml:space="preserve"> </w:t>
      </w:r>
      <w:r>
        <w:rPr>
          <w:rFonts w:ascii="Times New Roman" w:hAnsi="Times New Roman" w:cs="Times New Roman"/>
          <w:sz w:val="24"/>
          <w:szCs w:val="24"/>
        </w:rPr>
        <w:t xml:space="preserve">.026. As a result, sex was controlled for in further analyses </w:t>
      </w:r>
      <w:r w:rsidR="002E7752">
        <w:rPr>
          <w:rFonts w:ascii="Times New Roman" w:hAnsi="Times New Roman" w:cs="Times New Roman"/>
          <w:sz w:val="24"/>
          <w:szCs w:val="24"/>
        </w:rPr>
        <w:t>of</w:t>
      </w:r>
      <w:r>
        <w:rPr>
          <w:rFonts w:ascii="Times New Roman" w:hAnsi="Times New Roman" w:cs="Times New Roman"/>
          <w:sz w:val="24"/>
          <w:szCs w:val="24"/>
        </w:rPr>
        <w:t xml:space="preserve"> temporal order memory and age through partial correlations.</w:t>
      </w:r>
    </w:p>
    <w:p w14:paraId="28336983" w14:textId="3343BEF2" w:rsidR="005E6CC7" w:rsidRDefault="005E6CC7" w:rsidP="005E6CC7">
      <w:pPr>
        <w:spacing w:after="0" w:line="480" w:lineRule="auto"/>
        <w:rPr>
          <w:rFonts w:ascii="Times New Roman" w:hAnsi="Times New Roman" w:cs="Times New Roman"/>
          <w:sz w:val="24"/>
          <w:szCs w:val="24"/>
        </w:rPr>
      </w:pPr>
      <w:r>
        <w:rPr>
          <w:rFonts w:ascii="Times New Roman" w:hAnsi="Times New Roman" w:cs="Times New Roman"/>
          <w:sz w:val="24"/>
          <w:szCs w:val="24"/>
        </w:rPr>
        <w:tab/>
        <w:t xml:space="preserve">MLU was also considered as a potential covariate </w:t>
      </w:r>
      <w:r w:rsidR="002E7752">
        <w:rPr>
          <w:rFonts w:ascii="Times New Roman" w:hAnsi="Times New Roman" w:cs="Times New Roman"/>
          <w:sz w:val="24"/>
          <w:szCs w:val="24"/>
        </w:rPr>
        <w:t xml:space="preserve">in analyses of autobiographical memory recall </w:t>
      </w:r>
      <w:r>
        <w:rPr>
          <w:rFonts w:ascii="Times New Roman" w:hAnsi="Times New Roman" w:cs="Times New Roman"/>
          <w:sz w:val="24"/>
          <w:szCs w:val="24"/>
        </w:rPr>
        <w:t xml:space="preserve">and found to be significantly related </w:t>
      </w:r>
      <w:r w:rsidR="002E7752">
        <w:rPr>
          <w:rFonts w:ascii="Times New Roman" w:hAnsi="Times New Roman" w:cs="Times New Roman"/>
          <w:sz w:val="24"/>
          <w:szCs w:val="24"/>
        </w:rPr>
        <w:t>t</w:t>
      </w:r>
      <w:r>
        <w:rPr>
          <w:rFonts w:ascii="Times New Roman" w:hAnsi="Times New Roman" w:cs="Times New Roman"/>
          <w:sz w:val="24"/>
          <w:szCs w:val="24"/>
        </w:rPr>
        <w:t>o standardized total episodic details</w:t>
      </w:r>
      <w:r w:rsidR="002E7752">
        <w:rPr>
          <w:rFonts w:ascii="Times New Roman" w:hAnsi="Times New Roman" w:cs="Times New Roman"/>
          <w:sz w:val="24"/>
          <w:szCs w:val="24"/>
        </w:rPr>
        <w:t xml:space="preserve"> above age</w:t>
      </w:r>
      <w:r>
        <w:rPr>
          <w:rFonts w:ascii="Times New Roman" w:hAnsi="Times New Roman" w:cs="Times New Roman"/>
          <w:sz w:val="24"/>
          <w:szCs w:val="24"/>
        </w:rPr>
        <w:t xml:space="preserve">, </w:t>
      </w:r>
      <w:r w:rsidRPr="00C330CB">
        <w:rPr>
          <w:rFonts w:ascii="Times New Roman" w:hAnsi="Times New Roman" w:cs="Times New Roman"/>
          <w:i/>
          <w:sz w:val="24"/>
          <w:szCs w:val="24"/>
        </w:rPr>
        <w:t>r</w:t>
      </w:r>
      <w:r>
        <w:rPr>
          <w:rFonts w:ascii="Times New Roman" w:hAnsi="Times New Roman" w:cs="Times New Roman"/>
          <w:sz w:val="24"/>
          <w:szCs w:val="24"/>
        </w:rPr>
        <w:t>(187)</w:t>
      </w:r>
      <w:r w:rsidR="00F40804">
        <w:rPr>
          <w:rFonts w:ascii="Times New Roman" w:hAnsi="Times New Roman" w:cs="Times New Roman"/>
          <w:sz w:val="24"/>
          <w:szCs w:val="24"/>
        </w:rPr>
        <w:t xml:space="preserve"> </w:t>
      </w:r>
      <w:r>
        <w:rPr>
          <w:rFonts w:ascii="Times New Roman" w:hAnsi="Times New Roman" w:cs="Times New Roman"/>
          <w:sz w:val="24"/>
          <w:szCs w:val="24"/>
        </w:rPr>
        <w:t>=</w:t>
      </w:r>
      <w:r w:rsidR="00F40804">
        <w:rPr>
          <w:rFonts w:ascii="Times New Roman" w:hAnsi="Times New Roman" w:cs="Times New Roman"/>
          <w:sz w:val="24"/>
          <w:szCs w:val="24"/>
        </w:rPr>
        <w:t xml:space="preserve"> </w:t>
      </w:r>
      <w:r>
        <w:rPr>
          <w:rFonts w:ascii="Times New Roman" w:hAnsi="Times New Roman" w:cs="Times New Roman"/>
          <w:sz w:val="24"/>
          <w:szCs w:val="24"/>
        </w:rPr>
        <w:t xml:space="preserve">.676, </w:t>
      </w:r>
      <w:r w:rsidRPr="00C330CB">
        <w:rPr>
          <w:rFonts w:ascii="Times New Roman" w:hAnsi="Times New Roman" w:cs="Times New Roman"/>
          <w:i/>
          <w:sz w:val="24"/>
          <w:szCs w:val="24"/>
        </w:rPr>
        <w:t>p</w:t>
      </w:r>
      <w:r w:rsidR="00C553E8">
        <w:rPr>
          <w:rFonts w:ascii="Times New Roman" w:hAnsi="Times New Roman" w:cs="Times New Roman"/>
          <w:i/>
          <w:sz w:val="24"/>
          <w:szCs w:val="24"/>
        </w:rPr>
        <w:t xml:space="preserve"> </w:t>
      </w:r>
      <w:r>
        <w:rPr>
          <w:rFonts w:ascii="Times New Roman" w:hAnsi="Times New Roman" w:cs="Times New Roman"/>
          <w:sz w:val="24"/>
          <w:szCs w:val="24"/>
        </w:rPr>
        <w:t>&lt;</w:t>
      </w:r>
      <w:r w:rsidR="00F40804">
        <w:rPr>
          <w:rFonts w:ascii="Times New Roman" w:hAnsi="Times New Roman" w:cs="Times New Roman"/>
          <w:sz w:val="24"/>
          <w:szCs w:val="24"/>
        </w:rPr>
        <w:t xml:space="preserve"> </w:t>
      </w:r>
      <w:r>
        <w:rPr>
          <w:rFonts w:ascii="Times New Roman" w:hAnsi="Times New Roman" w:cs="Times New Roman"/>
          <w:sz w:val="24"/>
          <w:szCs w:val="24"/>
        </w:rPr>
        <w:t xml:space="preserve">.001, and also standardized total temporal details, </w:t>
      </w:r>
      <w:r w:rsidRPr="00C330CB">
        <w:rPr>
          <w:rFonts w:ascii="Times New Roman" w:hAnsi="Times New Roman" w:cs="Times New Roman"/>
          <w:i/>
          <w:sz w:val="24"/>
          <w:szCs w:val="24"/>
        </w:rPr>
        <w:t>r</w:t>
      </w:r>
      <w:r>
        <w:rPr>
          <w:rFonts w:ascii="Times New Roman" w:hAnsi="Times New Roman" w:cs="Times New Roman"/>
          <w:sz w:val="24"/>
          <w:szCs w:val="24"/>
        </w:rPr>
        <w:t>(187)</w:t>
      </w:r>
      <w:r w:rsidR="00C553E8">
        <w:rPr>
          <w:rFonts w:ascii="Times New Roman" w:hAnsi="Times New Roman" w:cs="Times New Roman"/>
          <w:sz w:val="24"/>
          <w:szCs w:val="24"/>
        </w:rPr>
        <w:t xml:space="preserve"> </w:t>
      </w:r>
      <w:r>
        <w:rPr>
          <w:rFonts w:ascii="Times New Roman" w:hAnsi="Times New Roman" w:cs="Times New Roman"/>
          <w:sz w:val="24"/>
          <w:szCs w:val="24"/>
        </w:rPr>
        <w:t>=</w:t>
      </w:r>
      <w:r w:rsidR="00C553E8">
        <w:rPr>
          <w:rFonts w:ascii="Times New Roman" w:hAnsi="Times New Roman" w:cs="Times New Roman"/>
          <w:sz w:val="24"/>
          <w:szCs w:val="24"/>
        </w:rPr>
        <w:t xml:space="preserve"> </w:t>
      </w:r>
      <w:r>
        <w:rPr>
          <w:rFonts w:ascii="Times New Roman" w:hAnsi="Times New Roman" w:cs="Times New Roman"/>
          <w:sz w:val="24"/>
          <w:szCs w:val="24"/>
        </w:rPr>
        <w:t xml:space="preserve">.557, </w:t>
      </w:r>
      <w:r w:rsidRPr="00C330CB">
        <w:rPr>
          <w:rFonts w:ascii="Times New Roman" w:hAnsi="Times New Roman" w:cs="Times New Roman"/>
          <w:i/>
          <w:sz w:val="24"/>
          <w:szCs w:val="24"/>
        </w:rPr>
        <w:t>p</w:t>
      </w:r>
      <w:r w:rsidR="00C553E8">
        <w:rPr>
          <w:rFonts w:ascii="Times New Roman" w:hAnsi="Times New Roman" w:cs="Times New Roman"/>
          <w:i/>
          <w:sz w:val="24"/>
          <w:szCs w:val="24"/>
        </w:rPr>
        <w:t xml:space="preserve"> </w:t>
      </w:r>
      <w:r>
        <w:rPr>
          <w:rFonts w:ascii="Times New Roman" w:hAnsi="Times New Roman" w:cs="Times New Roman"/>
          <w:i/>
          <w:sz w:val="24"/>
          <w:szCs w:val="24"/>
        </w:rPr>
        <w:t>&lt;</w:t>
      </w:r>
      <w:r w:rsidR="00C553E8">
        <w:rPr>
          <w:rFonts w:ascii="Times New Roman" w:hAnsi="Times New Roman" w:cs="Times New Roman"/>
          <w:i/>
          <w:sz w:val="24"/>
          <w:szCs w:val="24"/>
        </w:rPr>
        <w:t xml:space="preserve"> </w:t>
      </w:r>
      <w:r>
        <w:rPr>
          <w:rFonts w:ascii="Times New Roman" w:hAnsi="Times New Roman" w:cs="Times New Roman"/>
          <w:sz w:val="24"/>
          <w:szCs w:val="24"/>
        </w:rPr>
        <w:t xml:space="preserve">.001. Thus, MLU was retained in further analyses considering autobiographical memory recall and age. </w:t>
      </w:r>
    </w:p>
    <w:p w14:paraId="57638E98" w14:textId="3AA2FA76" w:rsidR="005E6CC7" w:rsidRDefault="00915AD6" w:rsidP="005E6CC7">
      <w:pPr>
        <w:spacing w:after="0" w:line="480" w:lineRule="auto"/>
        <w:rPr>
          <w:rFonts w:ascii="Times New Roman" w:hAnsi="Times New Roman" w:cs="Times New Roman"/>
          <w:b/>
          <w:sz w:val="24"/>
          <w:szCs w:val="24"/>
        </w:rPr>
      </w:pPr>
      <w:r>
        <w:rPr>
          <w:rFonts w:ascii="Times New Roman" w:hAnsi="Times New Roman" w:cs="Times New Roman"/>
          <w:b/>
          <w:sz w:val="24"/>
          <w:szCs w:val="24"/>
        </w:rPr>
        <w:t>Do both memory tasks show age-related differences?</w:t>
      </w:r>
    </w:p>
    <w:p w14:paraId="21624C6A" w14:textId="490111D8" w:rsidR="005E6CC7" w:rsidRDefault="005E6CC7" w:rsidP="005E6CC7">
      <w:pPr>
        <w:spacing w:after="0" w:line="480" w:lineRule="auto"/>
        <w:rPr>
          <w:rFonts w:ascii="Times New Roman" w:hAnsi="Times New Roman" w:cs="Times New Roman"/>
          <w:sz w:val="24"/>
          <w:szCs w:val="24"/>
        </w:rPr>
      </w:pPr>
      <w:r>
        <w:rPr>
          <w:rFonts w:ascii="Times New Roman" w:hAnsi="Times New Roman" w:cs="Times New Roman"/>
          <w:b/>
          <w:sz w:val="20"/>
          <w:szCs w:val="24"/>
        </w:rPr>
        <w:tab/>
      </w:r>
      <w:r w:rsidR="006F76CF">
        <w:rPr>
          <w:rFonts w:ascii="Times New Roman" w:hAnsi="Times New Roman" w:cs="Times New Roman"/>
          <w:b/>
          <w:sz w:val="24"/>
          <w:szCs w:val="24"/>
        </w:rPr>
        <w:t>AMI</w:t>
      </w:r>
      <w:r>
        <w:rPr>
          <w:rFonts w:ascii="Times New Roman" w:hAnsi="Times New Roman" w:cs="Times New Roman"/>
          <w:b/>
          <w:sz w:val="24"/>
          <w:szCs w:val="24"/>
        </w:rPr>
        <w:t>.</w:t>
      </w:r>
      <w:r>
        <w:rPr>
          <w:rFonts w:ascii="Times New Roman" w:hAnsi="Times New Roman" w:cs="Times New Roman"/>
          <w:sz w:val="24"/>
          <w:szCs w:val="24"/>
        </w:rPr>
        <w:t xml:space="preserve"> The bivariate correlation between age and standardized total episodic details showed </w:t>
      </w:r>
      <w:r w:rsidR="004471B8">
        <w:rPr>
          <w:rFonts w:ascii="Times New Roman" w:hAnsi="Times New Roman" w:cs="Times New Roman"/>
          <w:sz w:val="24"/>
          <w:szCs w:val="24"/>
        </w:rPr>
        <w:t>age-related variations (Figure 5</w:t>
      </w:r>
      <w:r>
        <w:rPr>
          <w:rFonts w:ascii="Times New Roman" w:hAnsi="Times New Roman" w:cs="Times New Roman"/>
          <w:sz w:val="24"/>
          <w:szCs w:val="24"/>
        </w:rPr>
        <w:t xml:space="preserve">). Age was positively related, wherein older age was </w:t>
      </w:r>
      <w:r>
        <w:rPr>
          <w:rFonts w:ascii="Times New Roman" w:hAnsi="Times New Roman" w:cs="Times New Roman"/>
          <w:sz w:val="24"/>
          <w:szCs w:val="24"/>
        </w:rPr>
        <w:lastRenderedPageBreak/>
        <w:t xml:space="preserve">associated with more details recalled, </w:t>
      </w:r>
      <w:proofErr w:type="gramStart"/>
      <w:r w:rsidRPr="00C83914">
        <w:rPr>
          <w:rFonts w:ascii="Times New Roman" w:hAnsi="Times New Roman" w:cs="Times New Roman"/>
          <w:i/>
          <w:sz w:val="24"/>
          <w:szCs w:val="24"/>
        </w:rPr>
        <w:t>r</w:t>
      </w:r>
      <w:r w:rsidRPr="00C83914">
        <w:rPr>
          <w:rFonts w:ascii="Times New Roman" w:hAnsi="Times New Roman" w:cs="Times New Roman"/>
          <w:sz w:val="24"/>
          <w:szCs w:val="24"/>
        </w:rPr>
        <w:t>(</w:t>
      </w:r>
      <w:proofErr w:type="gramEnd"/>
      <w:r w:rsidRPr="00C83914">
        <w:rPr>
          <w:rFonts w:ascii="Times New Roman" w:hAnsi="Times New Roman" w:cs="Times New Roman"/>
          <w:sz w:val="24"/>
          <w:szCs w:val="24"/>
        </w:rPr>
        <w:t>190)</w:t>
      </w:r>
      <w:r w:rsidR="00C553E8">
        <w:rPr>
          <w:rFonts w:ascii="Times New Roman" w:hAnsi="Times New Roman" w:cs="Times New Roman"/>
          <w:sz w:val="24"/>
          <w:szCs w:val="24"/>
        </w:rPr>
        <w:t xml:space="preserve"> </w:t>
      </w:r>
      <w:r w:rsidRPr="00C83914">
        <w:rPr>
          <w:rFonts w:ascii="Times New Roman" w:hAnsi="Times New Roman" w:cs="Times New Roman"/>
          <w:sz w:val="24"/>
          <w:szCs w:val="24"/>
        </w:rPr>
        <w:t>=</w:t>
      </w:r>
      <w:r w:rsidR="00C553E8">
        <w:rPr>
          <w:rFonts w:ascii="Times New Roman" w:hAnsi="Times New Roman" w:cs="Times New Roman"/>
          <w:sz w:val="24"/>
          <w:szCs w:val="24"/>
        </w:rPr>
        <w:t xml:space="preserve"> </w:t>
      </w:r>
      <w:r w:rsidRPr="00C83914">
        <w:rPr>
          <w:rFonts w:ascii="Times New Roman" w:hAnsi="Times New Roman" w:cs="Times New Roman"/>
          <w:sz w:val="24"/>
          <w:szCs w:val="24"/>
        </w:rPr>
        <w:t xml:space="preserve">.446, </w:t>
      </w:r>
      <w:r w:rsidRPr="00C83914">
        <w:rPr>
          <w:rFonts w:ascii="Times New Roman" w:hAnsi="Times New Roman" w:cs="Times New Roman"/>
          <w:i/>
          <w:sz w:val="24"/>
          <w:szCs w:val="24"/>
        </w:rPr>
        <w:t>p</w:t>
      </w:r>
      <w:r w:rsidR="00C553E8">
        <w:rPr>
          <w:rFonts w:ascii="Times New Roman" w:hAnsi="Times New Roman" w:cs="Times New Roman"/>
          <w:i/>
          <w:sz w:val="24"/>
          <w:szCs w:val="24"/>
        </w:rPr>
        <w:t xml:space="preserve"> </w:t>
      </w:r>
      <w:r>
        <w:rPr>
          <w:rFonts w:ascii="Times New Roman" w:hAnsi="Times New Roman" w:cs="Times New Roman"/>
          <w:sz w:val="24"/>
          <w:szCs w:val="24"/>
        </w:rPr>
        <w:t>&lt;</w:t>
      </w:r>
      <w:r w:rsidR="00C553E8">
        <w:rPr>
          <w:rFonts w:ascii="Times New Roman" w:hAnsi="Times New Roman" w:cs="Times New Roman"/>
          <w:sz w:val="24"/>
          <w:szCs w:val="24"/>
        </w:rPr>
        <w:t xml:space="preserve"> </w:t>
      </w:r>
      <w:r>
        <w:rPr>
          <w:rFonts w:ascii="Times New Roman" w:hAnsi="Times New Roman" w:cs="Times New Roman"/>
          <w:sz w:val="24"/>
          <w:szCs w:val="24"/>
        </w:rPr>
        <w:t xml:space="preserve">.001. However, this </w:t>
      </w:r>
      <w:r w:rsidR="002E7752">
        <w:rPr>
          <w:rFonts w:ascii="Times New Roman" w:hAnsi="Times New Roman" w:cs="Times New Roman"/>
          <w:sz w:val="24"/>
          <w:szCs w:val="24"/>
        </w:rPr>
        <w:t xml:space="preserve">relation </w:t>
      </w:r>
      <w:r>
        <w:rPr>
          <w:rFonts w:ascii="Times New Roman" w:hAnsi="Times New Roman" w:cs="Times New Roman"/>
          <w:sz w:val="24"/>
          <w:szCs w:val="24"/>
        </w:rPr>
        <w:t xml:space="preserve">did not hold when controlling for MLU, </w:t>
      </w:r>
      <w:proofErr w:type="gramStart"/>
      <w:r w:rsidRPr="00190575">
        <w:rPr>
          <w:rFonts w:ascii="Times New Roman" w:hAnsi="Times New Roman" w:cs="Times New Roman"/>
          <w:i/>
          <w:sz w:val="24"/>
          <w:szCs w:val="24"/>
        </w:rPr>
        <w:t>r</w:t>
      </w:r>
      <w:r>
        <w:rPr>
          <w:rFonts w:ascii="Times New Roman" w:hAnsi="Times New Roman" w:cs="Times New Roman"/>
          <w:sz w:val="24"/>
          <w:szCs w:val="24"/>
        </w:rPr>
        <w:t>(</w:t>
      </w:r>
      <w:proofErr w:type="gramEnd"/>
      <w:r>
        <w:rPr>
          <w:rFonts w:ascii="Times New Roman" w:hAnsi="Times New Roman" w:cs="Times New Roman"/>
          <w:sz w:val="24"/>
          <w:szCs w:val="24"/>
        </w:rPr>
        <w:t>187)</w:t>
      </w:r>
      <w:r w:rsidR="00C553E8">
        <w:rPr>
          <w:rFonts w:ascii="Times New Roman" w:hAnsi="Times New Roman" w:cs="Times New Roman"/>
          <w:sz w:val="24"/>
          <w:szCs w:val="24"/>
        </w:rPr>
        <w:t xml:space="preserve"> </w:t>
      </w:r>
      <w:r>
        <w:rPr>
          <w:rFonts w:ascii="Times New Roman" w:hAnsi="Times New Roman" w:cs="Times New Roman"/>
          <w:sz w:val="24"/>
          <w:szCs w:val="24"/>
        </w:rPr>
        <w:t>=</w:t>
      </w:r>
      <w:r w:rsidR="00C553E8">
        <w:rPr>
          <w:rFonts w:ascii="Times New Roman" w:hAnsi="Times New Roman" w:cs="Times New Roman"/>
          <w:sz w:val="24"/>
          <w:szCs w:val="24"/>
        </w:rPr>
        <w:t xml:space="preserve"> </w:t>
      </w:r>
      <w:r>
        <w:rPr>
          <w:rFonts w:ascii="Times New Roman" w:hAnsi="Times New Roman" w:cs="Times New Roman"/>
          <w:sz w:val="24"/>
          <w:szCs w:val="24"/>
        </w:rPr>
        <w:t xml:space="preserve">.047, </w:t>
      </w:r>
      <w:r w:rsidRPr="00190575">
        <w:rPr>
          <w:rFonts w:ascii="Times New Roman" w:hAnsi="Times New Roman" w:cs="Times New Roman"/>
          <w:i/>
          <w:sz w:val="24"/>
          <w:szCs w:val="24"/>
        </w:rPr>
        <w:t>p</w:t>
      </w:r>
      <w:r w:rsidR="00C553E8">
        <w:rPr>
          <w:rFonts w:ascii="Times New Roman" w:hAnsi="Times New Roman" w:cs="Times New Roman"/>
          <w:i/>
          <w:sz w:val="24"/>
          <w:szCs w:val="24"/>
        </w:rPr>
        <w:t xml:space="preserve"> </w:t>
      </w:r>
      <w:r>
        <w:rPr>
          <w:rFonts w:ascii="Times New Roman" w:hAnsi="Times New Roman" w:cs="Times New Roman"/>
          <w:sz w:val="24"/>
          <w:szCs w:val="24"/>
        </w:rPr>
        <w:t>=</w:t>
      </w:r>
      <w:r w:rsidR="00C553E8">
        <w:rPr>
          <w:rFonts w:ascii="Times New Roman" w:hAnsi="Times New Roman" w:cs="Times New Roman"/>
          <w:sz w:val="24"/>
          <w:szCs w:val="24"/>
        </w:rPr>
        <w:t xml:space="preserve"> </w:t>
      </w:r>
      <w:r>
        <w:rPr>
          <w:rFonts w:ascii="Times New Roman" w:hAnsi="Times New Roman" w:cs="Times New Roman"/>
          <w:sz w:val="24"/>
          <w:szCs w:val="24"/>
        </w:rPr>
        <w:t xml:space="preserve">.525. </w:t>
      </w:r>
    </w:p>
    <w:p w14:paraId="0E569A1B" w14:textId="05A6A6AA" w:rsidR="00FA7B0E" w:rsidRPr="00FA7B0E" w:rsidRDefault="00FA7B0E" w:rsidP="005E6CC7">
      <w:pPr>
        <w:jc w:val="center"/>
        <w:rPr>
          <w:rFonts w:ascii="Times New Roman" w:hAnsi="Times New Roman" w:cs="Times New Roman"/>
          <w:sz w:val="24"/>
          <w:szCs w:val="24"/>
        </w:rPr>
      </w:pPr>
    </w:p>
    <w:p w14:paraId="1A44D15F" w14:textId="2DD0B559" w:rsidR="00FA7B0E" w:rsidRDefault="00FA7B0E" w:rsidP="005E6CC7">
      <w:pPr>
        <w:jc w:val="center"/>
        <w:rPr>
          <w:rFonts w:ascii="Times New Roman" w:hAnsi="Times New Roman" w:cs="Times New Roman"/>
          <w:sz w:val="20"/>
          <w:szCs w:val="20"/>
        </w:rPr>
      </w:pPr>
      <w:r>
        <w:rPr>
          <w:noProof/>
        </w:rPr>
        <w:drawing>
          <wp:inline distT="0" distB="0" distL="0" distR="0" wp14:anchorId="3AC9DBAB" wp14:editId="701FF635">
            <wp:extent cx="4210050" cy="3070949"/>
            <wp:effectExtent l="0" t="0" r="0" b="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stretch>
                      <a:fillRect/>
                    </a:stretch>
                  </pic:blipFill>
                  <pic:spPr>
                    <a:xfrm>
                      <a:off x="0" y="0"/>
                      <a:ext cx="4225222" cy="3082016"/>
                    </a:xfrm>
                    <a:prstGeom prst="rect">
                      <a:avLst/>
                    </a:prstGeom>
                  </pic:spPr>
                </pic:pic>
              </a:graphicData>
            </a:graphic>
          </wp:inline>
        </w:drawing>
      </w:r>
    </w:p>
    <w:p w14:paraId="796E50AE" w14:textId="6B185971" w:rsidR="005E6CC7" w:rsidRDefault="004471B8" w:rsidP="005E6CC7">
      <w:pPr>
        <w:spacing w:after="0" w:line="480" w:lineRule="auto"/>
        <w:rPr>
          <w:rFonts w:ascii="Times New Roman" w:hAnsi="Times New Roman" w:cs="Times New Roman"/>
          <w:sz w:val="20"/>
          <w:szCs w:val="20"/>
        </w:rPr>
      </w:pPr>
      <w:r>
        <w:rPr>
          <w:rFonts w:ascii="Times New Roman" w:hAnsi="Times New Roman" w:cs="Times New Roman"/>
          <w:i/>
          <w:sz w:val="20"/>
          <w:szCs w:val="20"/>
        </w:rPr>
        <w:t>Figure 5</w:t>
      </w:r>
      <w:r w:rsidR="005E6CC7" w:rsidRPr="00786534">
        <w:rPr>
          <w:rFonts w:ascii="Times New Roman" w:hAnsi="Times New Roman" w:cs="Times New Roman"/>
          <w:i/>
          <w:sz w:val="20"/>
          <w:szCs w:val="20"/>
        </w:rPr>
        <w:t>.</w:t>
      </w:r>
      <w:r w:rsidR="005E6CC7">
        <w:rPr>
          <w:rFonts w:ascii="Times New Roman" w:hAnsi="Times New Roman" w:cs="Times New Roman"/>
          <w:sz w:val="20"/>
          <w:szCs w:val="20"/>
        </w:rPr>
        <w:t xml:space="preserve"> Relations between age and total episodic details on the autobiographical memory task. </w:t>
      </w:r>
    </w:p>
    <w:p w14:paraId="181A0F1C" w14:textId="77777777" w:rsidR="005E6CC7" w:rsidRPr="002A19ED" w:rsidRDefault="005E6CC7" w:rsidP="005E6CC7">
      <w:pPr>
        <w:spacing w:after="0" w:line="480" w:lineRule="auto"/>
        <w:rPr>
          <w:rFonts w:ascii="Times New Roman" w:hAnsi="Times New Roman" w:cs="Times New Roman"/>
          <w:sz w:val="24"/>
          <w:szCs w:val="20"/>
        </w:rPr>
      </w:pPr>
      <w:r>
        <w:rPr>
          <w:rFonts w:ascii="Times New Roman" w:hAnsi="Times New Roman" w:cs="Times New Roman"/>
          <w:sz w:val="24"/>
          <w:szCs w:val="24"/>
        </w:rPr>
        <w:tab/>
      </w:r>
      <w:r w:rsidRPr="002164ED">
        <w:rPr>
          <w:rFonts w:ascii="Times New Roman" w:hAnsi="Times New Roman" w:cs="Times New Roman"/>
          <w:sz w:val="20"/>
          <w:szCs w:val="20"/>
        </w:rPr>
        <w:t xml:space="preserve"> </w:t>
      </w:r>
    </w:p>
    <w:p w14:paraId="3AC26E3A" w14:textId="62EC74E0" w:rsidR="005E6CC7" w:rsidRDefault="005E6CC7" w:rsidP="005E6CC7">
      <w:pPr>
        <w:spacing w:after="0" w:line="480" w:lineRule="auto"/>
        <w:rPr>
          <w:rFonts w:ascii="Times New Roman" w:hAnsi="Times New Roman" w:cs="Times New Roman"/>
          <w:sz w:val="24"/>
          <w:szCs w:val="24"/>
        </w:rPr>
      </w:pPr>
      <w:r>
        <w:rPr>
          <w:rFonts w:ascii="Times New Roman" w:hAnsi="Times New Roman" w:cs="Times New Roman"/>
          <w:sz w:val="24"/>
          <w:szCs w:val="24"/>
        </w:rPr>
        <w:tab/>
      </w:r>
      <w:r w:rsidR="002E7752">
        <w:rPr>
          <w:rFonts w:ascii="Times New Roman" w:hAnsi="Times New Roman" w:cs="Times New Roman"/>
          <w:sz w:val="24"/>
          <w:szCs w:val="24"/>
        </w:rPr>
        <w:t xml:space="preserve">Similarly, the </w:t>
      </w:r>
      <w:r>
        <w:rPr>
          <w:rFonts w:ascii="Times New Roman" w:hAnsi="Times New Roman" w:cs="Times New Roman"/>
          <w:sz w:val="24"/>
          <w:szCs w:val="24"/>
        </w:rPr>
        <w:t xml:space="preserve">bivariate correlation showed age-related variations, wherein older age was associated with more details recalled, </w:t>
      </w:r>
      <w:proofErr w:type="gramStart"/>
      <w:r w:rsidRPr="00C83914">
        <w:rPr>
          <w:rFonts w:ascii="Times New Roman" w:hAnsi="Times New Roman" w:cs="Times New Roman"/>
          <w:i/>
          <w:sz w:val="24"/>
          <w:szCs w:val="24"/>
        </w:rPr>
        <w:t>r</w:t>
      </w:r>
      <w:r w:rsidRPr="00C83914">
        <w:rPr>
          <w:rFonts w:ascii="Times New Roman" w:hAnsi="Times New Roman" w:cs="Times New Roman"/>
          <w:sz w:val="24"/>
          <w:szCs w:val="24"/>
        </w:rPr>
        <w:t>(</w:t>
      </w:r>
      <w:proofErr w:type="gramEnd"/>
      <w:r w:rsidRPr="00C83914">
        <w:rPr>
          <w:rFonts w:ascii="Times New Roman" w:hAnsi="Times New Roman" w:cs="Times New Roman"/>
          <w:sz w:val="24"/>
          <w:szCs w:val="24"/>
        </w:rPr>
        <w:t>190)</w:t>
      </w:r>
      <w:r w:rsidR="00C553E8">
        <w:rPr>
          <w:rFonts w:ascii="Times New Roman" w:hAnsi="Times New Roman" w:cs="Times New Roman"/>
          <w:sz w:val="24"/>
          <w:szCs w:val="24"/>
        </w:rPr>
        <w:t xml:space="preserve"> </w:t>
      </w:r>
      <w:r w:rsidRPr="00C83914">
        <w:rPr>
          <w:rFonts w:ascii="Times New Roman" w:hAnsi="Times New Roman" w:cs="Times New Roman"/>
          <w:sz w:val="24"/>
          <w:szCs w:val="24"/>
        </w:rPr>
        <w:t>=</w:t>
      </w:r>
      <w:r w:rsidR="00C553E8">
        <w:rPr>
          <w:rFonts w:ascii="Times New Roman" w:hAnsi="Times New Roman" w:cs="Times New Roman"/>
          <w:sz w:val="24"/>
          <w:szCs w:val="24"/>
        </w:rPr>
        <w:t xml:space="preserve"> </w:t>
      </w:r>
      <w:r w:rsidRPr="00C83914">
        <w:rPr>
          <w:rFonts w:ascii="Times New Roman" w:hAnsi="Times New Roman" w:cs="Times New Roman"/>
          <w:sz w:val="24"/>
          <w:szCs w:val="24"/>
        </w:rPr>
        <w:t>.4</w:t>
      </w:r>
      <w:r>
        <w:rPr>
          <w:rFonts w:ascii="Times New Roman" w:hAnsi="Times New Roman" w:cs="Times New Roman"/>
          <w:sz w:val="24"/>
          <w:szCs w:val="24"/>
        </w:rPr>
        <w:t>26</w:t>
      </w:r>
      <w:r w:rsidRPr="00C83914">
        <w:rPr>
          <w:rFonts w:ascii="Times New Roman" w:hAnsi="Times New Roman" w:cs="Times New Roman"/>
          <w:sz w:val="24"/>
          <w:szCs w:val="24"/>
        </w:rPr>
        <w:t xml:space="preserve">, </w:t>
      </w:r>
      <w:r w:rsidRPr="00C83914">
        <w:rPr>
          <w:rFonts w:ascii="Times New Roman" w:hAnsi="Times New Roman" w:cs="Times New Roman"/>
          <w:i/>
          <w:sz w:val="24"/>
          <w:szCs w:val="24"/>
        </w:rPr>
        <w:t>p</w:t>
      </w:r>
      <w:r w:rsidR="00C553E8">
        <w:rPr>
          <w:rFonts w:ascii="Times New Roman" w:hAnsi="Times New Roman" w:cs="Times New Roman"/>
          <w:i/>
          <w:sz w:val="24"/>
          <w:szCs w:val="24"/>
        </w:rPr>
        <w:t xml:space="preserve"> </w:t>
      </w:r>
      <w:r>
        <w:rPr>
          <w:rFonts w:ascii="Times New Roman" w:hAnsi="Times New Roman" w:cs="Times New Roman"/>
          <w:i/>
          <w:sz w:val="24"/>
          <w:szCs w:val="24"/>
        </w:rPr>
        <w:t>&lt;</w:t>
      </w:r>
      <w:r w:rsidR="00C553E8">
        <w:rPr>
          <w:rFonts w:ascii="Times New Roman" w:hAnsi="Times New Roman" w:cs="Times New Roman"/>
          <w:i/>
          <w:sz w:val="24"/>
          <w:szCs w:val="24"/>
        </w:rPr>
        <w:t xml:space="preserve"> </w:t>
      </w:r>
      <w:r w:rsidRPr="00C83914">
        <w:rPr>
          <w:rFonts w:ascii="Times New Roman" w:hAnsi="Times New Roman" w:cs="Times New Roman"/>
          <w:sz w:val="24"/>
          <w:szCs w:val="24"/>
        </w:rPr>
        <w:t>.00</w:t>
      </w:r>
      <w:r>
        <w:rPr>
          <w:rFonts w:ascii="Times New Roman" w:hAnsi="Times New Roman" w:cs="Times New Roman"/>
          <w:sz w:val="24"/>
          <w:szCs w:val="24"/>
        </w:rPr>
        <w:t xml:space="preserve">1 (Figure </w:t>
      </w:r>
      <w:r w:rsidR="004471B8">
        <w:rPr>
          <w:rFonts w:ascii="Times New Roman" w:hAnsi="Times New Roman" w:cs="Times New Roman"/>
          <w:sz w:val="24"/>
          <w:szCs w:val="24"/>
        </w:rPr>
        <w:t>6</w:t>
      </w:r>
      <w:r>
        <w:rPr>
          <w:rFonts w:ascii="Times New Roman" w:hAnsi="Times New Roman" w:cs="Times New Roman"/>
          <w:sz w:val="24"/>
          <w:szCs w:val="24"/>
        </w:rPr>
        <w:t xml:space="preserve">). This relation also did not hold above and beyond the development of verbal fluency when controlling for MLU, </w:t>
      </w:r>
      <w:proofErr w:type="gramStart"/>
      <w:r w:rsidRPr="00190575">
        <w:rPr>
          <w:rFonts w:ascii="Times New Roman" w:hAnsi="Times New Roman" w:cs="Times New Roman"/>
          <w:i/>
          <w:sz w:val="24"/>
          <w:szCs w:val="24"/>
        </w:rPr>
        <w:t>r</w:t>
      </w:r>
      <w:r>
        <w:rPr>
          <w:rFonts w:ascii="Times New Roman" w:hAnsi="Times New Roman" w:cs="Times New Roman"/>
          <w:sz w:val="24"/>
          <w:szCs w:val="24"/>
        </w:rPr>
        <w:t>(</w:t>
      </w:r>
      <w:proofErr w:type="gramEnd"/>
      <w:r>
        <w:rPr>
          <w:rFonts w:ascii="Times New Roman" w:hAnsi="Times New Roman" w:cs="Times New Roman"/>
          <w:sz w:val="24"/>
          <w:szCs w:val="24"/>
        </w:rPr>
        <w:t>187)</w:t>
      </w:r>
      <w:r w:rsidR="00C553E8">
        <w:rPr>
          <w:rFonts w:ascii="Times New Roman" w:hAnsi="Times New Roman" w:cs="Times New Roman"/>
          <w:sz w:val="24"/>
          <w:szCs w:val="24"/>
        </w:rPr>
        <w:t xml:space="preserve"> </w:t>
      </w:r>
      <w:r>
        <w:rPr>
          <w:rFonts w:ascii="Times New Roman" w:hAnsi="Times New Roman" w:cs="Times New Roman"/>
          <w:sz w:val="24"/>
          <w:szCs w:val="24"/>
        </w:rPr>
        <w:t>=</w:t>
      </w:r>
      <w:r w:rsidR="00C553E8">
        <w:rPr>
          <w:rFonts w:ascii="Times New Roman" w:hAnsi="Times New Roman" w:cs="Times New Roman"/>
          <w:sz w:val="24"/>
          <w:szCs w:val="24"/>
        </w:rPr>
        <w:t xml:space="preserve"> </w:t>
      </w:r>
      <w:r>
        <w:rPr>
          <w:rFonts w:ascii="Times New Roman" w:hAnsi="Times New Roman" w:cs="Times New Roman"/>
          <w:sz w:val="24"/>
          <w:szCs w:val="24"/>
        </w:rPr>
        <w:t xml:space="preserve">.094, </w:t>
      </w:r>
      <w:r w:rsidRPr="00190575">
        <w:rPr>
          <w:rFonts w:ascii="Times New Roman" w:hAnsi="Times New Roman" w:cs="Times New Roman"/>
          <w:i/>
          <w:sz w:val="24"/>
          <w:szCs w:val="24"/>
        </w:rPr>
        <w:t>p</w:t>
      </w:r>
      <w:r w:rsidR="00C553E8">
        <w:rPr>
          <w:rFonts w:ascii="Times New Roman" w:hAnsi="Times New Roman" w:cs="Times New Roman"/>
          <w:i/>
          <w:sz w:val="24"/>
          <w:szCs w:val="24"/>
        </w:rPr>
        <w:t xml:space="preserve"> </w:t>
      </w:r>
      <w:r>
        <w:rPr>
          <w:rFonts w:ascii="Times New Roman" w:hAnsi="Times New Roman" w:cs="Times New Roman"/>
          <w:sz w:val="24"/>
          <w:szCs w:val="24"/>
        </w:rPr>
        <w:t>=</w:t>
      </w:r>
      <w:r w:rsidR="00C553E8">
        <w:rPr>
          <w:rFonts w:ascii="Times New Roman" w:hAnsi="Times New Roman" w:cs="Times New Roman"/>
          <w:sz w:val="24"/>
          <w:szCs w:val="24"/>
        </w:rPr>
        <w:t xml:space="preserve"> </w:t>
      </w:r>
      <w:r>
        <w:rPr>
          <w:rFonts w:ascii="Times New Roman" w:hAnsi="Times New Roman" w:cs="Times New Roman"/>
          <w:sz w:val="24"/>
          <w:szCs w:val="24"/>
        </w:rPr>
        <w:t xml:space="preserve">.199. </w:t>
      </w:r>
    </w:p>
    <w:p w14:paraId="500B84BB" w14:textId="77777777" w:rsidR="005E6CC7" w:rsidRDefault="005E6CC7" w:rsidP="005E6CC7">
      <w:pPr>
        <w:spacing w:after="0" w:line="480" w:lineRule="auto"/>
        <w:rPr>
          <w:rFonts w:ascii="Times New Roman" w:hAnsi="Times New Roman" w:cs="Times New Roman"/>
          <w:sz w:val="24"/>
          <w:szCs w:val="24"/>
        </w:rPr>
      </w:pPr>
    </w:p>
    <w:p w14:paraId="64EFD5B8" w14:textId="059E057A" w:rsidR="005E6CC7" w:rsidRDefault="005E6CC7" w:rsidP="005E6CC7">
      <w:pPr>
        <w:spacing w:after="0" w:line="480" w:lineRule="auto"/>
        <w:jc w:val="center"/>
        <w:rPr>
          <w:rFonts w:ascii="Times New Roman" w:hAnsi="Times New Roman" w:cs="Times New Roman"/>
          <w:noProof/>
          <w:sz w:val="24"/>
          <w:szCs w:val="24"/>
        </w:rPr>
      </w:pPr>
      <w:r w:rsidRPr="00A67C68">
        <w:rPr>
          <w:noProof/>
        </w:rPr>
        <w:t xml:space="preserve"> </w:t>
      </w:r>
      <w:r>
        <w:rPr>
          <w:rFonts w:ascii="Times New Roman" w:hAnsi="Times New Roman" w:cs="Times New Roman"/>
          <w:noProof/>
          <w:sz w:val="24"/>
          <w:szCs w:val="24"/>
        </w:rPr>
        <w:t xml:space="preserve"> </w:t>
      </w:r>
    </w:p>
    <w:p w14:paraId="6D4C2C7B" w14:textId="202BB3ED" w:rsidR="000909CF" w:rsidRDefault="00FA7B0E" w:rsidP="005E6CC7">
      <w:pPr>
        <w:spacing w:after="0" w:line="480" w:lineRule="auto"/>
        <w:jc w:val="center"/>
        <w:rPr>
          <w:rFonts w:ascii="Times New Roman" w:hAnsi="Times New Roman" w:cs="Times New Roman"/>
          <w:sz w:val="24"/>
          <w:szCs w:val="24"/>
        </w:rPr>
      </w:pPr>
      <w:r>
        <w:rPr>
          <w:noProof/>
        </w:rPr>
        <w:lastRenderedPageBreak/>
        <w:drawing>
          <wp:inline distT="0" distB="0" distL="0" distR="0" wp14:anchorId="3E7A2888" wp14:editId="5A516314">
            <wp:extent cx="4210050" cy="3070949"/>
            <wp:effectExtent l="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4210050" cy="3070949"/>
                    </a:xfrm>
                    <a:prstGeom prst="rect">
                      <a:avLst/>
                    </a:prstGeom>
                  </pic:spPr>
                </pic:pic>
              </a:graphicData>
            </a:graphic>
          </wp:inline>
        </w:drawing>
      </w:r>
    </w:p>
    <w:p w14:paraId="5FE6E13D" w14:textId="3884A252" w:rsidR="005E6CC7" w:rsidRDefault="004471B8" w:rsidP="005E6CC7">
      <w:pPr>
        <w:spacing w:after="0" w:line="480" w:lineRule="auto"/>
        <w:rPr>
          <w:rFonts w:ascii="Times New Roman" w:hAnsi="Times New Roman" w:cs="Times New Roman"/>
          <w:sz w:val="20"/>
          <w:szCs w:val="20"/>
        </w:rPr>
      </w:pPr>
      <w:r>
        <w:rPr>
          <w:rFonts w:ascii="Times New Roman" w:hAnsi="Times New Roman" w:cs="Times New Roman"/>
          <w:i/>
          <w:sz w:val="20"/>
          <w:szCs w:val="20"/>
        </w:rPr>
        <w:t>Figure 6</w:t>
      </w:r>
      <w:r w:rsidR="005E6CC7">
        <w:rPr>
          <w:rFonts w:ascii="Times New Roman" w:hAnsi="Times New Roman" w:cs="Times New Roman"/>
          <w:b/>
          <w:sz w:val="20"/>
          <w:szCs w:val="20"/>
        </w:rPr>
        <w:t>.</w:t>
      </w:r>
      <w:r w:rsidR="005E6CC7">
        <w:rPr>
          <w:rFonts w:ascii="Times New Roman" w:hAnsi="Times New Roman" w:cs="Times New Roman"/>
          <w:sz w:val="20"/>
          <w:szCs w:val="20"/>
        </w:rPr>
        <w:t xml:space="preserve"> Relations between age and total temporal details on the autobiographical memory task.</w:t>
      </w:r>
    </w:p>
    <w:p w14:paraId="375BC27E" w14:textId="77777777" w:rsidR="005E6CC7" w:rsidRPr="00782FDB" w:rsidRDefault="005E6CC7" w:rsidP="005E6CC7">
      <w:pPr>
        <w:spacing w:after="0" w:line="480" w:lineRule="auto"/>
        <w:jc w:val="center"/>
        <w:rPr>
          <w:rFonts w:ascii="Times New Roman" w:hAnsi="Times New Roman" w:cs="Times New Roman"/>
          <w:sz w:val="24"/>
          <w:szCs w:val="20"/>
        </w:rPr>
      </w:pPr>
    </w:p>
    <w:p w14:paraId="564133BD" w14:textId="244CA65E" w:rsidR="005E6CC7" w:rsidRDefault="005E6CC7" w:rsidP="005E6CC7">
      <w:pPr>
        <w:tabs>
          <w:tab w:val="left" w:pos="720"/>
        </w:tabs>
        <w:spacing w:after="0" w:line="480" w:lineRule="auto"/>
        <w:rPr>
          <w:rFonts w:ascii="Times New Roman" w:hAnsi="Times New Roman" w:cs="Times New Roman"/>
          <w:sz w:val="24"/>
          <w:szCs w:val="24"/>
        </w:rPr>
      </w:pPr>
      <w:r>
        <w:rPr>
          <w:rFonts w:ascii="Times New Roman" w:hAnsi="Times New Roman" w:cs="Times New Roman"/>
          <w:b/>
          <w:sz w:val="24"/>
          <w:szCs w:val="24"/>
        </w:rPr>
        <w:tab/>
      </w:r>
      <w:r w:rsidR="006F76CF">
        <w:rPr>
          <w:rFonts w:ascii="Times New Roman" w:hAnsi="Times New Roman" w:cs="Times New Roman"/>
          <w:b/>
          <w:sz w:val="24"/>
          <w:szCs w:val="24"/>
        </w:rPr>
        <w:t>O</w:t>
      </w:r>
      <w:r>
        <w:rPr>
          <w:rFonts w:ascii="Times New Roman" w:hAnsi="Times New Roman" w:cs="Times New Roman"/>
          <w:b/>
          <w:sz w:val="24"/>
          <w:szCs w:val="24"/>
        </w:rPr>
        <w:t>rdering</w:t>
      </w:r>
      <w:r w:rsidR="006F76CF">
        <w:rPr>
          <w:rFonts w:ascii="Times New Roman" w:hAnsi="Times New Roman" w:cs="Times New Roman"/>
          <w:b/>
          <w:sz w:val="24"/>
          <w:szCs w:val="24"/>
        </w:rPr>
        <w:t xml:space="preserve"> Task</w:t>
      </w:r>
      <w:r>
        <w:rPr>
          <w:rFonts w:ascii="Times New Roman" w:hAnsi="Times New Roman" w:cs="Times New Roman"/>
          <w:b/>
          <w:sz w:val="24"/>
          <w:szCs w:val="24"/>
        </w:rPr>
        <w:t>.</w:t>
      </w:r>
      <w:r>
        <w:rPr>
          <w:rFonts w:ascii="Times New Roman" w:hAnsi="Times New Roman" w:cs="Times New Roman"/>
          <w:sz w:val="24"/>
          <w:szCs w:val="24"/>
        </w:rPr>
        <w:t xml:space="preserve"> The bivariate correlation showed age-related variations i</w:t>
      </w:r>
      <w:r w:rsidR="004471B8">
        <w:rPr>
          <w:rFonts w:ascii="Times New Roman" w:hAnsi="Times New Roman" w:cs="Times New Roman"/>
          <w:sz w:val="24"/>
          <w:szCs w:val="24"/>
        </w:rPr>
        <w:t xml:space="preserve">n standardized </w:t>
      </w:r>
      <w:r w:rsidR="002E7752">
        <w:rPr>
          <w:rFonts w:ascii="Times New Roman" w:hAnsi="Times New Roman" w:cs="Times New Roman"/>
          <w:sz w:val="24"/>
          <w:szCs w:val="24"/>
        </w:rPr>
        <w:t xml:space="preserve">scores of </w:t>
      </w:r>
      <w:r w:rsidR="004471B8">
        <w:rPr>
          <w:rFonts w:ascii="Times New Roman" w:hAnsi="Times New Roman" w:cs="Times New Roman"/>
          <w:sz w:val="24"/>
          <w:szCs w:val="24"/>
        </w:rPr>
        <w:t>temporal order</w:t>
      </w:r>
      <w:r>
        <w:rPr>
          <w:rFonts w:ascii="Times New Roman" w:hAnsi="Times New Roman" w:cs="Times New Roman"/>
          <w:sz w:val="24"/>
          <w:szCs w:val="24"/>
        </w:rPr>
        <w:t xml:space="preserve"> memory, wherein older age was associated with more adjacent pairs recalled, </w:t>
      </w:r>
      <w:r w:rsidRPr="006927AA">
        <w:rPr>
          <w:rFonts w:ascii="Times New Roman" w:hAnsi="Times New Roman" w:cs="Times New Roman"/>
          <w:i/>
          <w:sz w:val="24"/>
          <w:szCs w:val="24"/>
        </w:rPr>
        <w:t>r</w:t>
      </w:r>
      <w:r>
        <w:rPr>
          <w:rFonts w:ascii="Times New Roman" w:hAnsi="Times New Roman" w:cs="Times New Roman"/>
          <w:sz w:val="24"/>
          <w:szCs w:val="24"/>
        </w:rPr>
        <w:t>(199)</w:t>
      </w:r>
      <w:r w:rsidR="00C553E8">
        <w:rPr>
          <w:rFonts w:ascii="Times New Roman" w:hAnsi="Times New Roman" w:cs="Times New Roman"/>
          <w:sz w:val="24"/>
          <w:szCs w:val="24"/>
        </w:rPr>
        <w:t xml:space="preserve"> </w:t>
      </w:r>
      <w:r>
        <w:rPr>
          <w:rFonts w:ascii="Times New Roman" w:hAnsi="Times New Roman" w:cs="Times New Roman"/>
          <w:sz w:val="24"/>
          <w:szCs w:val="24"/>
        </w:rPr>
        <w:t>=</w:t>
      </w:r>
      <w:r w:rsidR="00C553E8">
        <w:rPr>
          <w:rFonts w:ascii="Times New Roman" w:hAnsi="Times New Roman" w:cs="Times New Roman"/>
          <w:sz w:val="24"/>
          <w:szCs w:val="24"/>
        </w:rPr>
        <w:t xml:space="preserve"> </w:t>
      </w:r>
      <w:r>
        <w:rPr>
          <w:rFonts w:ascii="Times New Roman" w:hAnsi="Times New Roman" w:cs="Times New Roman"/>
          <w:sz w:val="24"/>
          <w:szCs w:val="24"/>
        </w:rPr>
        <w:t xml:space="preserve">.559, </w:t>
      </w:r>
      <w:r w:rsidRPr="006927AA">
        <w:rPr>
          <w:rFonts w:ascii="Times New Roman" w:hAnsi="Times New Roman" w:cs="Times New Roman"/>
          <w:i/>
          <w:sz w:val="24"/>
          <w:szCs w:val="24"/>
        </w:rPr>
        <w:t>p</w:t>
      </w:r>
      <w:r w:rsidR="00C553E8">
        <w:rPr>
          <w:rFonts w:ascii="Times New Roman" w:hAnsi="Times New Roman" w:cs="Times New Roman"/>
          <w:i/>
          <w:sz w:val="24"/>
          <w:szCs w:val="24"/>
        </w:rPr>
        <w:t xml:space="preserve"> </w:t>
      </w:r>
      <w:r>
        <w:rPr>
          <w:rFonts w:ascii="Times New Roman" w:hAnsi="Times New Roman" w:cs="Times New Roman"/>
          <w:sz w:val="24"/>
          <w:szCs w:val="24"/>
        </w:rPr>
        <w:t>&lt;</w:t>
      </w:r>
      <w:r w:rsidR="00C553E8">
        <w:rPr>
          <w:rFonts w:ascii="Times New Roman" w:hAnsi="Times New Roman" w:cs="Times New Roman"/>
          <w:sz w:val="24"/>
          <w:szCs w:val="24"/>
        </w:rPr>
        <w:t xml:space="preserve"> </w:t>
      </w:r>
      <w:r>
        <w:rPr>
          <w:rFonts w:ascii="Times New Roman" w:hAnsi="Times New Roman" w:cs="Times New Roman"/>
          <w:sz w:val="24"/>
          <w:szCs w:val="24"/>
        </w:rPr>
        <w:t xml:space="preserve">.001 (Figure </w:t>
      </w:r>
      <w:r w:rsidR="004471B8">
        <w:rPr>
          <w:rFonts w:ascii="Times New Roman" w:hAnsi="Times New Roman" w:cs="Times New Roman"/>
          <w:sz w:val="24"/>
          <w:szCs w:val="24"/>
        </w:rPr>
        <w:t>7</w:t>
      </w:r>
      <w:r>
        <w:rPr>
          <w:rFonts w:ascii="Times New Roman" w:hAnsi="Times New Roman" w:cs="Times New Roman"/>
          <w:sz w:val="24"/>
          <w:szCs w:val="24"/>
        </w:rPr>
        <w:t xml:space="preserve">). Results were similar when controlling for sex, </w:t>
      </w:r>
      <w:proofErr w:type="gramStart"/>
      <w:r w:rsidRPr="00A52AA3">
        <w:rPr>
          <w:rFonts w:ascii="Times New Roman" w:hAnsi="Times New Roman" w:cs="Times New Roman"/>
          <w:i/>
          <w:sz w:val="24"/>
          <w:szCs w:val="24"/>
        </w:rPr>
        <w:t>r</w:t>
      </w:r>
      <w:r>
        <w:rPr>
          <w:rFonts w:ascii="Times New Roman" w:hAnsi="Times New Roman" w:cs="Times New Roman"/>
          <w:sz w:val="24"/>
          <w:szCs w:val="24"/>
        </w:rPr>
        <w:t>(</w:t>
      </w:r>
      <w:proofErr w:type="gramEnd"/>
      <w:r>
        <w:rPr>
          <w:rFonts w:ascii="Times New Roman" w:hAnsi="Times New Roman" w:cs="Times New Roman"/>
          <w:sz w:val="24"/>
          <w:szCs w:val="24"/>
        </w:rPr>
        <w:t>196)</w:t>
      </w:r>
      <w:r w:rsidR="00C553E8">
        <w:rPr>
          <w:rFonts w:ascii="Times New Roman" w:hAnsi="Times New Roman" w:cs="Times New Roman"/>
          <w:sz w:val="24"/>
          <w:szCs w:val="24"/>
        </w:rPr>
        <w:t xml:space="preserve"> </w:t>
      </w:r>
      <w:r>
        <w:rPr>
          <w:rFonts w:ascii="Times New Roman" w:hAnsi="Times New Roman" w:cs="Times New Roman"/>
          <w:sz w:val="24"/>
          <w:szCs w:val="24"/>
        </w:rPr>
        <w:t>=</w:t>
      </w:r>
      <w:r w:rsidR="00C553E8">
        <w:rPr>
          <w:rFonts w:ascii="Times New Roman" w:hAnsi="Times New Roman" w:cs="Times New Roman"/>
          <w:sz w:val="24"/>
          <w:szCs w:val="24"/>
        </w:rPr>
        <w:t xml:space="preserve"> </w:t>
      </w:r>
      <w:r>
        <w:rPr>
          <w:rFonts w:ascii="Times New Roman" w:hAnsi="Times New Roman" w:cs="Times New Roman"/>
          <w:sz w:val="24"/>
          <w:szCs w:val="24"/>
        </w:rPr>
        <w:t xml:space="preserve">.552, </w:t>
      </w:r>
      <w:r w:rsidRPr="006927AA">
        <w:rPr>
          <w:rFonts w:ascii="Times New Roman" w:hAnsi="Times New Roman" w:cs="Times New Roman"/>
          <w:i/>
          <w:sz w:val="24"/>
          <w:szCs w:val="24"/>
        </w:rPr>
        <w:t>p</w:t>
      </w:r>
      <w:r w:rsidR="00C553E8">
        <w:rPr>
          <w:rFonts w:ascii="Times New Roman" w:hAnsi="Times New Roman" w:cs="Times New Roman"/>
          <w:i/>
          <w:sz w:val="24"/>
          <w:szCs w:val="24"/>
        </w:rPr>
        <w:t xml:space="preserve"> </w:t>
      </w:r>
      <w:r>
        <w:rPr>
          <w:rFonts w:ascii="Times New Roman" w:hAnsi="Times New Roman" w:cs="Times New Roman"/>
          <w:sz w:val="24"/>
          <w:szCs w:val="24"/>
        </w:rPr>
        <w:t>&lt;</w:t>
      </w:r>
      <w:r w:rsidR="00C553E8">
        <w:rPr>
          <w:rFonts w:ascii="Times New Roman" w:hAnsi="Times New Roman" w:cs="Times New Roman"/>
          <w:sz w:val="24"/>
          <w:szCs w:val="24"/>
        </w:rPr>
        <w:t xml:space="preserve"> </w:t>
      </w:r>
      <w:r>
        <w:rPr>
          <w:rFonts w:ascii="Times New Roman" w:hAnsi="Times New Roman" w:cs="Times New Roman"/>
          <w:sz w:val="24"/>
          <w:szCs w:val="24"/>
        </w:rPr>
        <w:t xml:space="preserve">.001. </w:t>
      </w:r>
    </w:p>
    <w:p w14:paraId="1E6ABCF1" w14:textId="77777777" w:rsidR="005E6CC7" w:rsidRDefault="005E6CC7" w:rsidP="005E6CC7">
      <w:pPr>
        <w:tabs>
          <w:tab w:val="left" w:pos="720"/>
        </w:tabs>
        <w:spacing w:after="0" w:line="480" w:lineRule="auto"/>
        <w:rPr>
          <w:rFonts w:ascii="Times New Roman" w:hAnsi="Times New Roman" w:cs="Times New Roman"/>
          <w:sz w:val="24"/>
          <w:szCs w:val="24"/>
        </w:rPr>
      </w:pPr>
    </w:p>
    <w:p w14:paraId="7FDF36E0" w14:textId="7F342404" w:rsidR="005E6CC7" w:rsidRDefault="005E6CC7" w:rsidP="005E6CC7">
      <w:pPr>
        <w:spacing w:after="0" w:line="480" w:lineRule="auto"/>
        <w:jc w:val="center"/>
        <w:rPr>
          <w:rFonts w:ascii="Times New Roman" w:hAnsi="Times New Roman" w:cs="Times New Roman"/>
          <w:sz w:val="24"/>
          <w:szCs w:val="24"/>
        </w:rPr>
      </w:pPr>
    </w:p>
    <w:p w14:paraId="0233FD1A" w14:textId="11320CF2" w:rsidR="00FA7B0E" w:rsidRDefault="00FA7B0E" w:rsidP="005E6CC7">
      <w:pPr>
        <w:spacing w:after="0" w:line="480" w:lineRule="auto"/>
        <w:jc w:val="center"/>
        <w:rPr>
          <w:rFonts w:ascii="Times New Roman" w:hAnsi="Times New Roman" w:cs="Times New Roman"/>
          <w:sz w:val="24"/>
          <w:szCs w:val="24"/>
        </w:rPr>
      </w:pPr>
      <w:r>
        <w:rPr>
          <w:noProof/>
        </w:rPr>
        <w:lastRenderedPageBreak/>
        <w:drawing>
          <wp:inline distT="0" distB="0" distL="0" distR="0" wp14:anchorId="4827514B" wp14:editId="0A22DC49">
            <wp:extent cx="4121150" cy="3006103"/>
            <wp:effectExtent l="0" t="0" r="0" b="381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4133850" cy="3015367"/>
                    </a:xfrm>
                    <a:prstGeom prst="rect">
                      <a:avLst/>
                    </a:prstGeom>
                  </pic:spPr>
                </pic:pic>
              </a:graphicData>
            </a:graphic>
          </wp:inline>
        </w:drawing>
      </w:r>
    </w:p>
    <w:p w14:paraId="31491A99" w14:textId="416A8232" w:rsidR="005E6CC7" w:rsidRDefault="005E6CC7" w:rsidP="005E6CC7">
      <w:pPr>
        <w:spacing w:after="0" w:line="480" w:lineRule="auto"/>
        <w:rPr>
          <w:rFonts w:ascii="Times New Roman" w:hAnsi="Times New Roman" w:cs="Times New Roman"/>
          <w:sz w:val="20"/>
          <w:szCs w:val="24"/>
        </w:rPr>
      </w:pPr>
      <w:r w:rsidRPr="00786534">
        <w:rPr>
          <w:rFonts w:ascii="Times New Roman" w:hAnsi="Times New Roman" w:cs="Times New Roman"/>
          <w:i/>
          <w:sz w:val="20"/>
          <w:szCs w:val="24"/>
        </w:rPr>
        <w:t xml:space="preserve">Figure </w:t>
      </w:r>
      <w:r w:rsidR="004471B8">
        <w:rPr>
          <w:rFonts w:ascii="Times New Roman" w:hAnsi="Times New Roman" w:cs="Times New Roman"/>
          <w:i/>
          <w:sz w:val="20"/>
          <w:szCs w:val="24"/>
        </w:rPr>
        <w:t>7</w:t>
      </w:r>
      <w:r w:rsidRPr="00786534">
        <w:rPr>
          <w:rFonts w:ascii="Times New Roman" w:hAnsi="Times New Roman" w:cs="Times New Roman"/>
          <w:i/>
          <w:sz w:val="20"/>
          <w:szCs w:val="24"/>
        </w:rPr>
        <w:t>.</w:t>
      </w:r>
      <w:r>
        <w:rPr>
          <w:rFonts w:ascii="Times New Roman" w:hAnsi="Times New Roman" w:cs="Times New Roman"/>
          <w:sz w:val="20"/>
          <w:szCs w:val="24"/>
        </w:rPr>
        <w:t xml:space="preserve"> Relations between age and </w:t>
      </w:r>
      <w:r w:rsidR="00FA7B0E">
        <w:rPr>
          <w:rFonts w:ascii="Times New Roman" w:hAnsi="Times New Roman" w:cs="Times New Roman"/>
          <w:sz w:val="20"/>
          <w:szCs w:val="24"/>
        </w:rPr>
        <w:t xml:space="preserve">memory for </w:t>
      </w:r>
      <w:r w:rsidR="004471B8">
        <w:rPr>
          <w:rFonts w:ascii="Times New Roman" w:hAnsi="Times New Roman" w:cs="Times New Roman"/>
          <w:sz w:val="20"/>
          <w:szCs w:val="24"/>
        </w:rPr>
        <w:t>temporal order</w:t>
      </w:r>
      <w:r>
        <w:rPr>
          <w:rFonts w:ascii="Times New Roman" w:hAnsi="Times New Roman" w:cs="Times New Roman"/>
          <w:sz w:val="20"/>
          <w:szCs w:val="24"/>
        </w:rPr>
        <w:t>.</w:t>
      </w:r>
    </w:p>
    <w:p w14:paraId="5C8E36B9" w14:textId="77777777" w:rsidR="005E6CC7" w:rsidRPr="00782FDB" w:rsidRDefault="005E6CC7" w:rsidP="005E6CC7">
      <w:pPr>
        <w:spacing w:after="0" w:line="480" w:lineRule="auto"/>
        <w:jc w:val="center"/>
        <w:rPr>
          <w:rFonts w:ascii="Times New Roman" w:hAnsi="Times New Roman" w:cs="Times New Roman"/>
          <w:sz w:val="24"/>
          <w:szCs w:val="24"/>
        </w:rPr>
      </w:pPr>
    </w:p>
    <w:p w14:paraId="56D63A90" w14:textId="196F4FEB" w:rsidR="005E6CC7" w:rsidRDefault="00915AD6" w:rsidP="005E6CC7">
      <w:pPr>
        <w:spacing w:after="0" w:line="480" w:lineRule="auto"/>
        <w:rPr>
          <w:rFonts w:ascii="Times New Roman" w:hAnsi="Times New Roman" w:cs="Times New Roman"/>
          <w:b/>
          <w:sz w:val="24"/>
          <w:szCs w:val="24"/>
        </w:rPr>
      </w:pPr>
      <w:r>
        <w:rPr>
          <w:rFonts w:ascii="Times New Roman" w:hAnsi="Times New Roman" w:cs="Times New Roman"/>
          <w:b/>
          <w:sz w:val="24"/>
          <w:szCs w:val="24"/>
        </w:rPr>
        <w:t>Does performance on both memory tasks relate to each other?</w:t>
      </w:r>
    </w:p>
    <w:p w14:paraId="73917A9B" w14:textId="0B197F1E" w:rsidR="005E6CC7" w:rsidRDefault="005E6CC7" w:rsidP="005E6CC7">
      <w:pPr>
        <w:spacing w:line="480" w:lineRule="auto"/>
        <w:rPr>
          <w:rFonts w:ascii="Times New Roman" w:hAnsi="Times New Roman" w:cs="Times New Roman"/>
          <w:sz w:val="24"/>
          <w:szCs w:val="24"/>
        </w:rPr>
      </w:pPr>
      <w:r>
        <w:rPr>
          <w:rFonts w:ascii="Times New Roman" w:hAnsi="Times New Roman" w:cs="Times New Roman"/>
          <w:b/>
          <w:sz w:val="24"/>
          <w:szCs w:val="24"/>
        </w:rPr>
        <w:tab/>
      </w:r>
      <w:r>
        <w:rPr>
          <w:rFonts w:ascii="Times New Roman" w:hAnsi="Times New Roman" w:cs="Times New Roman"/>
          <w:sz w:val="24"/>
          <w:szCs w:val="24"/>
        </w:rPr>
        <w:t xml:space="preserve">Standardized total episodic details and all adjacent pairs </w:t>
      </w:r>
      <w:r w:rsidR="00915AD6">
        <w:rPr>
          <w:rFonts w:ascii="Times New Roman" w:hAnsi="Times New Roman" w:cs="Times New Roman"/>
          <w:sz w:val="24"/>
          <w:szCs w:val="24"/>
        </w:rPr>
        <w:t xml:space="preserve">were positively </w:t>
      </w:r>
      <w:r>
        <w:rPr>
          <w:rFonts w:ascii="Times New Roman" w:hAnsi="Times New Roman" w:cs="Times New Roman"/>
          <w:sz w:val="24"/>
          <w:szCs w:val="24"/>
        </w:rPr>
        <w:t xml:space="preserve">related, </w:t>
      </w:r>
      <w:proofErr w:type="gramStart"/>
      <w:r w:rsidRPr="000C4FCD">
        <w:rPr>
          <w:rFonts w:ascii="Times New Roman" w:hAnsi="Times New Roman" w:cs="Times New Roman"/>
          <w:i/>
          <w:iCs/>
          <w:sz w:val="24"/>
          <w:szCs w:val="24"/>
        </w:rPr>
        <w:t>r</w:t>
      </w:r>
      <w:r w:rsidRPr="000C4FCD">
        <w:rPr>
          <w:rFonts w:ascii="Times New Roman" w:hAnsi="Times New Roman" w:cs="Times New Roman"/>
          <w:sz w:val="24"/>
          <w:szCs w:val="24"/>
        </w:rPr>
        <w:t>(</w:t>
      </w:r>
      <w:proofErr w:type="gramEnd"/>
      <w:r w:rsidRPr="000C4FCD">
        <w:rPr>
          <w:rFonts w:ascii="Times New Roman" w:hAnsi="Times New Roman" w:cs="Times New Roman"/>
          <w:sz w:val="24"/>
          <w:szCs w:val="24"/>
        </w:rPr>
        <w:t>190)</w:t>
      </w:r>
      <w:r w:rsidR="00C553E8">
        <w:rPr>
          <w:rFonts w:ascii="Times New Roman" w:hAnsi="Times New Roman" w:cs="Times New Roman"/>
          <w:sz w:val="24"/>
          <w:szCs w:val="24"/>
        </w:rPr>
        <w:t xml:space="preserve"> </w:t>
      </w:r>
      <w:r w:rsidRPr="000C4FCD">
        <w:rPr>
          <w:rFonts w:ascii="Times New Roman" w:hAnsi="Times New Roman" w:cs="Times New Roman"/>
          <w:sz w:val="24"/>
          <w:szCs w:val="24"/>
        </w:rPr>
        <w:t>=</w:t>
      </w:r>
      <w:r w:rsidR="00C553E8">
        <w:rPr>
          <w:rFonts w:ascii="Times New Roman" w:hAnsi="Times New Roman" w:cs="Times New Roman"/>
          <w:sz w:val="24"/>
          <w:szCs w:val="24"/>
        </w:rPr>
        <w:t xml:space="preserve"> </w:t>
      </w:r>
      <w:r w:rsidRPr="000C4FCD">
        <w:rPr>
          <w:rFonts w:ascii="Times New Roman" w:hAnsi="Times New Roman" w:cs="Times New Roman"/>
          <w:sz w:val="24"/>
          <w:szCs w:val="24"/>
        </w:rPr>
        <w:t xml:space="preserve">.270, </w:t>
      </w:r>
      <w:r w:rsidRPr="000C4FCD">
        <w:rPr>
          <w:rFonts w:ascii="Times New Roman" w:hAnsi="Times New Roman" w:cs="Times New Roman"/>
          <w:i/>
          <w:iCs/>
          <w:sz w:val="24"/>
          <w:szCs w:val="24"/>
        </w:rPr>
        <w:t>p</w:t>
      </w:r>
      <w:r w:rsidR="00C553E8">
        <w:rPr>
          <w:rFonts w:ascii="Times New Roman" w:hAnsi="Times New Roman" w:cs="Times New Roman"/>
          <w:i/>
          <w:iCs/>
          <w:sz w:val="24"/>
          <w:szCs w:val="24"/>
        </w:rPr>
        <w:t xml:space="preserve"> </w:t>
      </w:r>
      <w:r>
        <w:rPr>
          <w:rFonts w:ascii="Times New Roman" w:hAnsi="Times New Roman" w:cs="Times New Roman"/>
          <w:sz w:val="24"/>
          <w:szCs w:val="24"/>
        </w:rPr>
        <w:t>&lt;</w:t>
      </w:r>
      <w:r w:rsidR="00C553E8">
        <w:rPr>
          <w:rFonts w:ascii="Times New Roman" w:hAnsi="Times New Roman" w:cs="Times New Roman"/>
          <w:sz w:val="24"/>
          <w:szCs w:val="24"/>
        </w:rPr>
        <w:t xml:space="preserve"> </w:t>
      </w:r>
      <w:r w:rsidRPr="000C4FCD">
        <w:rPr>
          <w:rFonts w:ascii="Times New Roman" w:hAnsi="Times New Roman" w:cs="Times New Roman"/>
          <w:sz w:val="24"/>
          <w:szCs w:val="24"/>
        </w:rPr>
        <w:t>.00</w:t>
      </w:r>
      <w:r>
        <w:rPr>
          <w:rFonts w:ascii="Times New Roman" w:hAnsi="Times New Roman" w:cs="Times New Roman"/>
          <w:sz w:val="24"/>
          <w:szCs w:val="24"/>
        </w:rPr>
        <w:t xml:space="preserve">1, </w:t>
      </w:r>
      <w:r w:rsidR="00915AD6">
        <w:rPr>
          <w:rFonts w:ascii="Times New Roman" w:hAnsi="Times New Roman" w:cs="Times New Roman"/>
          <w:sz w:val="24"/>
          <w:szCs w:val="24"/>
        </w:rPr>
        <w:t xml:space="preserve">such </w:t>
      </w:r>
      <w:r>
        <w:rPr>
          <w:rFonts w:ascii="Times New Roman" w:hAnsi="Times New Roman" w:cs="Times New Roman"/>
          <w:sz w:val="24"/>
          <w:szCs w:val="24"/>
        </w:rPr>
        <w:t xml:space="preserve">that the same children who scored well on one task also scored well on the other task (Figure </w:t>
      </w:r>
      <w:r w:rsidR="004471B8">
        <w:rPr>
          <w:rFonts w:ascii="Times New Roman" w:hAnsi="Times New Roman" w:cs="Times New Roman"/>
          <w:sz w:val="24"/>
          <w:szCs w:val="24"/>
        </w:rPr>
        <w:t>8</w:t>
      </w:r>
      <w:r>
        <w:rPr>
          <w:rFonts w:ascii="Times New Roman" w:hAnsi="Times New Roman" w:cs="Times New Roman"/>
          <w:sz w:val="24"/>
          <w:szCs w:val="24"/>
        </w:rPr>
        <w:t>A)</w:t>
      </w:r>
      <w:r w:rsidR="002E7752">
        <w:rPr>
          <w:rFonts w:ascii="Times New Roman" w:hAnsi="Times New Roman" w:cs="Times New Roman"/>
          <w:sz w:val="24"/>
          <w:szCs w:val="24"/>
        </w:rPr>
        <w:t xml:space="preserve">. However, this relation appeared to be primarily </w:t>
      </w:r>
      <w:r>
        <w:rPr>
          <w:rFonts w:ascii="Times New Roman" w:hAnsi="Times New Roman" w:cs="Times New Roman"/>
          <w:sz w:val="24"/>
          <w:szCs w:val="24"/>
        </w:rPr>
        <w:t xml:space="preserve">driven </w:t>
      </w:r>
      <w:r w:rsidR="002E7752">
        <w:rPr>
          <w:rFonts w:ascii="Times New Roman" w:hAnsi="Times New Roman" w:cs="Times New Roman"/>
          <w:sz w:val="24"/>
          <w:szCs w:val="24"/>
        </w:rPr>
        <w:t xml:space="preserve">by age, </w:t>
      </w:r>
      <w:r>
        <w:rPr>
          <w:rFonts w:ascii="Times New Roman" w:hAnsi="Times New Roman" w:cs="Times New Roman"/>
          <w:sz w:val="24"/>
          <w:szCs w:val="24"/>
        </w:rPr>
        <w:t xml:space="preserve">as it did not hold over and above </w:t>
      </w:r>
      <w:r w:rsidR="002E7752">
        <w:rPr>
          <w:rFonts w:ascii="Times New Roman" w:hAnsi="Times New Roman" w:cs="Times New Roman"/>
          <w:sz w:val="24"/>
          <w:szCs w:val="24"/>
        </w:rPr>
        <w:t>the effect of age</w:t>
      </w:r>
      <w:r>
        <w:rPr>
          <w:rFonts w:ascii="Times New Roman" w:hAnsi="Times New Roman" w:cs="Times New Roman"/>
          <w:sz w:val="24"/>
          <w:szCs w:val="24"/>
        </w:rPr>
        <w:t xml:space="preserve">, </w:t>
      </w:r>
      <w:proofErr w:type="gramStart"/>
      <w:r w:rsidRPr="006F6268">
        <w:rPr>
          <w:rFonts w:ascii="Times New Roman" w:hAnsi="Times New Roman" w:cs="Times New Roman"/>
          <w:i/>
          <w:sz w:val="24"/>
          <w:szCs w:val="24"/>
        </w:rPr>
        <w:t>r</w:t>
      </w:r>
      <w:r>
        <w:rPr>
          <w:rFonts w:ascii="Times New Roman" w:hAnsi="Times New Roman" w:cs="Times New Roman"/>
          <w:sz w:val="24"/>
          <w:szCs w:val="24"/>
        </w:rPr>
        <w:t>(</w:t>
      </w:r>
      <w:proofErr w:type="gramEnd"/>
      <w:r>
        <w:rPr>
          <w:rFonts w:ascii="Times New Roman" w:hAnsi="Times New Roman" w:cs="Times New Roman"/>
          <w:sz w:val="24"/>
          <w:szCs w:val="24"/>
        </w:rPr>
        <w:t>187)</w:t>
      </w:r>
      <w:r w:rsidR="00C553E8">
        <w:rPr>
          <w:rFonts w:ascii="Times New Roman" w:hAnsi="Times New Roman" w:cs="Times New Roman"/>
          <w:sz w:val="24"/>
          <w:szCs w:val="24"/>
        </w:rPr>
        <w:t xml:space="preserve"> </w:t>
      </w:r>
      <w:r>
        <w:rPr>
          <w:rFonts w:ascii="Times New Roman" w:hAnsi="Times New Roman" w:cs="Times New Roman"/>
          <w:sz w:val="24"/>
          <w:szCs w:val="24"/>
        </w:rPr>
        <w:t>=</w:t>
      </w:r>
      <w:r w:rsidR="00C553E8">
        <w:rPr>
          <w:rFonts w:ascii="Times New Roman" w:hAnsi="Times New Roman" w:cs="Times New Roman"/>
          <w:sz w:val="24"/>
          <w:szCs w:val="24"/>
        </w:rPr>
        <w:t xml:space="preserve"> </w:t>
      </w:r>
      <w:r>
        <w:rPr>
          <w:rFonts w:ascii="Times New Roman" w:hAnsi="Times New Roman" w:cs="Times New Roman"/>
          <w:sz w:val="24"/>
          <w:szCs w:val="24"/>
        </w:rPr>
        <w:t xml:space="preserve">.023, </w:t>
      </w:r>
      <w:r w:rsidRPr="006F6268">
        <w:rPr>
          <w:rFonts w:ascii="Times New Roman" w:hAnsi="Times New Roman" w:cs="Times New Roman"/>
          <w:i/>
          <w:sz w:val="24"/>
          <w:szCs w:val="24"/>
        </w:rPr>
        <w:t>p</w:t>
      </w:r>
      <w:r w:rsidR="00C553E8">
        <w:rPr>
          <w:rFonts w:ascii="Times New Roman" w:hAnsi="Times New Roman" w:cs="Times New Roman"/>
          <w:i/>
          <w:sz w:val="24"/>
          <w:szCs w:val="24"/>
        </w:rPr>
        <w:t xml:space="preserve"> </w:t>
      </w:r>
      <w:r>
        <w:rPr>
          <w:rFonts w:ascii="Times New Roman" w:hAnsi="Times New Roman" w:cs="Times New Roman"/>
          <w:sz w:val="24"/>
          <w:szCs w:val="24"/>
        </w:rPr>
        <w:t>=</w:t>
      </w:r>
      <w:r w:rsidR="00C553E8">
        <w:rPr>
          <w:rFonts w:ascii="Times New Roman" w:hAnsi="Times New Roman" w:cs="Times New Roman"/>
          <w:sz w:val="24"/>
          <w:szCs w:val="24"/>
        </w:rPr>
        <w:t xml:space="preserve"> </w:t>
      </w:r>
      <w:r w:rsidR="002E7752">
        <w:rPr>
          <w:rFonts w:ascii="Times New Roman" w:hAnsi="Times New Roman" w:cs="Times New Roman"/>
          <w:sz w:val="24"/>
          <w:szCs w:val="24"/>
        </w:rPr>
        <w:t>.753</w:t>
      </w:r>
      <w:r>
        <w:rPr>
          <w:rFonts w:ascii="Times New Roman" w:hAnsi="Times New Roman" w:cs="Times New Roman"/>
          <w:sz w:val="24"/>
          <w:szCs w:val="24"/>
        </w:rPr>
        <w:t>. The relation between standardized all adjacent pairs and total temporal details was explored and also found to be a s</w:t>
      </w:r>
      <w:r w:rsidR="002E7752">
        <w:rPr>
          <w:rFonts w:ascii="Times New Roman" w:hAnsi="Times New Roman" w:cs="Times New Roman"/>
          <w:sz w:val="24"/>
          <w:szCs w:val="24"/>
        </w:rPr>
        <w:t>ignificant positive relation</w:t>
      </w:r>
      <w:r>
        <w:rPr>
          <w:rFonts w:ascii="Times New Roman" w:hAnsi="Times New Roman" w:cs="Times New Roman"/>
          <w:sz w:val="24"/>
          <w:szCs w:val="24"/>
        </w:rPr>
        <w:t xml:space="preserve">, </w:t>
      </w:r>
      <w:proofErr w:type="gramStart"/>
      <w:r w:rsidRPr="006F6268">
        <w:rPr>
          <w:rFonts w:ascii="Times New Roman" w:hAnsi="Times New Roman" w:cs="Times New Roman"/>
          <w:i/>
          <w:sz w:val="24"/>
          <w:szCs w:val="24"/>
        </w:rPr>
        <w:t>r</w:t>
      </w:r>
      <w:r>
        <w:rPr>
          <w:rFonts w:ascii="Times New Roman" w:hAnsi="Times New Roman" w:cs="Times New Roman"/>
          <w:sz w:val="24"/>
          <w:szCs w:val="24"/>
        </w:rPr>
        <w:t>(</w:t>
      </w:r>
      <w:proofErr w:type="gramEnd"/>
      <w:r>
        <w:rPr>
          <w:rFonts w:ascii="Times New Roman" w:hAnsi="Times New Roman" w:cs="Times New Roman"/>
          <w:sz w:val="24"/>
          <w:szCs w:val="24"/>
        </w:rPr>
        <w:t>190)</w:t>
      </w:r>
      <w:r w:rsidR="00C553E8">
        <w:rPr>
          <w:rFonts w:ascii="Times New Roman" w:hAnsi="Times New Roman" w:cs="Times New Roman"/>
          <w:sz w:val="24"/>
          <w:szCs w:val="24"/>
        </w:rPr>
        <w:t xml:space="preserve"> </w:t>
      </w:r>
      <w:r>
        <w:rPr>
          <w:rFonts w:ascii="Times New Roman" w:hAnsi="Times New Roman" w:cs="Times New Roman"/>
          <w:sz w:val="24"/>
          <w:szCs w:val="24"/>
        </w:rPr>
        <w:t>=</w:t>
      </w:r>
      <w:r w:rsidR="00C553E8">
        <w:rPr>
          <w:rFonts w:ascii="Times New Roman" w:hAnsi="Times New Roman" w:cs="Times New Roman"/>
          <w:sz w:val="24"/>
          <w:szCs w:val="24"/>
        </w:rPr>
        <w:t xml:space="preserve"> </w:t>
      </w:r>
      <w:r>
        <w:rPr>
          <w:rFonts w:ascii="Times New Roman" w:hAnsi="Times New Roman" w:cs="Times New Roman"/>
          <w:sz w:val="24"/>
          <w:szCs w:val="24"/>
        </w:rPr>
        <w:t xml:space="preserve">.212, </w:t>
      </w:r>
      <w:r w:rsidRPr="006F6268">
        <w:rPr>
          <w:rFonts w:ascii="Times New Roman" w:hAnsi="Times New Roman" w:cs="Times New Roman"/>
          <w:i/>
          <w:sz w:val="24"/>
          <w:szCs w:val="24"/>
        </w:rPr>
        <w:t>p</w:t>
      </w:r>
      <w:r w:rsidR="00C553E8">
        <w:rPr>
          <w:rFonts w:ascii="Times New Roman" w:hAnsi="Times New Roman" w:cs="Times New Roman"/>
          <w:i/>
          <w:sz w:val="24"/>
          <w:szCs w:val="24"/>
        </w:rPr>
        <w:t xml:space="preserve"> </w:t>
      </w:r>
      <w:r>
        <w:rPr>
          <w:rFonts w:ascii="Times New Roman" w:hAnsi="Times New Roman" w:cs="Times New Roman"/>
          <w:sz w:val="24"/>
          <w:szCs w:val="24"/>
        </w:rPr>
        <w:t>=</w:t>
      </w:r>
      <w:r w:rsidR="00C553E8">
        <w:rPr>
          <w:rFonts w:ascii="Times New Roman" w:hAnsi="Times New Roman" w:cs="Times New Roman"/>
          <w:sz w:val="24"/>
          <w:szCs w:val="24"/>
        </w:rPr>
        <w:t xml:space="preserve"> </w:t>
      </w:r>
      <w:r w:rsidR="004471B8">
        <w:rPr>
          <w:rFonts w:ascii="Times New Roman" w:hAnsi="Times New Roman" w:cs="Times New Roman"/>
          <w:sz w:val="24"/>
          <w:szCs w:val="24"/>
        </w:rPr>
        <w:t>.003 (Figure 8</w:t>
      </w:r>
      <w:r>
        <w:rPr>
          <w:rFonts w:ascii="Times New Roman" w:hAnsi="Times New Roman" w:cs="Times New Roman"/>
          <w:sz w:val="24"/>
          <w:szCs w:val="24"/>
        </w:rPr>
        <w:t xml:space="preserve">B). This relation also did not hold over and above </w:t>
      </w:r>
      <w:r w:rsidR="002E7752">
        <w:rPr>
          <w:rFonts w:ascii="Times New Roman" w:hAnsi="Times New Roman" w:cs="Times New Roman"/>
          <w:sz w:val="24"/>
          <w:szCs w:val="24"/>
        </w:rPr>
        <w:t xml:space="preserve">the effect of </w:t>
      </w:r>
      <w:r>
        <w:rPr>
          <w:rFonts w:ascii="Times New Roman" w:hAnsi="Times New Roman" w:cs="Times New Roman"/>
          <w:sz w:val="24"/>
          <w:szCs w:val="24"/>
        </w:rPr>
        <w:t xml:space="preserve">age, </w:t>
      </w:r>
      <w:proofErr w:type="gramStart"/>
      <w:r w:rsidRPr="006F6268">
        <w:rPr>
          <w:rFonts w:ascii="Times New Roman" w:hAnsi="Times New Roman" w:cs="Times New Roman"/>
          <w:i/>
          <w:sz w:val="24"/>
          <w:szCs w:val="24"/>
        </w:rPr>
        <w:t>r</w:t>
      </w:r>
      <w:r>
        <w:rPr>
          <w:rFonts w:ascii="Times New Roman" w:hAnsi="Times New Roman" w:cs="Times New Roman"/>
          <w:sz w:val="24"/>
          <w:szCs w:val="24"/>
        </w:rPr>
        <w:t>(</w:t>
      </w:r>
      <w:proofErr w:type="gramEnd"/>
      <w:r>
        <w:rPr>
          <w:rFonts w:ascii="Times New Roman" w:hAnsi="Times New Roman" w:cs="Times New Roman"/>
          <w:sz w:val="24"/>
          <w:szCs w:val="24"/>
        </w:rPr>
        <w:t>187)</w:t>
      </w:r>
      <w:r w:rsidR="00C553E8">
        <w:rPr>
          <w:rFonts w:ascii="Times New Roman" w:hAnsi="Times New Roman" w:cs="Times New Roman"/>
          <w:sz w:val="24"/>
          <w:szCs w:val="24"/>
        </w:rPr>
        <w:t xml:space="preserve"> </w:t>
      </w:r>
      <w:r>
        <w:rPr>
          <w:rFonts w:ascii="Times New Roman" w:hAnsi="Times New Roman" w:cs="Times New Roman"/>
          <w:sz w:val="24"/>
          <w:szCs w:val="24"/>
        </w:rPr>
        <w:t>=</w:t>
      </w:r>
      <w:r w:rsidR="00C553E8">
        <w:rPr>
          <w:rFonts w:ascii="Times New Roman" w:hAnsi="Times New Roman" w:cs="Times New Roman"/>
          <w:sz w:val="24"/>
          <w:szCs w:val="24"/>
        </w:rPr>
        <w:t xml:space="preserve"> </w:t>
      </w:r>
      <w:r>
        <w:rPr>
          <w:rFonts w:ascii="Times New Roman" w:hAnsi="Times New Roman" w:cs="Times New Roman"/>
          <w:sz w:val="24"/>
          <w:szCs w:val="24"/>
        </w:rPr>
        <w:t xml:space="preserve">-.039, </w:t>
      </w:r>
      <w:r w:rsidRPr="006F6268">
        <w:rPr>
          <w:rFonts w:ascii="Times New Roman" w:hAnsi="Times New Roman" w:cs="Times New Roman"/>
          <w:i/>
          <w:sz w:val="24"/>
          <w:szCs w:val="24"/>
        </w:rPr>
        <w:t>p</w:t>
      </w:r>
      <w:r w:rsidR="00C553E8">
        <w:rPr>
          <w:rFonts w:ascii="Times New Roman" w:hAnsi="Times New Roman" w:cs="Times New Roman"/>
          <w:i/>
          <w:sz w:val="24"/>
          <w:szCs w:val="24"/>
        </w:rPr>
        <w:t xml:space="preserve"> </w:t>
      </w:r>
      <w:r>
        <w:rPr>
          <w:rFonts w:ascii="Times New Roman" w:hAnsi="Times New Roman" w:cs="Times New Roman"/>
          <w:sz w:val="24"/>
          <w:szCs w:val="24"/>
        </w:rPr>
        <w:t>=</w:t>
      </w:r>
      <w:r w:rsidR="00C553E8">
        <w:rPr>
          <w:rFonts w:ascii="Times New Roman" w:hAnsi="Times New Roman" w:cs="Times New Roman"/>
          <w:sz w:val="24"/>
          <w:szCs w:val="24"/>
        </w:rPr>
        <w:t xml:space="preserve"> </w:t>
      </w:r>
      <w:r>
        <w:rPr>
          <w:rFonts w:ascii="Times New Roman" w:hAnsi="Times New Roman" w:cs="Times New Roman"/>
          <w:sz w:val="24"/>
          <w:szCs w:val="24"/>
        </w:rPr>
        <w:t xml:space="preserve">.597. </w:t>
      </w:r>
    </w:p>
    <w:p w14:paraId="2F197369" w14:textId="77777777" w:rsidR="005E6CC7" w:rsidRPr="000C4FCD" w:rsidRDefault="005E6CC7" w:rsidP="005E6CC7">
      <w:pPr>
        <w:spacing w:line="480" w:lineRule="auto"/>
      </w:pPr>
    </w:p>
    <w:p w14:paraId="74803BF8" w14:textId="328D0713" w:rsidR="004471B8" w:rsidRDefault="005E6CC7" w:rsidP="005E6CC7">
      <w:pPr>
        <w:spacing w:after="0" w:line="480" w:lineRule="auto"/>
        <w:jc w:val="center"/>
        <w:rPr>
          <w:noProof/>
        </w:rPr>
      </w:pPr>
      <w:r w:rsidRPr="00112222">
        <w:rPr>
          <w:noProof/>
        </w:rPr>
        <w:t xml:space="preserve"> </w:t>
      </w:r>
    </w:p>
    <w:p w14:paraId="47A2464A" w14:textId="4CFE86CB" w:rsidR="000909CF" w:rsidRDefault="004471B8" w:rsidP="005E6CC7">
      <w:pPr>
        <w:spacing w:after="0" w:line="480" w:lineRule="auto"/>
        <w:jc w:val="center"/>
        <w:rPr>
          <w:noProof/>
        </w:rPr>
      </w:pPr>
      <w:r>
        <w:rPr>
          <w:noProof/>
        </w:rPr>
        <w:lastRenderedPageBreak/>
        <w:drawing>
          <wp:inline distT="0" distB="0" distL="0" distR="0" wp14:anchorId="1C52CD74" wp14:editId="08D25031">
            <wp:extent cx="4074123" cy="2971800"/>
            <wp:effectExtent l="0" t="0" r="3175" b="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4085166" cy="2979855"/>
                    </a:xfrm>
                    <a:prstGeom prst="rect">
                      <a:avLst/>
                    </a:prstGeom>
                  </pic:spPr>
                </pic:pic>
              </a:graphicData>
            </a:graphic>
          </wp:inline>
        </w:drawing>
      </w:r>
      <w:r>
        <w:rPr>
          <w:noProof/>
        </w:rPr>
        <w:t xml:space="preserve"> </w:t>
      </w:r>
      <w:r w:rsidR="005E6CC7">
        <w:rPr>
          <w:noProof/>
        </w:rPr>
        <w:t xml:space="preserve"> </w:t>
      </w:r>
    </w:p>
    <w:p w14:paraId="5B85F096" w14:textId="4D3A2A9D" w:rsidR="000909CF" w:rsidRDefault="004471B8" w:rsidP="005E6CC7">
      <w:pPr>
        <w:spacing w:after="0" w:line="480" w:lineRule="auto"/>
        <w:jc w:val="center"/>
        <w:rPr>
          <w:rFonts w:ascii="Times New Roman" w:hAnsi="Times New Roman" w:cs="Times New Roman"/>
          <w:sz w:val="24"/>
          <w:szCs w:val="24"/>
        </w:rPr>
      </w:pPr>
      <w:r>
        <w:rPr>
          <w:noProof/>
        </w:rPr>
        <w:drawing>
          <wp:inline distT="0" distB="0" distL="0" distR="0" wp14:anchorId="2CE8D619" wp14:editId="511AB976">
            <wp:extent cx="4095750" cy="2987576"/>
            <wp:effectExtent l="0" t="0" r="0" b="381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4115986" cy="3002337"/>
                    </a:xfrm>
                    <a:prstGeom prst="rect">
                      <a:avLst/>
                    </a:prstGeom>
                  </pic:spPr>
                </pic:pic>
              </a:graphicData>
            </a:graphic>
          </wp:inline>
        </w:drawing>
      </w:r>
    </w:p>
    <w:p w14:paraId="4439055B" w14:textId="1C446C64" w:rsidR="005E6CC7" w:rsidRPr="006F6268" w:rsidRDefault="005E6CC7" w:rsidP="005E6CC7">
      <w:pPr>
        <w:spacing w:after="0" w:line="480" w:lineRule="auto"/>
        <w:rPr>
          <w:rFonts w:ascii="Times New Roman" w:hAnsi="Times New Roman" w:cs="Times New Roman"/>
          <w:sz w:val="20"/>
          <w:szCs w:val="20"/>
        </w:rPr>
      </w:pPr>
      <w:r w:rsidRPr="00786534">
        <w:rPr>
          <w:rFonts w:ascii="Times New Roman" w:hAnsi="Times New Roman" w:cs="Times New Roman"/>
          <w:i/>
          <w:sz w:val="20"/>
          <w:szCs w:val="20"/>
        </w:rPr>
        <w:t xml:space="preserve">Figures </w:t>
      </w:r>
      <w:r w:rsidR="004471B8">
        <w:rPr>
          <w:rFonts w:ascii="Times New Roman" w:hAnsi="Times New Roman" w:cs="Times New Roman"/>
          <w:i/>
          <w:sz w:val="20"/>
          <w:szCs w:val="20"/>
        </w:rPr>
        <w:t>8A and 8</w:t>
      </w:r>
      <w:r>
        <w:rPr>
          <w:rFonts w:ascii="Times New Roman" w:hAnsi="Times New Roman" w:cs="Times New Roman"/>
          <w:i/>
          <w:sz w:val="20"/>
          <w:szCs w:val="20"/>
        </w:rPr>
        <w:t>B</w:t>
      </w:r>
      <w:r w:rsidRPr="00786534">
        <w:rPr>
          <w:rFonts w:ascii="Times New Roman" w:hAnsi="Times New Roman" w:cs="Times New Roman"/>
          <w:i/>
          <w:sz w:val="20"/>
          <w:szCs w:val="20"/>
        </w:rPr>
        <w:t>.</w:t>
      </w:r>
      <w:r w:rsidRPr="006F6268">
        <w:rPr>
          <w:rFonts w:ascii="Times New Roman" w:hAnsi="Times New Roman" w:cs="Times New Roman"/>
          <w:sz w:val="20"/>
          <w:szCs w:val="20"/>
        </w:rPr>
        <w:t xml:space="preserve"> Relations between </w:t>
      </w:r>
      <w:r>
        <w:rPr>
          <w:rFonts w:ascii="Times New Roman" w:hAnsi="Times New Roman" w:cs="Times New Roman"/>
          <w:sz w:val="20"/>
          <w:szCs w:val="20"/>
        </w:rPr>
        <w:t xml:space="preserve">total episodic details and </w:t>
      </w:r>
      <w:r w:rsidR="006F76CF">
        <w:rPr>
          <w:rFonts w:ascii="Times New Roman" w:hAnsi="Times New Roman" w:cs="Times New Roman"/>
          <w:sz w:val="20"/>
          <w:szCs w:val="20"/>
        </w:rPr>
        <w:t>all adjacent pairs</w:t>
      </w:r>
      <w:r w:rsidR="004471B8">
        <w:rPr>
          <w:rFonts w:ascii="Times New Roman" w:hAnsi="Times New Roman" w:cs="Times New Roman"/>
          <w:sz w:val="20"/>
          <w:szCs w:val="20"/>
        </w:rPr>
        <w:t xml:space="preserve"> (8</w:t>
      </w:r>
      <w:r>
        <w:rPr>
          <w:rFonts w:ascii="Times New Roman" w:hAnsi="Times New Roman" w:cs="Times New Roman"/>
          <w:sz w:val="20"/>
          <w:szCs w:val="20"/>
        </w:rPr>
        <w:t xml:space="preserve">A), and total temporal details and </w:t>
      </w:r>
      <w:r w:rsidR="006F76CF">
        <w:rPr>
          <w:rFonts w:ascii="Times New Roman" w:hAnsi="Times New Roman" w:cs="Times New Roman"/>
          <w:sz w:val="20"/>
          <w:szCs w:val="20"/>
        </w:rPr>
        <w:t>all adjacent pairs</w:t>
      </w:r>
      <w:r w:rsidR="004471B8">
        <w:rPr>
          <w:rFonts w:ascii="Times New Roman" w:hAnsi="Times New Roman" w:cs="Times New Roman"/>
          <w:sz w:val="20"/>
          <w:szCs w:val="20"/>
        </w:rPr>
        <w:t xml:space="preserve"> (8</w:t>
      </w:r>
      <w:r>
        <w:rPr>
          <w:rFonts w:ascii="Times New Roman" w:hAnsi="Times New Roman" w:cs="Times New Roman"/>
          <w:sz w:val="20"/>
          <w:szCs w:val="20"/>
        </w:rPr>
        <w:t>B)</w:t>
      </w:r>
      <w:r w:rsidRPr="006F6268">
        <w:rPr>
          <w:rFonts w:ascii="Times New Roman" w:hAnsi="Times New Roman" w:cs="Times New Roman"/>
          <w:sz w:val="20"/>
          <w:szCs w:val="20"/>
        </w:rPr>
        <w:t>.</w:t>
      </w:r>
    </w:p>
    <w:p w14:paraId="5A8F5E61" w14:textId="77777777" w:rsidR="005E6CC7" w:rsidRPr="000C4FCD" w:rsidRDefault="005E6CC7" w:rsidP="00B93786">
      <w:pPr>
        <w:spacing w:after="0" w:line="480" w:lineRule="auto"/>
        <w:jc w:val="center"/>
        <w:rPr>
          <w:rFonts w:ascii="Times New Roman" w:hAnsi="Times New Roman" w:cs="Times New Roman"/>
          <w:sz w:val="24"/>
          <w:szCs w:val="24"/>
        </w:rPr>
      </w:pPr>
    </w:p>
    <w:p w14:paraId="4924A5C6" w14:textId="5E59B60C" w:rsidR="005E6CC7" w:rsidRDefault="00915AD6" w:rsidP="005E6CC7">
      <w:pPr>
        <w:spacing w:after="0" w:line="480" w:lineRule="auto"/>
        <w:rPr>
          <w:rFonts w:ascii="Times New Roman" w:hAnsi="Times New Roman" w:cs="Times New Roman"/>
          <w:b/>
          <w:sz w:val="24"/>
          <w:szCs w:val="24"/>
        </w:rPr>
      </w:pPr>
      <w:r>
        <w:rPr>
          <w:rFonts w:ascii="Times New Roman" w:hAnsi="Times New Roman" w:cs="Times New Roman"/>
          <w:b/>
          <w:sz w:val="24"/>
          <w:szCs w:val="24"/>
        </w:rPr>
        <w:t>Were either or both of the memory tasks related to hippocampal volume?</w:t>
      </w:r>
    </w:p>
    <w:p w14:paraId="1DF88468" w14:textId="2085188F" w:rsidR="005E6CC7" w:rsidRPr="009E1B50" w:rsidRDefault="005E6CC7" w:rsidP="005E6CC7">
      <w:pPr>
        <w:spacing w:after="0" w:line="480" w:lineRule="auto"/>
        <w:rPr>
          <w:rFonts w:ascii="Times New Roman" w:hAnsi="Times New Roman" w:cs="Times New Roman"/>
          <w:sz w:val="20"/>
          <w:szCs w:val="20"/>
        </w:rPr>
      </w:pPr>
      <w:r>
        <w:rPr>
          <w:rFonts w:ascii="Times New Roman" w:hAnsi="Times New Roman" w:cs="Times New Roman"/>
          <w:b/>
          <w:sz w:val="24"/>
          <w:szCs w:val="24"/>
        </w:rPr>
        <w:tab/>
        <w:t>Autobiographical memory</w:t>
      </w:r>
      <w:r>
        <w:rPr>
          <w:rFonts w:ascii="Times New Roman" w:hAnsi="Times New Roman" w:cs="Times New Roman"/>
          <w:sz w:val="24"/>
          <w:szCs w:val="24"/>
        </w:rPr>
        <w:t>. Bilateral h</w:t>
      </w:r>
      <w:r w:rsidRPr="002164ED">
        <w:rPr>
          <w:rFonts w:ascii="Times New Roman" w:hAnsi="Times New Roman" w:cs="Times New Roman"/>
          <w:sz w:val="24"/>
          <w:szCs w:val="24"/>
        </w:rPr>
        <w:t>ippocampal volume did not significantly rel</w:t>
      </w:r>
      <w:r>
        <w:rPr>
          <w:rFonts w:ascii="Times New Roman" w:hAnsi="Times New Roman" w:cs="Times New Roman"/>
          <w:sz w:val="24"/>
          <w:szCs w:val="24"/>
        </w:rPr>
        <w:t xml:space="preserve">ate to either standardized total episodic details or total temporal details when controlling for age </w:t>
      </w:r>
      <w:r>
        <w:rPr>
          <w:rFonts w:ascii="Times New Roman" w:hAnsi="Times New Roman" w:cs="Times New Roman"/>
          <w:sz w:val="24"/>
          <w:szCs w:val="24"/>
        </w:rPr>
        <w:lastRenderedPageBreak/>
        <w:t xml:space="preserve">effects. </w:t>
      </w:r>
      <w:r w:rsidR="00B93786">
        <w:rPr>
          <w:rFonts w:ascii="Times New Roman" w:hAnsi="Times New Roman" w:cs="Times New Roman"/>
          <w:sz w:val="24"/>
          <w:szCs w:val="24"/>
        </w:rPr>
        <w:t>Although p</w:t>
      </w:r>
      <w:r>
        <w:rPr>
          <w:rFonts w:ascii="Times New Roman" w:hAnsi="Times New Roman" w:cs="Times New Roman"/>
          <w:sz w:val="24"/>
          <w:szCs w:val="24"/>
        </w:rPr>
        <w:t>ost</w:t>
      </w:r>
      <w:r w:rsidR="00F40804">
        <w:rPr>
          <w:rFonts w:ascii="Times New Roman" w:hAnsi="Times New Roman" w:cs="Times New Roman"/>
          <w:sz w:val="24"/>
          <w:szCs w:val="24"/>
        </w:rPr>
        <w:t xml:space="preserve"> </w:t>
      </w:r>
      <w:r>
        <w:rPr>
          <w:rFonts w:ascii="Times New Roman" w:hAnsi="Times New Roman" w:cs="Times New Roman"/>
          <w:sz w:val="24"/>
          <w:szCs w:val="24"/>
        </w:rPr>
        <w:t xml:space="preserve">hoc analyses explored hemispheric differences (left versus right hippocampus) and age effects (median age split), no significance was found in neural regions. </w:t>
      </w:r>
    </w:p>
    <w:p w14:paraId="61FC5DB3" w14:textId="42CA56DE" w:rsidR="005E6CC7" w:rsidRDefault="005E6CC7" w:rsidP="005E6CC7">
      <w:pPr>
        <w:spacing w:after="0" w:line="480" w:lineRule="auto"/>
        <w:rPr>
          <w:rFonts w:ascii="Times New Roman" w:hAnsi="Times New Roman" w:cs="Times New Roman"/>
          <w:sz w:val="24"/>
          <w:szCs w:val="24"/>
        </w:rPr>
      </w:pPr>
      <w:r>
        <w:rPr>
          <w:rFonts w:ascii="Times New Roman" w:hAnsi="Times New Roman" w:cs="Times New Roman"/>
          <w:sz w:val="20"/>
          <w:szCs w:val="20"/>
        </w:rPr>
        <w:tab/>
      </w:r>
      <w:r>
        <w:rPr>
          <w:rFonts w:ascii="Times New Roman" w:hAnsi="Times New Roman" w:cs="Times New Roman"/>
          <w:b/>
          <w:sz w:val="24"/>
          <w:szCs w:val="20"/>
        </w:rPr>
        <w:t>Temporal order memory</w:t>
      </w:r>
      <w:r w:rsidRPr="00A52AA3">
        <w:rPr>
          <w:rFonts w:ascii="Times New Roman" w:hAnsi="Times New Roman" w:cs="Times New Roman"/>
          <w:b/>
          <w:sz w:val="24"/>
          <w:szCs w:val="24"/>
        </w:rPr>
        <w:t>.</w:t>
      </w:r>
      <w:r w:rsidRPr="00A52AA3">
        <w:rPr>
          <w:rFonts w:ascii="Times New Roman" w:hAnsi="Times New Roman" w:cs="Times New Roman"/>
          <w:sz w:val="24"/>
          <w:szCs w:val="24"/>
        </w:rPr>
        <w:t xml:space="preserve"> </w:t>
      </w:r>
      <w:r>
        <w:rPr>
          <w:rFonts w:ascii="Times New Roman" w:hAnsi="Times New Roman" w:cs="Times New Roman"/>
          <w:sz w:val="24"/>
          <w:szCs w:val="24"/>
        </w:rPr>
        <w:t>Bilateral</w:t>
      </w:r>
      <w:r>
        <w:rPr>
          <w:rFonts w:ascii="Times New Roman" w:hAnsi="Times New Roman" w:cs="Times New Roman"/>
          <w:szCs w:val="20"/>
        </w:rPr>
        <w:t xml:space="preserve"> </w:t>
      </w:r>
      <w:r>
        <w:rPr>
          <w:rFonts w:ascii="Times New Roman" w:hAnsi="Times New Roman" w:cs="Times New Roman"/>
          <w:sz w:val="24"/>
          <w:szCs w:val="24"/>
        </w:rPr>
        <w:t>h</w:t>
      </w:r>
      <w:r w:rsidRPr="002164ED">
        <w:rPr>
          <w:rFonts w:ascii="Times New Roman" w:hAnsi="Times New Roman" w:cs="Times New Roman"/>
          <w:sz w:val="24"/>
          <w:szCs w:val="24"/>
        </w:rPr>
        <w:t>ippocampal volume did not significantly rel</w:t>
      </w:r>
      <w:r>
        <w:rPr>
          <w:rFonts w:ascii="Times New Roman" w:hAnsi="Times New Roman" w:cs="Times New Roman"/>
          <w:sz w:val="24"/>
          <w:szCs w:val="24"/>
        </w:rPr>
        <w:t>ate t</w:t>
      </w:r>
      <w:r w:rsidR="004471B8">
        <w:rPr>
          <w:rFonts w:ascii="Times New Roman" w:hAnsi="Times New Roman" w:cs="Times New Roman"/>
          <w:sz w:val="24"/>
          <w:szCs w:val="24"/>
        </w:rPr>
        <w:t xml:space="preserve">o standardized </w:t>
      </w:r>
      <w:r w:rsidR="00702F32">
        <w:rPr>
          <w:rFonts w:ascii="Times New Roman" w:hAnsi="Times New Roman" w:cs="Times New Roman"/>
          <w:sz w:val="24"/>
          <w:szCs w:val="24"/>
        </w:rPr>
        <w:t>all adjacent pairs scores</w:t>
      </w:r>
      <w:r>
        <w:rPr>
          <w:rFonts w:ascii="Times New Roman" w:hAnsi="Times New Roman" w:cs="Times New Roman"/>
          <w:sz w:val="24"/>
          <w:szCs w:val="24"/>
        </w:rPr>
        <w:t xml:space="preserve"> when controlling for age effects. A </w:t>
      </w:r>
      <w:r w:rsidR="00702F32">
        <w:rPr>
          <w:rFonts w:ascii="Times New Roman" w:hAnsi="Times New Roman" w:cs="Times New Roman"/>
          <w:sz w:val="24"/>
          <w:szCs w:val="24"/>
        </w:rPr>
        <w:t xml:space="preserve">significant </w:t>
      </w:r>
      <w:r>
        <w:rPr>
          <w:rFonts w:ascii="Times New Roman" w:hAnsi="Times New Roman" w:cs="Times New Roman"/>
          <w:sz w:val="24"/>
          <w:szCs w:val="24"/>
        </w:rPr>
        <w:t xml:space="preserve">linear regression accounted for 30.6% of variance, but only age emerged as a significant predictor of </w:t>
      </w:r>
      <w:r w:rsidR="00702F32">
        <w:rPr>
          <w:rFonts w:ascii="Times New Roman" w:hAnsi="Times New Roman" w:cs="Times New Roman"/>
          <w:sz w:val="24"/>
          <w:szCs w:val="24"/>
        </w:rPr>
        <w:t>temporal order memory</w:t>
      </w:r>
      <w:r>
        <w:rPr>
          <w:rFonts w:ascii="Times New Roman" w:hAnsi="Times New Roman" w:cs="Times New Roman"/>
          <w:sz w:val="24"/>
          <w:szCs w:val="24"/>
        </w:rPr>
        <w:t xml:space="preserve"> (Table 3). Post-hoc analyses explored hemispheric difference</w:t>
      </w:r>
      <w:r w:rsidR="002E7752">
        <w:rPr>
          <w:rFonts w:ascii="Times New Roman" w:hAnsi="Times New Roman" w:cs="Times New Roman"/>
          <w:sz w:val="24"/>
          <w:szCs w:val="24"/>
        </w:rPr>
        <w:t>s (left versus right hippocampal volumes</w:t>
      </w:r>
      <w:r>
        <w:rPr>
          <w:rFonts w:ascii="Times New Roman" w:hAnsi="Times New Roman" w:cs="Times New Roman"/>
          <w:sz w:val="24"/>
          <w:szCs w:val="24"/>
        </w:rPr>
        <w:t xml:space="preserve">) and age effects (median age split), but no </w:t>
      </w:r>
      <w:r w:rsidR="002E7752">
        <w:rPr>
          <w:rFonts w:ascii="Times New Roman" w:hAnsi="Times New Roman" w:cs="Times New Roman"/>
          <w:sz w:val="24"/>
          <w:szCs w:val="24"/>
        </w:rPr>
        <w:t>robust</w:t>
      </w:r>
      <w:r>
        <w:rPr>
          <w:rFonts w:ascii="Times New Roman" w:hAnsi="Times New Roman" w:cs="Times New Roman"/>
          <w:sz w:val="24"/>
          <w:szCs w:val="24"/>
        </w:rPr>
        <w:t xml:space="preserve"> relations emerged with any </w:t>
      </w:r>
      <w:r w:rsidR="002E7752">
        <w:rPr>
          <w:rFonts w:ascii="Times New Roman" w:hAnsi="Times New Roman" w:cs="Times New Roman"/>
          <w:sz w:val="24"/>
          <w:szCs w:val="24"/>
        </w:rPr>
        <w:t>hippocampal subregion</w:t>
      </w:r>
      <w:r>
        <w:rPr>
          <w:rFonts w:ascii="Times New Roman" w:hAnsi="Times New Roman" w:cs="Times New Roman"/>
          <w:sz w:val="24"/>
          <w:szCs w:val="24"/>
        </w:rPr>
        <w:t>.</w:t>
      </w:r>
    </w:p>
    <w:p w14:paraId="29A386A7" w14:textId="77777777" w:rsidR="005E6CC7" w:rsidRDefault="005E6CC7" w:rsidP="005E6CC7">
      <w:pPr>
        <w:spacing w:after="0" w:line="480" w:lineRule="auto"/>
        <w:rPr>
          <w:rFonts w:ascii="Times New Roman" w:hAnsi="Times New Roman" w:cs="Times New Roman"/>
          <w:sz w:val="24"/>
          <w:szCs w:val="24"/>
        </w:rPr>
      </w:pPr>
    </w:p>
    <w:p w14:paraId="01717A5B" w14:textId="77777777" w:rsidR="005E6CC7" w:rsidRDefault="005E6CC7" w:rsidP="005E6CC7">
      <w:pPr>
        <w:spacing w:after="0" w:line="480" w:lineRule="auto"/>
        <w:rPr>
          <w:rFonts w:ascii="Times New Roman" w:hAnsi="Times New Roman" w:cs="Times New Roman"/>
          <w:sz w:val="24"/>
          <w:szCs w:val="24"/>
        </w:rPr>
      </w:pPr>
      <w:r>
        <w:rPr>
          <w:rFonts w:ascii="Times New Roman" w:hAnsi="Times New Roman" w:cs="Times New Roman"/>
          <w:sz w:val="24"/>
          <w:szCs w:val="24"/>
        </w:rPr>
        <w:t xml:space="preserve">Table 3. </w:t>
      </w:r>
    </w:p>
    <w:p w14:paraId="796FA5AF" w14:textId="63A1AA37" w:rsidR="005E6CC7" w:rsidRPr="008916E7" w:rsidRDefault="005E6CC7" w:rsidP="005E6CC7">
      <w:pPr>
        <w:spacing w:after="0" w:line="480" w:lineRule="auto"/>
        <w:rPr>
          <w:rFonts w:ascii="Times New Roman" w:hAnsi="Times New Roman" w:cs="Times New Roman"/>
          <w:i/>
          <w:sz w:val="24"/>
          <w:szCs w:val="24"/>
        </w:rPr>
      </w:pPr>
      <w:r w:rsidRPr="008916E7">
        <w:rPr>
          <w:rFonts w:ascii="Times New Roman" w:hAnsi="Times New Roman" w:cs="Times New Roman"/>
          <w:i/>
          <w:sz w:val="24"/>
          <w:szCs w:val="24"/>
        </w:rPr>
        <w:t>Rel</w:t>
      </w:r>
      <w:r w:rsidR="004471B8">
        <w:rPr>
          <w:rFonts w:ascii="Times New Roman" w:hAnsi="Times New Roman" w:cs="Times New Roman"/>
          <w:i/>
          <w:sz w:val="24"/>
          <w:szCs w:val="24"/>
        </w:rPr>
        <w:t>ations between temporal order</w:t>
      </w:r>
      <w:r w:rsidRPr="008916E7">
        <w:rPr>
          <w:rFonts w:ascii="Times New Roman" w:hAnsi="Times New Roman" w:cs="Times New Roman"/>
          <w:i/>
          <w:sz w:val="24"/>
          <w:szCs w:val="24"/>
        </w:rPr>
        <w:t xml:space="preserve"> memory and hippocampal volumes</w:t>
      </w:r>
    </w:p>
    <w:tbl>
      <w:tblPr>
        <w:tblW w:w="6591" w:type="dxa"/>
        <w:tblCellMar>
          <w:left w:w="0" w:type="dxa"/>
          <w:right w:w="0" w:type="dxa"/>
        </w:tblCellMar>
        <w:tblLook w:val="04A0" w:firstRow="1" w:lastRow="0" w:firstColumn="1" w:lastColumn="0" w:noHBand="0" w:noVBand="1"/>
      </w:tblPr>
      <w:tblGrid>
        <w:gridCol w:w="3343"/>
        <w:gridCol w:w="1692"/>
        <w:gridCol w:w="1556"/>
      </w:tblGrid>
      <w:tr w:rsidR="005E6CC7" w:rsidRPr="000C4FCD" w14:paraId="3967C0B0" w14:textId="77777777" w:rsidTr="00702F32">
        <w:trPr>
          <w:trHeight w:val="225"/>
        </w:trPr>
        <w:tc>
          <w:tcPr>
            <w:tcW w:w="3343" w:type="dxa"/>
            <w:tcBorders>
              <w:top w:val="single" w:sz="8" w:space="0" w:color="000000"/>
              <w:left w:val="nil"/>
              <w:bottom w:val="single" w:sz="8" w:space="0" w:color="000000"/>
              <w:right w:val="nil"/>
            </w:tcBorders>
            <w:shd w:val="clear" w:color="auto" w:fill="FFFFFF"/>
            <w:tcMar>
              <w:top w:w="15" w:type="dxa"/>
              <w:left w:w="108" w:type="dxa"/>
              <w:bottom w:w="0" w:type="dxa"/>
              <w:right w:w="108" w:type="dxa"/>
            </w:tcMar>
            <w:vAlign w:val="center"/>
            <w:hideMark/>
          </w:tcPr>
          <w:p w14:paraId="4B34265B" w14:textId="77777777" w:rsidR="005E6CC7" w:rsidRPr="008916E7" w:rsidRDefault="005E6CC7" w:rsidP="000D01E8">
            <w:pPr>
              <w:spacing w:after="0" w:line="240" w:lineRule="auto"/>
              <w:rPr>
                <w:rFonts w:ascii="Times New Roman" w:hAnsi="Times New Roman" w:cs="Times New Roman"/>
                <w:sz w:val="24"/>
                <w:szCs w:val="24"/>
              </w:rPr>
            </w:pPr>
            <w:r w:rsidRPr="008916E7">
              <w:rPr>
                <w:rFonts w:ascii="Times New Roman" w:hAnsi="Times New Roman" w:cs="Times New Roman"/>
                <w:sz w:val="24"/>
                <w:szCs w:val="24"/>
              </w:rPr>
              <w:t>Predictor Variables</w:t>
            </w:r>
          </w:p>
        </w:tc>
        <w:tc>
          <w:tcPr>
            <w:tcW w:w="1692" w:type="dxa"/>
            <w:tcBorders>
              <w:top w:val="single" w:sz="8" w:space="0" w:color="000000"/>
              <w:left w:val="nil"/>
              <w:bottom w:val="single" w:sz="8" w:space="0" w:color="000000"/>
              <w:right w:val="nil"/>
            </w:tcBorders>
            <w:shd w:val="clear" w:color="auto" w:fill="FFFFFF"/>
            <w:tcMar>
              <w:top w:w="15" w:type="dxa"/>
              <w:left w:w="108" w:type="dxa"/>
              <w:bottom w:w="0" w:type="dxa"/>
              <w:right w:w="108" w:type="dxa"/>
            </w:tcMar>
            <w:vAlign w:val="center"/>
            <w:hideMark/>
          </w:tcPr>
          <w:p w14:paraId="2AB05923" w14:textId="77777777" w:rsidR="005E6CC7" w:rsidRPr="008916E7" w:rsidRDefault="005E6CC7" w:rsidP="000D01E8">
            <w:pPr>
              <w:spacing w:after="0" w:line="240" w:lineRule="auto"/>
              <w:rPr>
                <w:rFonts w:ascii="Times New Roman" w:hAnsi="Times New Roman" w:cs="Times New Roman"/>
                <w:sz w:val="24"/>
                <w:szCs w:val="24"/>
              </w:rPr>
            </w:pPr>
            <w:r w:rsidRPr="008916E7">
              <w:rPr>
                <w:rFonts w:ascii="Times New Roman" w:hAnsi="Times New Roman" w:cs="Times New Roman"/>
                <w:i/>
                <w:iCs/>
                <w:sz w:val="24"/>
                <w:szCs w:val="24"/>
              </w:rPr>
              <w:t>B</w:t>
            </w:r>
          </w:p>
        </w:tc>
        <w:tc>
          <w:tcPr>
            <w:tcW w:w="1556" w:type="dxa"/>
            <w:tcBorders>
              <w:top w:val="single" w:sz="8" w:space="0" w:color="000000"/>
              <w:left w:val="nil"/>
              <w:bottom w:val="single" w:sz="8" w:space="0" w:color="000000"/>
              <w:right w:val="nil"/>
            </w:tcBorders>
            <w:shd w:val="clear" w:color="auto" w:fill="FFFFFF"/>
            <w:tcMar>
              <w:top w:w="15" w:type="dxa"/>
              <w:left w:w="108" w:type="dxa"/>
              <w:bottom w:w="0" w:type="dxa"/>
              <w:right w:w="108" w:type="dxa"/>
            </w:tcMar>
            <w:vAlign w:val="center"/>
            <w:hideMark/>
          </w:tcPr>
          <w:p w14:paraId="4A5852A8" w14:textId="77777777" w:rsidR="005E6CC7" w:rsidRPr="008916E7" w:rsidRDefault="005E6CC7" w:rsidP="000D01E8">
            <w:pPr>
              <w:spacing w:after="0" w:line="240" w:lineRule="auto"/>
              <w:rPr>
                <w:rFonts w:ascii="Times New Roman" w:hAnsi="Times New Roman" w:cs="Times New Roman"/>
                <w:sz w:val="24"/>
                <w:szCs w:val="24"/>
              </w:rPr>
            </w:pPr>
            <w:r w:rsidRPr="008916E7">
              <w:rPr>
                <w:rFonts w:ascii="Times New Roman" w:hAnsi="Times New Roman" w:cs="Times New Roman"/>
                <w:i/>
                <w:iCs/>
                <w:sz w:val="24"/>
                <w:szCs w:val="24"/>
              </w:rPr>
              <w:t>p</w:t>
            </w:r>
          </w:p>
        </w:tc>
      </w:tr>
      <w:tr w:rsidR="005E6CC7" w:rsidRPr="000C4FCD" w14:paraId="1EC9D60E" w14:textId="77777777" w:rsidTr="00702F32">
        <w:trPr>
          <w:trHeight w:val="225"/>
        </w:trPr>
        <w:tc>
          <w:tcPr>
            <w:tcW w:w="3343" w:type="dxa"/>
            <w:tcBorders>
              <w:top w:val="single" w:sz="8" w:space="0" w:color="000000"/>
              <w:left w:val="nil"/>
              <w:bottom w:val="nil"/>
              <w:right w:val="nil"/>
            </w:tcBorders>
            <w:shd w:val="clear" w:color="auto" w:fill="auto"/>
            <w:tcMar>
              <w:top w:w="15" w:type="dxa"/>
              <w:left w:w="108" w:type="dxa"/>
              <w:bottom w:w="0" w:type="dxa"/>
              <w:right w:w="108" w:type="dxa"/>
            </w:tcMar>
            <w:hideMark/>
          </w:tcPr>
          <w:p w14:paraId="5C57E89E" w14:textId="77777777" w:rsidR="005E6CC7" w:rsidRPr="008916E7" w:rsidRDefault="005E6CC7" w:rsidP="000D01E8">
            <w:pPr>
              <w:spacing w:after="0" w:line="240" w:lineRule="auto"/>
              <w:rPr>
                <w:rFonts w:ascii="Times New Roman" w:hAnsi="Times New Roman" w:cs="Times New Roman"/>
                <w:sz w:val="24"/>
                <w:szCs w:val="24"/>
              </w:rPr>
            </w:pPr>
            <w:r w:rsidRPr="008916E7">
              <w:rPr>
                <w:rFonts w:ascii="Times New Roman" w:hAnsi="Times New Roman" w:cs="Times New Roman"/>
                <w:sz w:val="24"/>
                <w:szCs w:val="24"/>
              </w:rPr>
              <w:t>Age</w:t>
            </w:r>
          </w:p>
        </w:tc>
        <w:tc>
          <w:tcPr>
            <w:tcW w:w="1692" w:type="dxa"/>
            <w:tcBorders>
              <w:top w:val="single" w:sz="8" w:space="0" w:color="000000"/>
              <w:left w:val="nil"/>
              <w:bottom w:val="nil"/>
              <w:right w:val="nil"/>
            </w:tcBorders>
            <w:shd w:val="clear" w:color="auto" w:fill="auto"/>
            <w:tcMar>
              <w:top w:w="15" w:type="dxa"/>
              <w:left w:w="108" w:type="dxa"/>
              <w:bottom w:w="0" w:type="dxa"/>
              <w:right w:w="108" w:type="dxa"/>
            </w:tcMar>
            <w:hideMark/>
          </w:tcPr>
          <w:p w14:paraId="3383D695" w14:textId="77777777" w:rsidR="005E6CC7" w:rsidRPr="008916E7" w:rsidRDefault="005E6CC7" w:rsidP="000D01E8">
            <w:pPr>
              <w:spacing w:after="0" w:line="240" w:lineRule="auto"/>
              <w:rPr>
                <w:rFonts w:ascii="Times New Roman" w:hAnsi="Times New Roman" w:cs="Times New Roman"/>
                <w:sz w:val="24"/>
                <w:szCs w:val="24"/>
              </w:rPr>
            </w:pPr>
            <w:r w:rsidRPr="008916E7">
              <w:rPr>
                <w:rFonts w:ascii="Times New Roman" w:hAnsi="Times New Roman" w:cs="Times New Roman"/>
                <w:sz w:val="24"/>
                <w:szCs w:val="24"/>
              </w:rPr>
              <w:t>.577</w:t>
            </w:r>
          </w:p>
        </w:tc>
        <w:tc>
          <w:tcPr>
            <w:tcW w:w="1556" w:type="dxa"/>
            <w:tcBorders>
              <w:top w:val="single" w:sz="8" w:space="0" w:color="000000"/>
              <w:left w:val="nil"/>
              <w:bottom w:val="nil"/>
              <w:right w:val="nil"/>
            </w:tcBorders>
            <w:shd w:val="clear" w:color="auto" w:fill="auto"/>
            <w:tcMar>
              <w:top w:w="15" w:type="dxa"/>
              <w:left w:w="108" w:type="dxa"/>
              <w:bottom w:w="0" w:type="dxa"/>
              <w:right w:w="108" w:type="dxa"/>
            </w:tcMar>
            <w:hideMark/>
          </w:tcPr>
          <w:p w14:paraId="63CBDC28" w14:textId="77777777" w:rsidR="005E6CC7" w:rsidRPr="008916E7" w:rsidRDefault="005E6CC7" w:rsidP="000D01E8">
            <w:pPr>
              <w:spacing w:after="0" w:line="240" w:lineRule="auto"/>
              <w:rPr>
                <w:rFonts w:ascii="Times New Roman" w:hAnsi="Times New Roman" w:cs="Times New Roman"/>
                <w:sz w:val="24"/>
                <w:szCs w:val="24"/>
              </w:rPr>
            </w:pPr>
            <w:r w:rsidRPr="008916E7">
              <w:rPr>
                <w:rFonts w:ascii="Times New Roman" w:hAnsi="Times New Roman" w:cs="Times New Roman"/>
                <w:bCs/>
                <w:sz w:val="24"/>
                <w:szCs w:val="24"/>
              </w:rPr>
              <w:t>.000*</w:t>
            </w:r>
          </w:p>
        </w:tc>
      </w:tr>
      <w:tr w:rsidR="005E6CC7" w:rsidRPr="000C4FCD" w14:paraId="30B66457" w14:textId="77777777" w:rsidTr="00702F32">
        <w:trPr>
          <w:trHeight w:val="225"/>
        </w:trPr>
        <w:tc>
          <w:tcPr>
            <w:tcW w:w="3343" w:type="dxa"/>
            <w:tcBorders>
              <w:top w:val="nil"/>
              <w:left w:val="nil"/>
              <w:bottom w:val="nil"/>
              <w:right w:val="nil"/>
            </w:tcBorders>
            <w:shd w:val="clear" w:color="auto" w:fill="FFFFFF"/>
            <w:tcMar>
              <w:top w:w="15" w:type="dxa"/>
              <w:left w:w="108" w:type="dxa"/>
              <w:bottom w:w="0" w:type="dxa"/>
              <w:right w:w="108" w:type="dxa"/>
            </w:tcMar>
            <w:hideMark/>
          </w:tcPr>
          <w:p w14:paraId="4025A3AA" w14:textId="77777777" w:rsidR="005E6CC7" w:rsidRPr="008916E7" w:rsidRDefault="005E6CC7" w:rsidP="000D01E8">
            <w:pPr>
              <w:spacing w:after="0" w:line="240" w:lineRule="auto"/>
              <w:rPr>
                <w:rFonts w:ascii="Times New Roman" w:hAnsi="Times New Roman" w:cs="Times New Roman"/>
                <w:sz w:val="24"/>
                <w:szCs w:val="24"/>
              </w:rPr>
            </w:pPr>
            <w:r w:rsidRPr="008916E7">
              <w:rPr>
                <w:rFonts w:ascii="Times New Roman" w:hAnsi="Times New Roman" w:cs="Times New Roman"/>
                <w:sz w:val="24"/>
                <w:szCs w:val="24"/>
              </w:rPr>
              <w:t>Sex</w:t>
            </w:r>
          </w:p>
        </w:tc>
        <w:tc>
          <w:tcPr>
            <w:tcW w:w="1692" w:type="dxa"/>
            <w:tcBorders>
              <w:top w:val="nil"/>
              <w:left w:val="nil"/>
              <w:bottom w:val="nil"/>
              <w:right w:val="nil"/>
            </w:tcBorders>
            <w:shd w:val="clear" w:color="auto" w:fill="FFFFFF"/>
            <w:tcMar>
              <w:top w:w="15" w:type="dxa"/>
              <w:left w:w="108" w:type="dxa"/>
              <w:bottom w:w="0" w:type="dxa"/>
              <w:right w:w="108" w:type="dxa"/>
            </w:tcMar>
            <w:hideMark/>
          </w:tcPr>
          <w:p w14:paraId="7F047CA8" w14:textId="77777777" w:rsidR="005E6CC7" w:rsidRPr="008916E7" w:rsidRDefault="005E6CC7" w:rsidP="000D01E8">
            <w:pPr>
              <w:spacing w:after="0" w:line="240" w:lineRule="auto"/>
              <w:rPr>
                <w:rFonts w:ascii="Times New Roman" w:hAnsi="Times New Roman" w:cs="Times New Roman"/>
                <w:sz w:val="24"/>
                <w:szCs w:val="24"/>
              </w:rPr>
            </w:pPr>
            <w:r w:rsidRPr="008916E7">
              <w:rPr>
                <w:rFonts w:ascii="Times New Roman" w:hAnsi="Times New Roman" w:cs="Times New Roman"/>
                <w:sz w:val="24"/>
                <w:szCs w:val="24"/>
              </w:rPr>
              <w:t>-.080</w:t>
            </w:r>
          </w:p>
        </w:tc>
        <w:tc>
          <w:tcPr>
            <w:tcW w:w="1556" w:type="dxa"/>
            <w:tcBorders>
              <w:top w:val="nil"/>
              <w:left w:val="nil"/>
              <w:bottom w:val="nil"/>
              <w:right w:val="nil"/>
            </w:tcBorders>
            <w:shd w:val="clear" w:color="auto" w:fill="FFFFFF"/>
            <w:tcMar>
              <w:top w:w="15" w:type="dxa"/>
              <w:left w:w="108" w:type="dxa"/>
              <w:bottom w:w="0" w:type="dxa"/>
              <w:right w:w="108" w:type="dxa"/>
            </w:tcMar>
            <w:hideMark/>
          </w:tcPr>
          <w:p w14:paraId="6A2F394E" w14:textId="77777777" w:rsidR="005E6CC7" w:rsidRPr="008916E7" w:rsidRDefault="005E6CC7" w:rsidP="000D01E8">
            <w:pPr>
              <w:spacing w:after="0" w:line="240" w:lineRule="auto"/>
              <w:rPr>
                <w:rFonts w:ascii="Times New Roman" w:hAnsi="Times New Roman" w:cs="Times New Roman"/>
                <w:sz w:val="24"/>
                <w:szCs w:val="24"/>
              </w:rPr>
            </w:pPr>
            <w:r w:rsidRPr="008916E7">
              <w:rPr>
                <w:rFonts w:ascii="Times New Roman" w:hAnsi="Times New Roman" w:cs="Times New Roman"/>
                <w:sz w:val="24"/>
                <w:szCs w:val="24"/>
              </w:rPr>
              <w:t>.222</w:t>
            </w:r>
          </w:p>
        </w:tc>
      </w:tr>
      <w:tr w:rsidR="005E6CC7" w:rsidRPr="000C4FCD" w14:paraId="444A4475" w14:textId="77777777" w:rsidTr="00702F32">
        <w:trPr>
          <w:trHeight w:val="225"/>
        </w:trPr>
        <w:tc>
          <w:tcPr>
            <w:tcW w:w="3343" w:type="dxa"/>
            <w:tcBorders>
              <w:top w:val="nil"/>
              <w:left w:val="nil"/>
              <w:bottom w:val="nil"/>
              <w:right w:val="nil"/>
            </w:tcBorders>
            <w:shd w:val="clear" w:color="auto" w:fill="FFFFFF"/>
            <w:tcMar>
              <w:top w:w="15" w:type="dxa"/>
              <w:left w:w="108" w:type="dxa"/>
              <w:bottom w:w="0" w:type="dxa"/>
              <w:right w:w="108" w:type="dxa"/>
            </w:tcMar>
            <w:hideMark/>
          </w:tcPr>
          <w:p w14:paraId="603432DF" w14:textId="77777777" w:rsidR="005E6CC7" w:rsidRPr="008916E7" w:rsidRDefault="005E6CC7" w:rsidP="000D01E8">
            <w:pPr>
              <w:spacing w:after="0" w:line="240" w:lineRule="auto"/>
              <w:rPr>
                <w:rFonts w:ascii="Times New Roman" w:hAnsi="Times New Roman" w:cs="Times New Roman"/>
                <w:sz w:val="24"/>
                <w:szCs w:val="24"/>
              </w:rPr>
            </w:pPr>
            <w:r w:rsidRPr="008916E7">
              <w:rPr>
                <w:rFonts w:ascii="Times New Roman" w:hAnsi="Times New Roman" w:cs="Times New Roman"/>
                <w:sz w:val="24"/>
                <w:szCs w:val="24"/>
              </w:rPr>
              <w:t>Hippocampal Head</w:t>
            </w:r>
          </w:p>
        </w:tc>
        <w:tc>
          <w:tcPr>
            <w:tcW w:w="1692" w:type="dxa"/>
            <w:tcBorders>
              <w:top w:val="nil"/>
              <w:left w:val="nil"/>
              <w:bottom w:val="nil"/>
              <w:right w:val="nil"/>
            </w:tcBorders>
            <w:shd w:val="clear" w:color="auto" w:fill="FFFFFF"/>
            <w:tcMar>
              <w:top w:w="15" w:type="dxa"/>
              <w:left w:w="108" w:type="dxa"/>
              <w:bottom w:w="0" w:type="dxa"/>
              <w:right w:w="108" w:type="dxa"/>
            </w:tcMar>
            <w:hideMark/>
          </w:tcPr>
          <w:p w14:paraId="4D9089F9" w14:textId="77777777" w:rsidR="005E6CC7" w:rsidRPr="008916E7" w:rsidRDefault="005E6CC7" w:rsidP="000D01E8">
            <w:pPr>
              <w:spacing w:after="0" w:line="240" w:lineRule="auto"/>
              <w:rPr>
                <w:rFonts w:ascii="Times New Roman" w:hAnsi="Times New Roman" w:cs="Times New Roman"/>
                <w:sz w:val="24"/>
                <w:szCs w:val="24"/>
              </w:rPr>
            </w:pPr>
            <w:r w:rsidRPr="008916E7">
              <w:rPr>
                <w:rFonts w:ascii="Times New Roman" w:hAnsi="Times New Roman" w:cs="Times New Roman"/>
                <w:sz w:val="24"/>
                <w:szCs w:val="24"/>
              </w:rPr>
              <w:t>-.044</w:t>
            </w:r>
          </w:p>
        </w:tc>
        <w:tc>
          <w:tcPr>
            <w:tcW w:w="1556" w:type="dxa"/>
            <w:tcBorders>
              <w:top w:val="nil"/>
              <w:left w:val="nil"/>
              <w:bottom w:val="nil"/>
              <w:right w:val="nil"/>
            </w:tcBorders>
            <w:shd w:val="clear" w:color="auto" w:fill="FFFFFF"/>
            <w:tcMar>
              <w:top w:w="15" w:type="dxa"/>
              <w:left w:w="108" w:type="dxa"/>
              <w:bottom w:w="0" w:type="dxa"/>
              <w:right w:w="108" w:type="dxa"/>
            </w:tcMar>
            <w:hideMark/>
          </w:tcPr>
          <w:p w14:paraId="3D0A040D" w14:textId="77777777" w:rsidR="005E6CC7" w:rsidRPr="008916E7" w:rsidRDefault="005E6CC7" w:rsidP="000D01E8">
            <w:pPr>
              <w:spacing w:after="0" w:line="240" w:lineRule="auto"/>
              <w:rPr>
                <w:rFonts w:ascii="Times New Roman" w:hAnsi="Times New Roman" w:cs="Times New Roman"/>
                <w:sz w:val="24"/>
                <w:szCs w:val="24"/>
              </w:rPr>
            </w:pPr>
            <w:r w:rsidRPr="008916E7">
              <w:rPr>
                <w:rFonts w:ascii="Times New Roman" w:hAnsi="Times New Roman" w:cs="Times New Roman"/>
                <w:sz w:val="24"/>
                <w:szCs w:val="24"/>
              </w:rPr>
              <w:t>.566</w:t>
            </w:r>
          </w:p>
        </w:tc>
      </w:tr>
      <w:tr w:rsidR="005E6CC7" w:rsidRPr="000C4FCD" w14:paraId="739B9351" w14:textId="77777777" w:rsidTr="00702F32">
        <w:trPr>
          <w:trHeight w:val="225"/>
        </w:trPr>
        <w:tc>
          <w:tcPr>
            <w:tcW w:w="3343" w:type="dxa"/>
            <w:tcBorders>
              <w:top w:val="nil"/>
              <w:left w:val="nil"/>
              <w:bottom w:val="nil"/>
              <w:right w:val="nil"/>
            </w:tcBorders>
            <w:shd w:val="clear" w:color="auto" w:fill="FFFFFF"/>
            <w:tcMar>
              <w:top w:w="15" w:type="dxa"/>
              <w:left w:w="108" w:type="dxa"/>
              <w:bottom w:w="0" w:type="dxa"/>
              <w:right w:w="108" w:type="dxa"/>
            </w:tcMar>
            <w:hideMark/>
          </w:tcPr>
          <w:p w14:paraId="70311F42" w14:textId="77777777" w:rsidR="005E6CC7" w:rsidRPr="008916E7" w:rsidRDefault="005E6CC7" w:rsidP="000D01E8">
            <w:pPr>
              <w:spacing w:after="0" w:line="240" w:lineRule="auto"/>
              <w:rPr>
                <w:rFonts w:ascii="Times New Roman" w:hAnsi="Times New Roman" w:cs="Times New Roman"/>
                <w:sz w:val="24"/>
                <w:szCs w:val="24"/>
              </w:rPr>
            </w:pPr>
            <w:r w:rsidRPr="008916E7">
              <w:rPr>
                <w:rFonts w:ascii="Times New Roman" w:hAnsi="Times New Roman" w:cs="Times New Roman"/>
                <w:sz w:val="24"/>
                <w:szCs w:val="24"/>
              </w:rPr>
              <w:t>Hippocampal Body</w:t>
            </w:r>
          </w:p>
        </w:tc>
        <w:tc>
          <w:tcPr>
            <w:tcW w:w="1692" w:type="dxa"/>
            <w:tcBorders>
              <w:top w:val="nil"/>
              <w:left w:val="nil"/>
              <w:bottom w:val="nil"/>
              <w:right w:val="nil"/>
            </w:tcBorders>
            <w:shd w:val="clear" w:color="auto" w:fill="FFFFFF"/>
            <w:tcMar>
              <w:top w:w="15" w:type="dxa"/>
              <w:left w:w="108" w:type="dxa"/>
              <w:bottom w:w="0" w:type="dxa"/>
              <w:right w:w="108" w:type="dxa"/>
            </w:tcMar>
            <w:hideMark/>
          </w:tcPr>
          <w:p w14:paraId="27891041" w14:textId="77777777" w:rsidR="005E6CC7" w:rsidRPr="008916E7" w:rsidRDefault="005E6CC7" w:rsidP="000D01E8">
            <w:pPr>
              <w:spacing w:after="0" w:line="240" w:lineRule="auto"/>
              <w:rPr>
                <w:rFonts w:ascii="Times New Roman" w:hAnsi="Times New Roman" w:cs="Times New Roman"/>
                <w:sz w:val="24"/>
                <w:szCs w:val="24"/>
              </w:rPr>
            </w:pPr>
            <w:r w:rsidRPr="008916E7">
              <w:rPr>
                <w:rFonts w:ascii="Times New Roman" w:hAnsi="Times New Roman" w:cs="Times New Roman"/>
                <w:sz w:val="24"/>
                <w:szCs w:val="24"/>
              </w:rPr>
              <w:t>-.056</w:t>
            </w:r>
          </w:p>
        </w:tc>
        <w:tc>
          <w:tcPr>
            <w:tcW w:w="1556" w:type="dxa"/>
            <w:tcBorders>
              <w:top w:val="nil"/>
              <w:left w:val="nil"/>
              <w:bottom w:val="nil"/>
              <w:right w:val="nil"/>
            </w:tcBorders>
            <w:shd w:val="clear" w:color="auto" w:fill="FFFFFF"/>
            <w:tcMar>
              <w:top w:w="15" w:type="dxa"/>
              <w:left w:w="108" w:type="dxa"/>
              <w:bottom w:w="0" w:type="dxa"/>
              <w:right w:w="108" w:type="dxa"/>
            </w:tcMar>
            <w:hideMark/>
          </w:tcPr>
          <w:p w14:paraId="50414908" w14:textId="77777777" w:rsidR="005E6CC7" w:rsidRPr="008916E7" w:rsidRDefault="005E6CC7" w:rsidP="000D01E8">
            <w:pPr>
              <w:spacing w:after="0" w:line="240" w:lineRule="auto"/>
              <w:rPr>
                <w:rFonts w:ascii="Times New Roman" w:hAnsi="Times New Roman" w:cs="Times New Roman"/>
                <w:sz w:val="24"/>
                <w:szCs w:val="24"/>
              </w:rPr>
            </w:pPr>
            <w:r w:rsidRPr="008916E7">
              <w:rPr>
                <w:rFonts w:ascii="Times New Roman" w:hAnsi="Times New Roman" w:cs="Times New Roman"/>
                <w:sz w:val="24"/>
                <w:szCs w:val="24"/>
              </w:rPr>
              <w:t>.425</w:t>
            </w:r>
          </w:p>
        </w:tc>
      </w:tr>
      <w:tr w:rsidR="005E6CC7" w:rsidRPr="000C4FCD" w14:paraId="12D2396D" w14:textId="77777777" w:rsidTr="00702F32">
        <w:trPr>
          <w:trHeight w:val="250"/>
        </w:trPr>
        <w:tc>
          <w:tcPr>
            <w:tcW w:w="3343" w:type="dxa"/>
            <w:tcBorders>
              <w:top w:val="nil"/>
              <w:left w:val="nil"/>
              <w:bottom w:val="single" w:sz="8" w:space="0" w:color="000000"/>
              <w:right w:val="nil"/>
            </w:tcBorders>
            <w:shd w:val="clear" w:color="auto" w:fill="FFFFFF"/>
            <w:tcMar>
              <w:top w:w="15" w:type="dxa"/>
              <w:left w:w="108" w:type="dxa"/>
              <w:bottom w:w="0" w:type="dxa"/>
              <w:right w:w="108" w:type="dxa"/>
            </w:tcMar>
            <w:hideMark/>
          </w:tcPr>
          <w:p w14:paraId="326F7B58" w14:textId="77777777" w:rsidR="005E6CC7" w:rsidRPr="008916E7" w:rsidRDefault="005E6CC7" w:rsidP="000D01E8">
            <w:pPr>
              <w:spacing w:after="0" w:line="240" w:lineRule="auto"/>
              <w:rPr>
                <w:rFonts w:ascii="Times New Roman" w:hAnsi="Times New Roman" w:cs="Times New Roman"/>
                <w:sz w:val="24"/>
                <w:szCs w:val="24"/>
              </w:rPr>
            </w:pPr>
            <w:r w:rsidRPr="008916E7">
              <w:rPr>
                <w:rFonts w:ascii="Times New Roman" w:hAnsi="Times New Roman" w:cs="Times New Roman"/>
                <w:sz w:val="24"/>
                <w:szCs w:val="24"/>
              </w:rPr>
              <w:t>Hippocampal Tail</w:t>
            </w:r>
          </w:p>
        </w:tc>
        <w:tc>
          <w:tcPr>
            <w:tcW w:w="1692" w:type="dxa"/>
            <w:tcBorders>
              <w:top w:val="nil"/>
              <w:left w:val="nil"/>
              <w:bottom w:val="single" w:sz="8" w:space="0" w:color="000000"/>
              <w:right w:val="nil"/>
            </w:tcBorders>
            <w:shd w:val="clear" w:color="auto" w:fill="FFFFFF"/>
            <w:tcMar>
              <w:top w:w="15" w:type="dxa"/>
              <w:left w:w="108" w:type="dxa"/>
              <w:bottom w:w="0" w:type="dxa"/>
              <w:right w:w="108" w:type="dxa"/>
            </w:tcMar>
            <w:hideMark/>
          </w:tcPr>
          <w:p w14:paraId="79DBAE9D" w14:textId="77777777" w:rsidR="005E6CC7" w:rsidRPr="008916E7" w:rsidRDefault="005E6CC7" w:rsidP="000D01E8">
            <w:pPr>
              <w:spacing w:after="0" w:line="240" w:lineRule="auto"/>
              <w:rPr>
                <w:rFonts w:ascii="Times New Roman" w:hAnsi="Times New Roman" w:cs="Times New Roman"/>
                <w:sz w:val="24"/>
                <w:szCs w:val="24"/>
              </w:rPr>
            </w:pPr>
            <w:r w:rsidRPr="008916E7">
              <w:rPr>
                <w:rFonts w:ascii="Times New Roman" w:hAnsi="Times New Roman" w:cs="Times New Roman"/>
                <w:sz w:val="24"/>
                <w:szCs w:val="24"/>
              </w:rPr>
              <w:t>-.029</w:t>
            </w:r>
          </w:p>
        </w:tc>
        <w:tc>
          <w:tcPr>
            <w:tcW w:w="1556" w:type="dxa"/>
            <w:tcBorders>
              <w:top w:val="nil"/>
              <w:left w:val="nil"/>
              <w:bottom w:val="single" w:sz="8" w:space="0" w:color="000000"/>
              <w:right w:val="nil"/>
            </w:tcBorders>
            <w:shd w:val="clear" w:color="auto" w:fill="FFFFFF"/>
            <w:tcMar>
              <w:top w:w="15" w:type="dxa"/>
              <w:left w:w="108" w:type="dxa"/>
              <w:bottom w:w="0" w:type="dxa"/>
              <w:right w:w="108" w:type="dxa"/>
            </w:tcMar>
            <w:hideMark/>
          </w:tcPr>
          <w:p w14:paraId="7BC6C075" w14:textId="77777777" w:rsidR="005E6CC7" w:rsidRPr="008916E7" w:rsidRDefault="005E6CC7" w:rsidP="000D01E8">
            <w:pPr>
              <w:spacing w:after="0" w:line="240" w:lineRule="auto"/>
              <w:rPr>
                <w:rFonts w:ascii="Times New Roman" w:hAnsi="Times New Roman" w:cs="Times New Roman"/>
                <w:sz w:val="24"/>
                <w:szCs w:val="24"/>
              </w:rPr>
            </w:pPr>
            <w:r w:rsidRPr="008916E7">
              <w:rPr>
                <w:rFonts w:ascii="Times New Roman" w:hAnsi="Times New Roman" w:cs="Times New Roman"/>
                <w:sz w:val="24"/>
                <w:szCs w:val="24"/>
              </w:rPr>
              <w:t>.661</w:t>
            </w:r>
          </w:p>
        </w:tc>
      </w:tr>
      <w:tr w:rsidR="005E6CC7" w:rsidRPr="000C4FCD" w14:paraId="3D832E65" w14:textId="77777777" w:rsidTr="00702F32">
        <w:trPr>
          <w:trHeight w:val="225"/>
        </w:trPr>
        <w:tc>
          <w:tcPr>
            <w:tcW w:w="3343" w:type="dxa"/>
            <w:tcBorders>
              <w:top w:val="single" w:sz="8" w:space="0" w:color="000000"/>
              <w:left w:val="nil"/>
              <w:bottom w:val="nil"/>
              <w:right w:val="nil"/>
            </w:tcBorders>
            <w:shd w:val="clear" w:color="auto" w:fill="FFFFFF"/>
            <w:tcMar>
              <w:top w:w="15" w:type="dxa"/>
              <w:left w:w="108" w:type="dxa"/>
              <w:bottom w:w="0" w:type="dxa"/>
              <w:right w:w="108" w:type="dxa"/>
            </w:tcMar>
            <w:hideMark/>
          </w:tcPr>
          <w:p w14:paraId="25F1B3E3" w14:textId="77777777" w:rsidR="005E6CC7" w:rsidRPr="008916E7" w:rsidRDefault="005E6CC7" w:rsidP="000D01E8">
            <w:pPr>
              <w:spacing w:after="0" w:line="240" w:lineRule="auto"/>
              <w:rPr>
                <w:rFonts w:ascii="Times New Roman" w:hAnsi="Times New Roman" w:cs="Times New Roman"/>
                <w:sz w:val="24"/>
                <w:szCs w:val="24"/>
              </w:rPr>
            </w:pPr>
            <w:r w:rsidRPr="008916E7">
              <w:rPr>
                <w:rFonts w:ascii="Times New Roman" w:hAnsi="Times New Roman" w:cs="Times New Roman"/>
                <w:sz w:val="24"/>
                <w:szCs w:val="24"/>
              </w:rPr>
              <w:t>Adj. R</w:t>
            </w:r>
            <w:r w:rsidRPr="008916E7">
              <w:rPr>
                <w:rFonts w:ascii="Times New Roman" w:hAnsi="Times New Roman" w:cs="Times New Roman"/>
                <w:sz w:val="24"/>
                <w:szCs w:val="24"/>
                <w:vertAlign w:val="superscript"/>
              </w:rPr>
              <w:t>2</w:t>
            </w:r>
          </w:p>
        </w:tc>
        <w:tc>
          <w:tcPr>
            <w:tcW w:w="1692" w:type="dxa"/>
            <w:tcBorders>
              <w:top w:val="single" w:sz="8" w:space="0" w:color="000000"/>
              <w:left w:val="nil"/>
              <w:bottom w:val="nil"/>
              <w:right w:val="nil"/>
            </w:tcBorders>
            <w:shd w:val="clear" w:color="auto" w:fill="FFFFFF"/>
            <w:tcMar>
              <w:top w:w="15" w:type="dxa"/>
              <w:left w:w="108" w:type="dxa"/>
              <w:bottom w:w="0" w:type="dxa"/>
              <w:right w:w="108" w:type="dxa"/>
            </w:tcMar>
            <w:hideMark/>
          </w:tcPr>
          <w:p w14:paraId="448EC22A" w14:textId="77777777" w:rsidR="005E6CC7" w:rsidRPr="008916E7" w:rsidRDefault="005E6CC7" w:rsidP="000D01E8">
            <w:pPr>
              <w:spacing w:after="0" w:line="240" w:lineRule="auto"/>
              <w:rPr>
                <w:rFonts w:ascii="Times New Roman" w:hAnsi="Times New Roman" w:cs="Times New Roman"/>
                <w:sz w:val="24"/>
                <w:szCs w:val="24"/>
              </w:rPr>
            </w:pPr>
            <w:r w:rsidRPr="008916E7">
              <w:rPr>
                <w:rFonts w:ascii="Times New Roman" w:hAnsi="Times New Roman" w:cs="Times New Roman"/>
                <w:sz w:val="24"/>
                <w:szCs w:val="24"/>
              </w:rPr>
              <w:t>.306</w:t>
            </w:r>
          </w:p>
        </w:tc>
        <w:tc>
          <w:tcPr>
            <w:tcW w:w="1556" w:type="dxa"/>
            <w:tcBorders>
              <w:top w:val="single" w:sz="8" w:space="0" w:color="000000"/>
              <w:left w:val="nil"/>
              <w:bottom w:val="nil"/>
              <w:right w:val="nil"/>
            </w:tcBorders>
            <w:shd w:val="clear" w:color="auto" w:fill="FFFFFF"/>
            <w:tcMar>
              <w:top w:w="15" w:type="dxa"/>
              <w:left w:w="108" w:type="dxa"/>
              <w:bottom w:w="0" w:type="dxa"/>
              <w:right w:w="108" w:type="dxa"/>
            </w:tcMar>
            <w:hideMark/>
          </w:tcPr>
          <w:p w14:paraId="33BB8FAA" w14:textId="77777777" w:rsidR="005E6CC7" w:rsidRPr="008916E7" w:rsidRDefault="005E6CC7" w:rsidP="000D01E8">
            <w:pPr>
              <w:spacing w:after="0" w:line="240" w:lineRule="auto"/>
              <w:rPr>
                <w:rFonts w:ascii="Times New Roman" w:hAnsi="Times New Roman" w:cs="Times New Roman"/>
                <w:sz w:val="24"/>
                <w:szCs w:val="24"/>
              </w:rPr>
            </w:pPr>
            <w:r w:rsidRPr="008916E7">
              <w:rPr>
                <w:rFonts w:ascii="Times New Roman" w:hAnsi="Times New Roman" w:cs="Times New Roman"/>
                <w:sz w:val="24"/>
                <w:szCs w:val="24"/>
              </w:rPr>
              <w:t> </w:t>
            </w:r>
          </w:p>
        </w:tc>
      </w:tr>
      <w:tr w:rsidR="005E6CC7" w:rsidRPr="000C4FCD" w14:paraId="449E842A" w14:textId="77777777" w:rsidTr="00702F32">
        <w:trPr>
          <w:trHeight w:val="225"/>
        </w:trPr>
        <w:tc>
          <w:tcPr>
            <w:tcW w:w="3343" w:type="dxa"/>
            <w:tcBorders>
              <w:top w:val="nil"/>
              <w:left w:val="nil"/>
              <w:bottom w:val="single" w:sz="8" w:space="0" w:color="000000"/>
              <w:right w:val="nil"/>
            </w:tcBorders>
            <w:shd w:val="clear" w:color="auto" w:fill="FFFFFF"/>
            <w:tcMar>
              <w:top w:w="15" w:type="dxa"/>
              <w:left w:w="108" w:type="dxa"/>
              <w:bottom w:w="0" w:type="dxa"/>
              <w:right w:w="108" w:type="dxa"/>
            </w:tcMar>
            <w:hideMark/>
          </w:tcPr>
          <w:p w14:paraId="6C97B706" w14:textId="77777777" w:rsidR="005E6CC7" w:rsidRPr="008916E7" w:rsidRDefault="005E6CC7" w:rsidP="000D01E8">
            <w:pPr>
              <w:spacing w:after="0" w:line="240" w:lineRule="auto"/>
              <w:rPr>
                <w:rFonts w:ascii="Times New Roman" w:hAnsi="Times New Roman" w:cs="Times New Roman"/>
                <w:sz w:val="24"/>
                <w:szCs w:val="24"/>
              </w:rPr>
            </w:pPr>
            <w:r w:rsidRPr="008916E7">
              <w:rPr>
                <w:rFonts w:ascii="Times New Roman" w:hAnsi="Times New Roman" w:cs="Times New Roman"/>
                <w:sz w:val="24"/>
                <w:szCs w:val="24"/>
              </w:rPr>
              <w:t>F(5,171)</w:t>
            </w:r>
          </w:p>
        </w:tc>
        <w:tc>
          <w:tcPr>
            <w:tcW w:w="1692" w:type="dxa"/>
            <w:tcBorders>
              <w:top w:val="nil"/>
              <w:left w:val="nil"/>
              <w:bottom w:val="single" w:sz="8" w:space="0" w:color="000000"/>
              <w:right w:val="nil"/>
            </w:tcBorders>
            <w:shd w:val="clear" w:color="auto" w:fill="FFFFFF"/>
            <w:tcMar>
              <w:top w:w="15" w:type="dxa"/>
              <w:left w:w="108" w:type="dxa"/>
              <w:bottom w:w="0" w:type="dxa"/>
              <w:right w:w="108" w:type="dxa"/>
            </w:tcMar>
            <w:hideMark/>
          </w:tcPr>
          <w:p w14:paraId="13555552" w14:textId="77777777" w:rsidR="005E6CC7" w:rsidRPr="008916E7" w:rsidRDefault="005E6CC7" w:rsidP="000D01E8">
            <w:pPr>
              <w:spacing w:after="0" w:line="240" w:lineRule="auto"/>
              <w:rPr>
                <w:rFonts w:ascii="Times New Roman" w:hAnsi="Times New Roman" w:cs="Times New Roman"/>
                <w:sz w:val="24"/>
                <w:szCs w:val="24"/>
              </w:rPr>
            </w:pPr>
            <w:r w:rsidRPr="008916E7">
              <w:rPr>
                <w:rFonts w:ascii="Times New Roman" w:hAnsi="Times New Roman" w:cs="Times New Roman"/>
                <w:sz w:val="24"/>
                <w:szCs w:val="24"/>
              </w:rPr>
              <w:t>16.52</w:t>
            </w:r>
          </w:p>
        </w:tc>
        <w:tc>
          <w:tcPr>
            <w:tcW w:w="1556" w:type="dxa"/>
            <w:tcBorders>
              <w:top w:val="nil"/>
              <w:left w:val="nil"/>
              <w:bottom w:val="single" w:sz="8" w:space="0" w:color="000000"/>
              <w:right w:val="nil"/>
            </w:tcBorders>
            <w:shd w:val="clear" w:color="auto" w:fill="FFFFFF"/>
            <w:tcMar>
              <w:top w:w="15" w:type="dxa"/>
              <w:left w:w="108" w:type="dxa"/>
              <w:bottom w:w="0" w:type="dxa"/>
              <w:right w:w="108" w:type="dxa"/>
            </w:tcMar>
            <w:hideMark/>
          </w:tcPr>
          <w:p w14:paraId="4BB6F33F" w14:textId="77777777" w:rsidR="005E6CC7" w:rsidRPr="008916E7" w:rsidRDefault="005E6CC7" w:rsidP="000D01E8">
            <w:pPr>
              <w:spacing w:after="0" w:line="240" w:lineRule="auto"/>
              <w:rPr>
                <w:rFonts w:ascii="Times New Roman" w:hAnsi="Times New Roman" w:cs="Times New Roman"/>
                <w:sz w:val="24"/>
                <w:szCs w:val="24"/>
              </w:rPr>
            </w:pPr>
            <w:r w:rsidRPr="008916E7">
              <w:rPr>
                <w:rFonts w:ascii="Times New Roman" w:hAnsi="Times New Roman" w:cs="Times New Roman"/>
                <w:sz w:val="24"/>
                <w:szCs w:val="24"/>
              </w:rPr>
              <w:t>&lt;.001</w:t>
            </w:r>
          </w:p>
        </w:tc>
      </w:tr>
    </w:tbl>
    <w:p w14:paraId="104115A7" w14:textId="737E7FC2" w:rsidR="005E6CC7" w:rsidRDefault="004471B8" w:rsidP="005E6CC7">
      <w:pPr>
        <w:spacing w:after="0" w:line="480" w:lineRule="auto"/>
        <w:rPr>
          <w:rFonts w:ascii="Times New Roman" w:hAnsi="Times New Roman" w:cs="Times New Roman"/>
          <w:sz w:val="20"/>
          <w:szCs w:val="20"/>
        </w:rPr>
      </w:pPr>
      <w:r w:rsidRPr="004471B8">
        <w:rPr>
          <w:rFonts w:ascii="Times New Roman" w:hAnsi="Times New Roman" w:cs="Times New Roman"/>
          <w:i/>
          <w:sz w:val="20"/>
          <w:szCs w:val="20"/>
        </w:rPr>
        <w:t>Note</w:t>
      </w:r>
      <w:r w:rsidR="005E6CC7" w:rsidRPr="004471B8">
        <w:rPr>
          <w:rFonts w:ascii="Times New Roman" w:hAnsi="Times New Roman" w:cs="Times New Roman"/>
          <w:i/>
          <w:sz w:val="20"/>
          <w:szCs w:val="20"/>
        </w:rPr>
        <w:t>.</w:t>
      </w:r>
      <w:r w:rsidR="005E6CC7">
        <w:rPr>
          <w:rFonts w:ascii="Times New Roman" w:hAnsi="Times New Roman" w:cs="Times New Roman"/>
          <w:sz w:val="20"/>
          <w:szCs w:val="20"/>
        </w:rPr>
        <w:t xml:space="preserve"> Linear regression with multiple predictors of standardized all adjacent pairs</w:t>
      </w:r>
      <w:r w:rsidR="002E7752">
        <w:rPr>
          <w:rFonts w:ascii="Times New Roman" w:hAnsi="Times New Roman" w:cs="Times New Roman"/>
          <w:sz w:val="20"/>
          <w:szCs w:val="20"/>
        </w:rPr>
        <w:t>, indicates that only age shows a robust relation with memory scores</w:t>
      </w:r>
      <w:r w:rsidR="005E6CC7">
        <w:rPr>
          <w:rFonts w:ascii="Times New Roman" w:hAnsi="Times New Roman" w:cs="Times New Roman"/>
          <w:sz w:val="20"/>
          <w:szCs w:val="20"/>
        </w:rPr>
        <w:t>.</w:t>
      </w:r>
    </w:p>
    <w:p w14:paraId="2BE86BB4" w14:textId="77777777" w:rsidR="00057E1A" w:rsidRDefault="00057E1A" w:rsidP="00057E1A">
      <w:pPr>
        <w:spacing w:after="0" w:line="480" w:lineRule="auto"/>
        <w:jc w:val="center"/>
        <w:rPr>
          <w:rFonts w:ascii="Times New Roman" w:hAnsi="Times New Roman" w:cs="Times New Roman"/>
          <w:b/>
          <w:sz w:val="24"/>
          <w:szCs w:val="24"/>
        </w:rPr>
      </w:pPr>
    </w:p>
    <w:p w14:paraId="0E78AF89" w14:textId="77777777" w:rsidR="00057E1A" w:rsidRDefault="00057E1A" w:rsidP="00057E1A">
      <w:pPr>
        <w:spacing w:after="0" w:line="480" w:lineRule="auto"/>
        <w:jc w:val="center"/>
        <w:rPr>
          <w:rFonts w:ascii="Times New Roman" w:hAnsi="Times New Roman" w:cs="Times New Roman"/>
          <w:b/>
          <w:sz w:val="24"/>
          <w:szCs w:val="24"/>
        </w:rPr>
      </w:pPr>
      <w:r w:rsidRPr="006E0374">
        <w:rPr>
          <w:rFonts w:ascii="Times New Roman" w:hAnsi="Times New Roman" w:cs="Times New Roman"/>
          <w:b/>
          <w:sz w:val="24"/>
          <w:szCs w:val="24"/>
        </w:rPr>
        <w:t>Discussion</w:t>
      </w:r>
    </w:p>
    <w:p w14:paraId="56F81B4E" w14:textId="3F49D8E2" w:rsidR="002E7752" w:rsidRPr="002E7752" w:rsidRDefault="002E7752" w:rsidP="002E7752">
      <w:pPr>
        <w:spacing w:after="0" w:line="480" w:lineRule="auto"/>
        <w:rPr>
          <w:rFonts w:ascii="Times New Roman" w:hAnsi="Times New Roman" w:cs="Times New Roman"/>
          <w:sz w:val="24"/>
          <w:szCs w:val="24"/>
        </w:rPr>
      </w:pPr>
      <w:r>
        <w:rPr>
          <w:rFonts w:ascii="Times New Roman" w:hAnsi="Times New Roman" w:cs="Times New Roman"/>
          <w:sz w:val="24"/>
          <w:szCs w:val="24"/>
        </w:rPr>
        <w:tab/>
        <w:t>This study explored the relations between 1)</w:t>
      </w:r>
      <w:r w:rsidRPr="007E2687">
        <w:rPr>
          <w:rFonts w:ascii="Times New Roman" w:hAnsi="Times New Roman" w:cs="Times New Roman"/>
          <w:sz w:val="24"/>
          <w:szCs w:val="24"/>
        </w:rPr>
        <w:t xml:space="preserve"> age-related differences, 2) </w:t>
      </w:r>
      <w:r>
        <w:rPr>
          <w:rFonts w:ascii="Times New Roman" w:hAnsi="Times New Roman" w:cs="Times New Roman"/>
          <w:sz w:val="24"/>
          <w:szCs w:val="24"/>
        </w:rPr>
        <w:t>relations between tasks</w:t>
      </w:r>
      <w:r w:rsidRPr="007E2687">
        <w:rPr>
          <w:rFonts w:ascii="Times New Roman" w:hAnsi="Times New Roman" w:cs="Times New Roman"/>
          <w:sz w:val="24"/>
          <w:szCs w:val="24"/>
        </w:rPr>
        <w:t xml:space="preserve">, and 3) </w:t>
      </w:r>
      <w:r>
        <w:rPr>
          <w:rFonts w:ascii="Times New Roman" w:hAnsi="Times New Roman" w:cs="Times New Roman"/>
          <w:sz w:val="24"/>
          <w:szCs w:val="24"/>
        </w:rPr>
        <w:t xml:space="preserve">relations to the hippocampus for real-world autobiographical memory and lab-based temporal order memory. Findings showed significance related to the first two </w:t>
      </w:r>
      <w:r w:rsidR="00EA60D6">
        <w:rPr>
          <w:rFonts w:ascii="Times New Roman" w:hAnsi="Times New Roman" w:cs="Times New Roman"/>
          <w:sz w:val="24"/>
          <w:szCs w:val="24"/>
        </w:rPr>
        <w:t xml:space="preserve">behavioral </w:t>
      </w:r>
      <w:r>
        <w:rPr>
          <w:rFonts w:ascii="Times New Roman" w:hAnsi="Times New Roman" w:cs="Times New Roman"/>
          <w:sz w:val="24"/>
          <w:szCs w:val="24"/>
        </w:rPr>
        <w:t xml:space="preserve">goals, but not in the third </w:t>
      </w:r>
      <w:r w:rsidR="00EA60D6">
        <w:rPr>
          <w:rFonts w:ascii="Times New Roman" w:hAnsi="Times New Roman" w:cs="Times New Roman"/>
          <w:sz w:val="24"/>
          <w:szCs w:val="24"/>
        </w:rPr>
        <w:t xml:space="preserve">biological </w:t>
      </w:r>
      <w:r>
        <w:rPr>
          <w:rFonts w:ascii="Times New Roman" w:hAnsi="Times New Roman" w:cs="Times New Roman"/>
          <w:sz w:val="24"/>
          <w:szCs w:val="24"/>
        </w:rPr>
        <w:t>goal.</w:t>
      </w:r>
    </w:p>
    <w:p w14:paraId="47D1D90F" w14:textId="77777777" w:rsidR="00B93786" w:rsidRDefault="00B93786" w:rsidP="00B93786">
      <w:pPr>
        <w:spacing w:after="0" w:line="480" w:lineRule="auto"/>
        <w:rPr>
          <w:rFonts w:ascii="Times New Roman" w:hAnsi="Times New Roman" w:cs="Times New Roman"/>
          <w:b/>
          <w:sz w:val="24"/>
          <w:szCs w:val="24"/>
        </w:rPr>
      </w:pPr>
      <w:r>
        <w:rPr>
          <w:rFonts w:ascii="Times New Roman" w:hAnsi="Times New Roman" w:cs="Times New Roman"/>
          <w:b/>
          <w:sz w:val="24"/>
          <w:szCs w:val="24"/>
        </w:rPr>
        <w:lastRenderedPageBreak/>
        <w:t>Do both memory tasks show age-related differences?</w:t>
      </w:r>
    </w:p>
    <w:p w14:paraId="6D4C2822" w14:textId="7AE6F33C" w:rsidR="00057E1A" w:rsidRDefault="00057E1A" w:rsidP="00057E1A">
      <w:pPr>
        <w:spacing w:after="0" w:line="480" w:lineRule="auto"/>
        <w:rPr>
          <w:rFonts w:ascii="Times New Roman" w:hAnsi="Times New Roman" w:cs="Times New Roman"/>
          <w:sz w:val="24"/>
          <w:szCs w:val="24"/>
        </w:rPr>
      </w:pPr>
      <w:r>
        <w:rPr>
          <w:rFonts w:ascii="Times New Roman" w:hAnsi="Times New Roman" w:cs="Times New Roman"/>
          <w:sz w:val="24"/>
          <w:szCs w:val="24"/>
        </w:rPr>
        <w:tab/>
      </w:r>
      <w:r w:rsidR="00B93786">
        <w:rPr>
          <w:rFonts w:ascii="Times New Roman" w:hAnsi="Times New Roman" w:cs="Times New Roman"/>
          <w:b/>
          <w:sz w:val="24"/>
          <w:szCs w:val="24"/>
        </w:rPr>
        <w:t>AMI</w:t>
      </w:r>
      <w:r w:rsidRPr="008A49FA">
        <w:rPr>
          <w:rFonts w:ascii="Times New Roman" w:hAnsi="Times New Roman" w:cs="Times New Roman"/>
          <w:b/>
          <w:sz w:val="24"/>
          <w:szCs w:val="24"/>
        </w:rPr>
        <w:t>.</w:t>
      </w:r>
      <w:r>
        <w:rPr>
          <w:rFonts w:ascii="Times New Roman" w:hAnsi="Times New Roman" w:cs="Times New Roman"/>
          <w:sz w:val="24"/>
          <w:szCs w:val="24"/>
        </w:rPr>
        <w:t xml:space="preserve"> Results showed that consistent with </w:t>
      </w:r>
      <w:r w:rsidR="002E7752">
        <w:rPr>
          <w:rFonts w:ascii="Times New Roman" w:hAnsi="Times New Roman" w:cs="Times New Roman"/>
          <w:sz w:val="24"/>
          <w:szCs w:val="24"/>
        </w:rPr>
        <w:t>my</w:t>
      </w:r>
      <w:r>
        <w:rPr>
          <w:rFonts w:ascii="Times New Roman" w:hAnsi="Times New Roman" w:cs="Times New Roman"/>
          <w:sz w:val="24"/>
          <w:szCs w:val="24"/>
        </w:rPr>
        <w:t xml:space="preserve"> hypothesis, o</w:t>
      </w:r>
      <w:r w:rsidRPr="009330F7">
        <w:rPr>
          <w:rFonts w:ascii="Times New Roman" w:hAnsi="Times New Roman" w:cs="Times New Roman"/>
          <w:sz w:val="24"/>
          <w:szCs w:val="24"/>
        </w:rPr>
        <w:t xml:space="preserve">lder </w:t>
      </w:r>
      <w:r>
        <w:rPr>
          <w:rFonts w:ascii="Times New Roman" w:hAnsi="Times New Roman" w:cs="Times New Roman"/>
          <w:sz w:val="24"/>
          <w:szCs w:val="24"/>
        </w:rPr>
        <w:t>children</w:t>
      </w:r>
      <w:r w:rsidRPr="009330F7">
        <w:rPr>
          <w:rFonts w:ascii="Times New Roman" w:hAnsi="Times New Roman" w:cs="Times New Roman"/>
          <w:sz w:val="24"/>
          <w:szCs w:val="24"/>
        </w:rPr>
        <w:t xml:space="preserve"> outperform younger </w:t>
      </w:r>
      <w:r>
        <w:rPr>
          <w:rFonts w:ascii="Times New Roman" w:hAnsi="Times New Roman" w:cs="Times New Roman"/>
          <w:sz w:val="24"/>
          <w:szCs w:val="24"/>
        </w:rPr>
        <w:t xml:space="preserve">children in </w:t>
      </w:r>
      <w:r w:rsidRPr="009330F7">
        <w:rPr>
          <w:rFonts w:ascii="Times New Roman" w:hAnsi="Times New Roman" w:cs="Times New Roman"/>
          <w:sz w:val="24"/>
          <w:szCs w:val="24"/>
        </w:rPr>
        <w:t>autobiographical</w:t>
      </w:r>
      <w:r>
        <w:rPr>
          <w:rFonts w:ascii="Times New Roman" w:hAnsi="Times New Roman" w:cs="Times New Roman"/>
          <w:sz w:val="24"/>
          <w:szCs w:val="24"/>
        </w:rPr>
        <w:t xml:space="preserve"> recall. This finding supports </w:t>
      </w:r>
      <w:r w:rsidR="002E7752">
        <w:rPr>
          <w:rFonts w:ascii="Times New Roman" w:hAnsi="Times New Roman" w:cs="Times New Roman"/>
          <w:sz w:val="24"/>
          <w:szCs w:val="24"/>
        </w:rPr>
        <w:t xml:space="preserve">previous </w:t>
      </w:r>
      <w:r>
        <w:rPr>
          <w:rFonts w:ascii="Times New Roman" w:hAnsi="Times New Roman" w:cs="Times New Roman"/>
          <w:sz w:val="24"/>
          <w:szCs w:val="24"/>
        </w:rPr>
        <w:t>r</w:t>
      </w:r>
      <w:r w:rsidR="00F40804">
        <w:rPr>
          <w:rFonts w:ascii="Times New Roman" w:hAnsi="Times New Roman" w:cs="Times New Roman"/>
          <w:sz w:val="24"/>
          <w:szCs w:val="24"/>
        </w:rPr>
        <w:t xml:space="preserve">esearch </w:t>
      </w:r>
      <w:r w:rsidR="002E7752">
        <w:rPr>
          <w:rFonts w:ascii="Times New Roman" w:hAnsi="Times New Roman" w:cs="Times New Roman"/>
          <w:sz w:val="24"/>
          <w:szCs w:val="24"/>
        </w:rPr>
        <w:t>documenting</w:t>
      </w:r>
      <w:r w:rsidR="00F40804">
        <w:rPr>
          <w:rFonts w:ascii="Times New Roman" w:hAnsi="Times New Roman" w:cs="Times New Roman"/>
          <w:sz w:val="24"/>
          <w:szCs w:val="24"/>
        </w:rPr>
        <w:t xml:space="preserve"> improvements in</w:t>
      </w:r>
      <w:r>
        <w:rPr>
          <w:rFonts w:ascii="Times New Roman" w:hAnsi="Times New Roman" w:cs="Times New Roman"/>
          <w:sz w:val="24"/>
          <w:szCs w:val="24"/>
        </w:rPr>
        <w:t xml:space="preserve"> </w:t>
      </w:r>
      <w:r w:rsidR="002E7752">
        <w:rPr>
          <w:rFonts w:ascii="Times New Roman" w:hAnsi="Times New Roman" w:cs="Times New Roman"/>
          <w:sz w:val="24"/>
          <w:szCs w:val="24"/>
        </w:rPr>
        <w:t xml:space="preserve">the durability and stability of memories, </w:t>
      </w:r>
      <w:r>
        <w:rPr>
          <w:rFonts w:ascii="Times New Roman" w:hAnsi="Times New Roman" w:cs="Times New Roman"/>
          <w:sz w:val="24"/>
          <w:szCs w:val="24"/>
        </w:rPr>
        <w:t>and autonoetic skills in early childhood (</w:t>
      </w:r>
      <w:proofErr w:type="spellStart"/>
      <w:r>
        <w:rPr>
          <w:rFonts w:ascii="Times New Roman" w:hAnsi="Times New Roman" w:cs="Times New Roman"/>
          <w:sz w:val="24"/>
          <w:szCs w:val="24"/>
        </w:rPr>
        <w:t>Pillemer</w:t>
      </w:r>
      <w:proofErr w:type="spellEnd"/>
      <w:r>
        <w:rPr>
          <w:rFonts w:ascii="Times New Roman" w:hAnsi="Times New Roman" w:cs="Times New Roman"/>
          <w:sz w:val="24"/>
          <w:szCs w:val="24"/>
        </w:rPr>
        <w:t xml:space="preserve"> &amp; White, 1989). However, </w:t>
      </w:r>
      <w:r w:rsidR="002E7752">
        <w:rPr>
          <w:rFonts w:ascii="Times New Roman" w:hAnsi="Times New Roman" w:cs="Times New Roman"/>
          <w:sz w:val="24"/>
          <w:szCs w:val="24"/>
        </w:rPr>
        <w:t>the covariate of MLU</w:t>
      </w:r>
      <w:r>
        <w:rPr>
          <w:rFonts w:ascii="Times New Roman" w:hAnsi="Times New Roman" w:cs="Times New Roman"/>
          <w:sz w:val="24"/>
          <w:szCs w:val="24"/>
        </w:rPr>
        <w:t xml:space="preserve"> greatly </w:t>
      </w:r>
      <w:r w:rsidR="00F40804">
        <w:rPr>
          <w:rFonts w:ascii="Times New Roman" w:hAnsi="Times New Roman" w:cs="Times New Roman"/>
          <w:sz w:val="24"/>
          <w:szCs w:val="24"/>
        </w:rPr>
        <w:t>a</w:t>
      </w:r>
      <w:r>
        <w:rPr>
          <w:rFonts w:ascii="Times New Roman" w:hAnsi="Times New Roman" w:cs="Times New Roman"/>
          <w:sz w:val="24"/>
          <w:szCs w:val="24"/>
        </w:rPr>
        <w:t>ffect</w:t>
      </w:r>
      <w:r w:rsidR="00F40804">
        <w:rPr>
          <w:rFonts w:ascii="Times New Roman" w:hAnsi="Times New Roman" w:cs="Times New Roman"/>
          <w:sz w:val="24"/>
          <w:szCs w:val="24"/>
        </w:rPr>
        <w:t>ed</w:t>
      </w:r>
      <w:r>
        <w:rPr>
          <w:rFonts w:ascii="Times New Roman" w:hAnsi="Times New Roman" w:cs="Times New Roman"/>
          <w:sz w:val="24"/>
          <w:szCs w:val="24"/>
        </w:rPr>
        <w:t xml:space="preserve"> outcomes in an unanticipated way.</w:t>
      </w:r>
    </w:p>
    <w:p w14:paraId="1DAC8775" w14:textId="71C87555" w:rsidR="00057E1A" w:rsidRPr="00A635D6" w:rsidRDefault="002E7752" w:rsidP="00057E1A">
      <w:pPr>
        <w:spacing w:after="0" w:line="480" w:lineRule="auto"/>
        <w:rPr>
          <w:rFonts w:ascii="Times New Roman" w:hAnsi="Times New Roman" w:cs="Times New Roman"/>
          <w:sz w:val="24"/>
          <w:szCs w:val="24"/>
        </w:rPr>
      </w:pPr>
      <w:r>
        <w:rPr>
          <w:rFonts w:ascii="Times New Roman" w:hAnsi="Times New Roman" w:cs="Times New Roman"/>
          <w:sz w:val="24"/>
          <w:szCs w:val="24"/>
        </w:rPr>
        <w:tab/>
        <w:t>After t</w:t>
      </w:r>
      <w:r w:rsidR="00057E1A" w:rsidRPr="009330F7">
        <w:rPr>
          <w:rFonts w:ascii="Times New Roman" w:hAnsi="Times New Roman" w:cs="Times New Roman"/>
          <w:sz w:val="24"/>
          <w:szCs w:val="24"/>
        </w:rPr>
        <w:t xml:space="preserve">aking verbal development on the </w:t>
      </w:r>
      <w:r>
        <w:rPr>
          <w:rFonts w:ascii="Times New Roman" w:hAnsi="Times New Roman" w:cs="Times New Roman"/>
          <w:sz w:val="24"/>
          <w:szCs w:val="24"/>
        </w:rPr>
        <w:t>autobiographical interview task</w:t>
      </w:r>
      <w:r w:rsidRPr="002E7752">
        <w:rPr>
          <w:rFonts w:ascii="Times New Roman" w:hAnsi="Times New Roman" w:cs="Times New Roman"/>
          <w:sz w:val="24"/>
          <w:szCs w:val="24"/>
        </w:rPr>
        <w:t xml:space="preserve"> </w:t>
      </w:r>
      <w:r w:rsidRPr="009330F7">
        <w:rPr>
          <w:rFonts w:ascii="Times New Roman" w:hAnsi="Times New Roman" w:cs="Times New Roman"/>
          <w:sz w:val="24"/>
          <w:szCs w:val="24"/>
        </w:rPr>
        <w:t>into account</w:t>
      </w:r>
      <w:r w:rsidR="00057E1A" w:rsidRPr="009330F7">
        <w:rPr>
          <w:rFonts w:ascii="Times New Roman" w:hAnsi="Times New Roman" w:cs="Times New Roman"/>
          <w:sz w:val="24"/>
          <w:szCs w:val="24"/>
        </w:rPr>
        <w:t xml:space="preserve">, the </w:t>
      </w:r>
      <w:r w:rsidR="00057E1A">
        <w:rPr>
          <w:rFonts w:ascii="Times New Roman" w:hAnsi="Times New Roman" w:cs="Times New Roman"/>
          <w:sz w:val="24"/>
          <w:szCs w:val="24"/>
        </w:rPr>
        <w:t xml:space="preserve">relation for either the total episodic or temporal variable </w:t>
      </w:r>
      <w:r>
        <w:rPr>
          <w:rFonts w:ascii="Times New Roman" w:hAnsi="Times New Roman" w:cs="Times New Roman"/>
          <w:sz w:val="24"/>
          <w:szCs w:val="24"/>
        </w:rPr>
        <w:t>with age was no longer significant</w:t>
      </w:r>
      <w:r w:rsidR="00057E1A">
        <w:rPr>
          <w:rFonts w:ascii="Times New Roman" w:hAnsi="Times New Roman" w:cs="Times New Roman"/>
          <w:sz w:val="24"/>
          <w:szCs w:val="24"/>
        </w:rPr>
        <w:t xml:space="preserve">. This finding suggests that </w:t>
      </w:r>
      <w:r w:rsidR="00057E1A" w:rsidRPr="000C4A7E">
        <w:rPr>
          <w:rFonts w:ascii="Times New Roman" w:hAnsi="Times New Roman" w:cs="Times New Roman"/>
          <w:sz w:val="24"/>
          <w:szCs w:val="24"/>
        </w:rPr>
        <w:t>age</w:t>
      </w:r>
      <w:r>
        <w:rPr>
          <w:rFonts w:ascii="Times New Roman" w:hAnsi="Times New Roman" w:cs="Times New Roman"/>
          <w:sz w:val="24"/>
          <w:szCs w:val="24"/>
        </w:rPr>
        <w:t>-related differences in performance</w:t>
      </w:r>
      <w:r w:rsidR="00057E1A" w:rsidRPr="000C4A7E">
        <w:rPr>
          <w:rFonts w:ascii="Times New Roman" w:hAnsi="Times New Roman" w:cs="Times New Roman"/>
          <w:sz w:val="24"/>
          <w:szCs w:val="24"/>
        </w:rPr>
        <w:t xml:space="preserve"> did not account for variations in </w:t>
      </w:r>
      <w:r>
        <w:rPr>
          <w:rFonts w:ascii="Times New Roman" w:hAnsi="Times New Roman" w:cs="Times New Roman"/>
          <w:sz w:val="24"/>
          <w:szCs w:val="24"/>
        </w:rPr>
        <w:t xml:space="preserve">children’s </w:t>
      </w:r>
      <w:r w:rsidR="00057E1A" w:rsidRPr="000C4A7E">
        <w:rPr>
          <w:rFonts w:ascii="Times New Roman" w:hAnsi="Times New Roman" w:cs="Times New Roman"/>
          <w:sz w:val="24"/>
          <w:szCs w:val="24"/>
        </w:rPr>
        <w:t xml:space="preserve">autobiographical memory recall beyond </w:t>
      </w:r>
      <w:r>
        <w:rPr>
          <w:rFonts w:ascii="Times New Roman" w:hAnsi="Times New Roman" w:cs="Times New Roman"/>
          <w:sz w:val="24"/>
          <w:szCs w:val="24"/>
        </w:rPr>
        <w:t>variations in</w:t>
      </w:r>
      <w:r w:rsidR="00057E1A" w:rsidRPr="000C4A7E">
        <w:rPr>
          <w:rFonts w:ascii="Times New Roman" w:hAnsi="Times New Roman" w:cs="Times New Roman"/>
          <w:sz w:val="24"/>
          <w:szCs w:val="24"/>
        </w:rPr>
        <w:t xml:space="preserve"> verbal fluency</w:t>
      </w:r>
      <w:r w:rsidR="00057E1A">
        <w:rPr>
          <w:rFonts w:ascii="Times New Roman" w:hAnsi="Times New Roman" w:cs="Times New Roman"/>
          <w:sz w:val="24"/>
          <w:szCs w:val="24"/>
        </w:rPr>
        <w:t xml:space="preserve">. Prior research </w:t>
      </w:r>
      <w:r>
        <w:rPr>
          <w:rFonts w:ascii="Times New Roman" w:hAnsi="Times New Roman" w:cs="Times New Roman"/>
          <w:sz w:val="24"/>
          <w:szCs w:val="24"/>
        </w:rPr>
        <w:t>suggests</w:t>
      </w:r>
      <w:r w:rsidR="00057E1A">
        <w:rPr>
          <w:rFonts w:ascii="Times New Roman" w:hAnsi="Times New Roman" w:cs="Times New Roman"/>
          <w:sz w:val="24"/>
          <w:szCs w:val="24"/>
        </w:rPr>
        <w:t xml:space="preserve"> that coincident language development plays a role in the narrative retelling of me</w:t>
      </w:r>
      <w:r>
        <w:rPr>
          <w:rFonts w:ascii="Times New Roman" w:hAnsi="Times New Roman" w:cs="Times New Roman"/>
          <w:sz w:val="24"/>
          <w:szCs w:val="24"/>
        </w:rPr>
        <w:t>mories (</w:t>
      </w:r>
      <w:proofErr w:type="spellStart"/>
      <w:r>
        <w:rPr>
          <w:rFonts w:ascii="Times New Roman" w:hAnsi="Times New Roman" w:cs="Times New Roman"/>
          <w:sz w:val="24"/>
          <w:szCs w:val="24"/>
        </w:rPr>
        <w:t>Fivush</w:t>
      </w:r>
      <w:proofErr w:type="spellEnd"/>
      <w:r>
        <w:rPr>
          <w:rFonts w:ascii="Times New Roman" w:hAnsi="Times New Roman" w:cs="Times New Roman"/>
          <w:sz w:val="24"/>
          <w:szCs w:val="24"/>
        </w:rPr>
        <w:t xml:space="preserve"> &amp; Nelson, 2004). F</w:t>
      </w:r>
      <w:r w:rsidR="00057E1A">
        <w:rPr>
          <w:rFonts w:ascii="Times New Roman" w:hAnsi="Times New Roman" w:cs="Times New Roman"/>
          <w:sz w:val="24"/>
          <w:szCs w:val="24"/>
        </w:rPr>
        <w:t>or this reason</w:t>
      </w:r>
      <w:r w:rsidR="00F40804">
        <w:rPr>
          <w:rFonts w:ascii="Times New Roman" w:hAnsi="Times New Roman" w:cs="Times New Roman"/>
          <w:sz w:val="24"/>
          <w:szCs w:val="24"/>
        </w:rPr>
        <w:t>,</w:t>
      </w:r>
      <w:r w:rsidR="00057E1A">
        <w:rPr>
          <w:rFonts w:ascii="Times New Roman" w:hAnsi="Times New Roman" w:cs="Times New Roman"/>
          <w:sz w:val="24"/>
          <w:szCs w:val="24"/>
        </w:rPr>
        <w:t xml:space="preserve"> it was </w:t>
      </w:r>
      <w:r>
        <w:rPr>
          <w:rFonts w:ascii="Times New Roman" w:hAnsi="Times New Roman" w:cs="Times New Roman"/>
          <w:sz w:val="24"/>
          <w:szCs w:val="24"/>
        </w:rPr>
        <w:t>decided a priori</w:t>
      </w:r>
      <w:r w:rsidR="00057E1A">
        <w:rPr>
          <w:rFonts w:ascii="Times New Roman" w:hAnsi="Times New Roman" w:cs="Times New Roman"/>
          <w:sz w:val="24"/>
          <w:szCs w:val="24"/>
        </w:rPr>
        <w:t xml:space="preserve"> that language would be important to control f</w:t>
      </w:r>
      <w:r>
        <w:rPr>
          <w:rFonts w:ascii="Times New Roman" w:hAnsi="Times New Roman" w:cs="Times New Roman"/>
          <w:sz w:val="24"/>
          <w:szCs w:val="24"/>
        </w:rPr>
        <w:t xml:space="preserve">or during analyses. However, </w:t>
      </w:r>
      <w:r w:rsidR="00057E1A">
        <w:rPr>
          <w:rFonts w:ascii="Times New Roman" w:hAnsi="Times New Roman" w:cs="Times New Roman"/>
          <w:sz w:val="24"/>
          <w:szCs w:val="24"/>
        </w:rPr>
        <w:t>that the relevance of language might surpass or usurp the role of memory in its relations to age</w:t>
      </w:r>
      <w:r>
        <w:rPr>
          <w:rFonts w:ascii="Times New Roman" w:hAnsi="Times New Roman" w:cs="Times New Roman"/>
          <w:sz w:val="24"/>
          <w:szCs w:val="24"/>
        </w:rPr>
        <w:t xml:space="preserve"> was unanticipated</w:t>
      </w:r>
      <w:r w:rsidR="00057E1A">
        <w:rPr>
          <w:rFonts w:ascii="Times New Roman" w:hAnsi="Times New Roman" w:cs="Times New Roman"/>
          <w:sz w:val="24"/>
          <w:szCs w:val="24"/>
        </w:rPr>
        <w:t xml:space="preserve">. While it was expected that the </w:t>
      </w:r>
      <w:r>
        <w:rPr>
          <w:rFonts w:ascii="Times New Roman" w:hAnsi="Times New Roman" w:cs="Times New Roman"/>
          <w:sz w:val="24"/>
          <w:szCs w:val="24"/>
        </w:rPr>
        <w:t>autobiographical</w:t>
      </w:r>
      <w:r w:rsidR="00057E1A">
        <w:rPr>
          <w:rFonts w:ascii="Times New Roman" w:hAnsi="Times New Roman" w:cs="Times New Roman"/>
          <w:sz w:val="24"/>
          <w:szCs w:val="24"/>
        </w:rPr>
        <w:t xml:space="preserve"> paradigm would contain cognitive noise</w:t>
      </w:r>
      <w:r>
        <w:rPr>
          <w:rFonts w:ascii="Times New Roman" w:hAnsi="Times New Roman" w:cs="Times New Roman"/>
          <w:sz w:val="24"/>
          <w:szCs w:val="24"/>
        </w:rPr>
        <w:t xml:space="preserve"> (e.g. searching for words to articulate experiences), this invokes </w:t>
      </w:r>
      <w:r w:rsidR="00057E1A">
        <w:rPr>
          <w:rFonts w:ascii="Times New Roman" w:hAnsi="Times New Roman" w:cs="Times New Roman"/>
          <w:sz w:val="24"/>
          <w:szCs w:val="24"/>
        </w:rPr>
        <w:t xml:space="preserve">the “process impurity” </w:t>
      </w:r>
      <w:r>
        <w:rPr>
          <w:rFonts w:ascii="Times New Roman" w:hAnsi="Times New Roman" w:cs="Times New Roman"/>
          <w:sz w:val="24"/>
          <w:szCs w:val="24"/>
        </w:rPr>
        <w:t>problem</w:t>
      </w:r>
      <w:r w:rsidR="00057E1A">
        <w:rPr>
          <w:rFonts w:ascii="Times New Roman" w:hAnsi="Times New Roman" w:cs="Times New Roman"/>
          <w:sz w:val="24"/>
          <w:szCs w:val="24"/>
        </w:rPr>
        <w:t xml:space="preserve">, which asks how to manage or resolve the fact that most cognitive tasks involve multiple </w:t>
      </w:r>
      <w:r w:rsidR="00057E1A" w:rsidRPr="00A635D6">
        <w:rPr>
          <w:rFonts w:ascii="Times New Roman" w:hAnsi="Times New Roman" w:cs="Times New Roman"/>
          <w:sz w:val="24"/>
          <w:szCs w:val="24"/>
        </w:rPr>
        <w:t>cognitive functions</w:t>
      </w:r>
      <w:r w:rsidR="00057E1A">
        <w:rPr>
          <w:rFonts w:ascii="Times New Roman" w:hAnsi="Times New Roman" w:cs="Times New Roman"/>
          <w:sz w:val="24"/>
          <w:szCs w:val="24"/>
        </w:rPr>
        <w:t xml:space="preserve"> (</w:t>
      </w:r>
      <w:proofErr w:type="spellStart"/>
      <w:r w:rsidR="00057E1A">
        <w:rPr>
          <w:rFonts w:ascii="Times New Roman" w:hAnsi="Times New Roman" w:cs="Times New Roman"/>
          <w:sz w:val="24"/>
          <w:szCs w:val="24"/>
        </w:rPr>
        <w:t>Sörqvist</w:t>
      </w:r>
      <w:proofErr w:type="spellEnd"/>
      <w:r w:rsidR="00057E1A">
        <w:rPr>
          <w:rFonts w:ascii="Times New Roman" w:hAnsi="Times New Roman" w:cs="Times New Roman"/>
          <w:sz w:val="24"/>
          <w:szCs w:val="24"/>
        </w:rPr>
        <w:t>, 2014)</w:t>
      </w:r>
      <w:r>
        <w:rPr>
          <w:rFonts w:ascii="Times New Roman" w:hAnsi="Times New Roman" w:cs="Times New Roman"/>
          <w:sz w:val="24"/>
          <w:szCs w:val="24"/>
        </w:rPr>
        <w:t xml:space="preserve">. The consideration of </w:t>
      </w:r>
      <w:r w:rsidRPr="00A635D6">
        <w:rPr>
          <w:rFonts w:ascii="Times New Roman" w:hAnsi="Times New Roman" w:cs="Times New Roman"/>
          <w:sz w:val="24"/>
          <w:szCs w:val="24"/>
        </w:rPr>
        <w:t>language</w:t>
      </w:r>
      <w:r>
        <w:rPr>
          <w:rFonts w:ascii="Times New Roman" w:hAnsi="Times New Roman" w:cs="Times New Roman"/>
          <w:sz w:val="24"/>
          <w:szCs w:val="24"/>
        </w:rPr>
        <w:t>-</w:t>
      </w:r>
      <w:r w:rsidRPr="00A635D6">
        <w:rPr>
          <w:rFonts w:ascii="Times New Roman" w:hAnsi="Times New Roman" w:cs="Times New Roman"/>
          <w:sz w:val="24"/>
          <w:szCs w:val="24"/>
        </w:rPr>
        <w:t>dependent memory paradigms</w:t>
      </w:r>
      <w:r>
        <w:rPr>
          <w:rFonts w:ascii="Times New Roman" w:hAnsi="Times New Roman" w:cs="Times New Roman"/>
          <w:sz w:val="24"/>
          <w:szCs w:val="24"/>
        </w:rPr>
        <w:t>, which involve competing demand for memory and language skills, frames this dilemma in a new context</w:t>
      </w:r>
      <w:r w:rsidR="00057E1A" w:rsidRPr="00A635D6">
        <w:rPr>
          <w:rFonts w:ascii="Times New Roman" w:hAnsi="Times New Roman" w:cs="Times New Roman"/>
          <w:sz w:val="24"/>
          <w:szCs w:val="24"/>
        </w:rPr>
        <w:t>.</w:t>
      </w:r>
    </w:p>
    <w:p w14:paraId="7ED54494" w14:textId="3724614C" w:rsidR="00057E1A" w:rsidRDefault="00057E1A" w:rsidP="00057E1A">
      <w:pPr>
        <w:spacing w:after="0" w:line="480" w:lineRule="auto"/>
        <w:rPr>
          <w:rFonts w:ascii="Times New Roman" w:hAnsi="Times New Roman" w:cs="Times New Roman"/>
          <w:sz w:val="24"/>
          <w:szCs w:val="24"/>
        </w:rPr>
      </w:pPr>
      <w:r>
        <w:rPr>
          <w:rFonts w:ascii="Times New Roman" w:hAnsi="Times New Roman" w:cs="Times New Roman"/>
          <w:sz w:val="24"/>
          <w:szCs w:val="24"/>
        </w:rPr>
        <w:tab/>
      </w:r>
      <w:r w:rsidR="00B93786">
        <w:rPr>
          <w:rFonts w:ascii="Times New Roman" w:hAnsi="Times New Roman" w:cs="Times New Roman"/>
          <w:b/>
          <w:sz w:val="24"/>
          <w:szCs w:val="24"/>
        </w:rPr>
        <w:t>Ordering task</w:t>
      </w:r>
      <w:r w:rsidRPr="008A49FA">
        <w:rPr>
          <w:rFonts w:ascii="Times New Roman" w:hAnsi="Times New Roman" w:cs="Times New Roman"/>
          <w:b/>
          <w:sz w:val="24"/>
          <w:szCs w:val="24"/>
        </w:rPr>
        <w:t>.</w:t>
      </w:r>
      <w:r>
        <w:rPr>
          <w:rFonts w:ascii="Times New Roman" w:hAnsi="Times New Roman" w:cs="Times New Roman"/>
          <w:sz w:val="24"/>
          <w:szCs w:val="24"/>
        </w:rPr>
        <w:t xml:space="preserve"> Results </w:t>
      </w:r>
      <w:r w:rsidR="002E7752">
        <w:rPr>
          <w:rFonts w:ascii="Times New Roman" w:hAnsi="Times New Roman" w:cs="Times New Roman"/>
          <w:sz w:val="24"/>
          <w:szCs w:val="24"/>
        </w:rPr>
        <w:t xml:space="preserve">were consistent with hypotheses, </w:t>
      </w:r>
      <w:r>
        <w:rPr>
          <w:rFonts w:ascii="Times New Roman" w:hAnsi="Times New Roman" w:cs="Times New Roman"/>
          <w:sz w:val="24"/>
          <w:szCs w:val="24"/>
        </w:rPr>
        <w:t xml:space="preserve">finding that older children outperform younger children on memory for temporal order. This aligns with </w:t>
      </w:r>
      <w:r w:rsidR="002E7752">
        <w:rPr>
          <w:rFonts w:ascii="Times New Roman" w:hAnsi="Times New Roman" w:cs="Times New Roman"/>
          <w:sz w:val="24"/>
          <w:szCs w:val="24"/>
        </w:rPr>
        <w:t>research</w:t>
      </w:r>
      <w:r>
        <w:rPr>
          <w:rFonts w:ascii="Times New Roman" w:hAnsi="Times New Roman" w:cs="Times New Roman"/>
          <w:sz w:val="24"/>
          <w:szCs w:val="24"/>
        </w:rPr>
        <w:t xml:space="preserve"> </w:t>
      </w:r>
      <w:r w:rsidR="002E7752">
        <w:rPr>
          <w:rFonts w:ascii="Times New Roman" w:hAnsi="Times New Roman" w:cs="Times New Roman"/>
          <w:sz w:val="24"/>
          <w:szCs w:val="24"/>
        </w:rPr>
        <w:t>validating</w:t>
      </w:r>
      <w:r>
        <w:rPr>
          <w:rFonts w:ascii="Times New Roman" w:hAnsi="Times New Roman" w:cs="Times New Roman"/>
          <w:sz w:val="24"/>
          <w:szCs w:val="24"/>
        </w:rPr>
        <w:t xml:space="preserve"> </w:t>
      </w:r>
      <w:r w:rsidR="002E7752">
        <w:rPr>
          <w:rFonts w:ascii="Times New Roman" w:hAnsi="Times New Roman" w:cs="Times New Roman"/>
          <w:sz w:val="24"/>
          <w:szCs w:val="24"/>
        </w:rPr>
        <w:t>this measure of</w:t>
      </w:r>
      <w:r>
        <w:rPr>
          <w:rFonts w:ascii="Times New Roman" w:hAnsi="Times New Roman" w:cs="Times New Roman"/>
          <w:sz w:val="24"/>
          <w:szCs w:val="24"/>
        </w:rPr>
        <w:t xml:space="preserve"> </w:t>
      </w:r>
      <w:r w:rsidR="002E7752">
        <w:rPr>
          <w:rFonts w:ascii="Times New Roman" w:hAnsi="Times New Roman" w:cs="Times New Roman"/>
          <w:sz w:val="24"/>
          <w:szCs w:val="24"/>
        </w:rPr>
        <w:t>temporal order memory</w:t>
      </w:r>
      <w:r>
        <w:rPr>
          <w:rFonts w:ascii="Times New Roman" w:hAnsi="Times New Roman" w:cs="Times New Roman"/>
          <w:sz w:val="24"/>
          <w:szCs w:val="24"/>
        </w:rPr>
        <w:t xml:space="preserve"> as a reliable and consistent tool for episodic memory </w:t>
      </w:r>
      <w:r w:rsidR="002E7752">
        <w:rPr>
          <w:rFonts w:ascii="Times New Roman" w:hAnsi="Times New Roman" w:cs="Times New Roman"/>
          <w:sz w:val="24"/>
          <w:szCs w:val="24"/>
        </w:rPr>
        <w:t>characterization</w:t>
      </w:r>
      <w:r>
        <w:rPr>
          <w:rFonts w:ascii="Times New Roman" w:hAnsi="Times New Roman" w:cs="Times New Roman"/>
          <w:sz w:val="24"/>
          <w:szCs w:val="24"/>
        </w:rPr>
        <w:t xml:space="preserve"> (Bauer et al., 2013). </w:t>
      </w:r>
    </w:p>
    <w:p w14:paraId="56B4E0FE" w14:textId="14EC474B" w:rsidR="00057E1A" w:rsidRDefault="00057E1A" w:rsidP="00057E1A">
      <w:pPr>
        <w:spacing w:after="0" w:line="480" w:lineRule="auto"/>
        <w:rPr>
          <w:rFonts w:ascii="Times New Roman" w:hAnsi="Times New Roman" w:cs="Times New Roman"/>
          <w:sz w:val="24"/>
          <w:szCs w:val="24"/>
        </w:rPr>
      </w:pPr>
      <w:r>
        <w:rPr>
          <w:rFonts w:ascii="Times New Roman" w:hAnsi="Times New Roman" w:cs="Times New Roman"/>
          <w:sz w:val="24"/>
          <w:szCs w:val="24"/>
        </w:rPr>
        <w:lastRenderedPageBreak/>
        <w:tab/>
      </w:r>
      <w:r w:rsidR="002E7752">
        <w:rPr>
          <w:rFonts w:ascii="Times New Roman" w:hAnsi="Times New Roman" w:cs="Times New Roman"/>
          <w:sz w:val="24"/>
          <w:szCs w:val="24"/>
        </w:rPr>
        <w:t xml:space="preserve">As with analyses of autobiographical memory, a </w:t>
      </w:r>
      <w:r>
        <w:rPr>
          <w:rFonts w:ascii="Times New Roman" w:hAnsi="Times New Roman" w:cs="Times New Roman"/>
          <w:sz w:val="24"/>
          <w:szCs w:val="24"/>
        </w:rPr>
        <w:t xml:space="preserve">covariate relation affected analyses. Performance on the </w:t>
      </w:r>
      <w:r w:rsidR="002E7752">
        <w:rPr>
          <w:rFonts w:ascii="Times New Roman" w:hAnsi="Times New Roman" w:cs="Times New Roman"/>
          <w:sz w:val="24"/>
          <w:szCs w:val="24"/>
        </w:rPr>
        <w:t>temporal order</w:t>
      </w:r>
      <w:r>
        <w:rPr>
          <w:rFonts w:ascii="Times New Roman" w:hAnsi="Times New Roman" w:cs="Times New Roman"/>
          <w:sz w:val="24"/>
          <w:szCs w:val="24"/>
        </w:rPr>
        <w:t xml:space="preserve"> task showed sex differences, wherein females outperformed males. Though not a primary analysis of interest, this finding was surprising and unexpected. Sex differences have been </w:t>
      </w:r>
      <w:r w:rsidR="002E7752">
        <w:rPr>
          <w:rFonts w:ascii="Times New Roman" w:hAnsi="Times New Roman" w:cs="Times New Roman"/>
          <w:sz w:val="24"/>
          <w:szCs w:val="24"/>
        </w:rPr>
        <w:t>documented</w:t>
      </w:r>
      <w:r>
        <w:rPr>
          <w:rFonts w:ascii="Times New Roman" w:hAnsi="Times New Roman" w:cs="Times New Roman"/>
          <w:sz w:val="24"/>
          <w:szCs w:val="24"/>
        </w:rPr>
        <w:t xml:space="preserve"> in </w:t>
      </w:r>
      <w:r w:rsidR="002E7752">
        <w:rPr>
          <w:rFonts w:ascii="Times New Roman" w:hAnsi="Times New Roman" w:cs="Times New Roman"/>
          <w:sz w:val="24"/>
          <w:szCs w:val="24"/>
        </w:rPr>
        <w:t xml:space="preserve">studies of </w:t>
      </w:r>
      <w:r>
        <w:rPr>
          <w:rFonts w:ascii="Times New Roman" w:hAnsi="Times New Roman" w:cs="Times New Roman"/>
          <w:sz w:val="24"/>
          <w:szCs w:val="24"/>
        </w:rPr>
        <w:t xml:space="preserve">autobiographical recall and </w:t>
      </w:r>
      <w:r w:rsidR="002E7752">
        <w:rPr>
          <w:rFonts w:ascii="Times New Roman" w:hAnsi="Times New Roman" w:cs="Times New Roman"/>
          <w:sz w:val="24"/>
          <w:szCs w:val="24"/>
        </w:rPr>
        <w:t>on a</w:t>
      </w:r>
      <w:r>
        <w:rPr>
          <w:rFonts w:ascii="Times New Roman" w:hAnsi="Times New Roman" w:cs="Times New Roman"/>
          <w:sz w:val="24"/>
          <w:szCs w:val="24"/>
        </w:rPr>
        <w:t xml:space="preserve"> neural level, but usually </w:t>
      </w:r>
      <w:r w:rsidR="002E7752">
        <w:rPr>
          <w:rFonts w:ascii="Times New Roman" w:hAnsi="Times New Roman" w:cs="Times New Roman"/>
          <w:sz w:val="24"/>
          <w:szCs w:val="24"/>
        </w:rPr>
        <w:t xml:space="preserve">explained as resulting from sex </w:t>
      </w:r>
      <w:r>
        <w:rPr>
          <w:rFonts w:ascii="Times New Roman" w:hAnsi="Times New Roman" w:cs="Times New Roman"/>
          <w:sz w:val="24"/>
          <w:szCs w:val="24"/>
        </w:rPr>
        <w:t>differences in cognitive styles</w:t>
      </w:r>
      <w:r w:rsidR="00702F32">
        <w:rPr>
          <w:rFonts w:ascii="Times New Roman" w:hAnsi="Times New Roman" w:cs="Times New Roman"/>
          <w:sz w:val="24"/>
          <w:szCs w:val="24"/>
        </w:rPr>
        <w:t xml:space="preserve">, such as females showing a greater </w:t>
      </w:r>
      <w:r>
        <w:rPr>
          <w:rFonts w:ascii="Times New Roman" w:hAnsi="Times New Roman" w:cs="Times New Roman"/>
          <w:sz w:val="24"/>
          <w:szCs w:val="24"/>
        </w:rPr>
        <w:t xml:space="preserve">reliance on language skills in memory recollection (Young, </w:t>
      </w:r>
      <w:proofErr w:type="spellStart"/>
      <w:r>
        <w:rPr>
          <w:rFonts w:ascii="Times New Roman" w:hAnsi="Times New Roman" w:cs="Times New Roman"/>
          <w:sz w:val="24"/>
          <w:szCs w:val="24"/>
        </w:rPr>
        <w:t>Bellgowan</w:t>
      </w:r>
      <w:proofErr w:type="spellEnd"/>
      <w:r>
        <w:rPr>
          <w:rFonts w:ascii="Times New Roman" w:hAnsi="Times New Roman" w:cs="Times New Roman"/>
          <w:sz w:val="24"/>
          <w:szCs w:val="24"/>
        </w:rPr>
        <w:t xml:space="preserve">, </w:t>
      </w:r>
      <w:proofErr w:type="spellStart"/>
      <w:r w:rsidRPr="0008758C">
        <w:rPr>
          <w:rFonts w:ascii="Times New Roman" w:hAnsi="Times New Roman" w:cs="Times New Roman"/>
          <w:sz w:val="24"/>
          <w:szCs w:val="24"/>
        </w:rPr>
        <w:t>Bodurka</w:t>
      </w:r>
      <w:proofErr w:type="spellEnd"/>
      <w:r w:rsidRPr="0008758C">
        <w:rPr>
          <w:rFonts w:ascii="Times New Roman" w:hAnsi="Times New Roman" w:cs="Times New Roman"/>
          <w:sz w:val="24"/>
          <w:szCs w:val="24"/>
        </w:rPr>
        <w:t xml:space="preserve">, &amp; </w:t>
      </w:r>
      <w:proofErr w:type="spellStart"/>
      <w:r w:rsidRPr="0008758C">
        <w:rPr>
          <w:rFonts w:ascii="Times New Roman" w:hAnsi="Times New Roman" w:cs="Times New Roman"/>
          <w:sz w:val="24"/>
          <w:szCs w:val="24"/>
        </w:rPr>
        <w:t>Drevets</w:t>
      </w:r>
      <w:proofErr w:type="spellEnd"/>
      <w:r w:rsidRPr="0008758C">
        <w:rPr>
          <w:rFonts w:ascii="Times New Roman" w:hAnsi="Times New Roman" w:cs="Times New Roman"/>
          <w:sz w:val="24"/>
          <w:szCs w:val="24"/>
        </w:rPr>
        <w:t xml:space="preserve">, 2012). </w:t>
      </w:r>
      <w:r>
        <w:rPr>
          <w:rFonts w:ascii="Times New Roman" w:hAnsi="Times New Roman" w:cs="Times New Roman"/>
          <w:sz w:val="24"/>
          <w:szCs w:val="24"/>
        </w:rPr>
        <w:t>Sex differences in temporal order memory</w:t>
      </w:r>
      <w:r w:rsidR="002E7752" w:rsidRPr="002E7752">
        <w:rPr>
          <w:rFonts w:ascii="Times New Roman" w:hAnsi="Times New Roman" w:cs="Times New Roman"/>
          <w:sz w:val="24"/>
          <w:szCs w:val="24"/>
        </w:rPr>
        <w:t xml:space="preserve"> </w:t>
      </w:r>
      <w:r w:rsidR="002E7752">
        <w:rPr>
          <w:rFonts w:ascii="Times New Roman" w:hAnsi="Times New Roman" w:cs="Times New Roman"/>
          <w:sz w:val="24"/>
          <w:szCs w:val="24"/>
        </w:rPr>
        <w:t>may exist</w:t>
      </w:r>
      <w:r>
        <w:rPr>
          <w:rFonts w:ascii="Times New Roman" w:hAnsi="Times New Roman" w:cs="Times New Roman"/>
          <w:sz w:val="24"/>
          <w:szCs w:val="24"/>
        </w:rPr>
        <w:t xml:space="preserve">, but </w:t>
      </w:r>
      <w:r w:rsidR="00702F32">
        <w:rPr>
          <w:rFonts w:ascii="Times New Roman" w:hAnsi="Times New Roman" w:cs="Times New Roman"/>
          <w:sz w:val="24"/>
          <w:szCs w:val="24"/>
        </w:rPr>
        <w:t xml:space="preserve">alternatively this may represent Type I error </w:t>
      </w:r>
      <w:r>
        <w:rPr>
          <w:rFonts w:ascii="Times New Roman" w:hAnsi="Times New Roman" w:cs="Times New Roman"/>
          <w:sz w:val="24"/>
          <w:szCs w:val="24"/>
        </w:rPr>
        <w:t xml:space="preserve">given the relatively weak </w:t>
      </w:r>
      <w:r w:rsidR="002E7752">
        <w:rPr>
          <w:rFonts w:ascii="Times New Roman" w:hAnsi="Times New Roman" w:cs="Times New Roman"/>
          <w:sz w:val="24"/>
          <w:szCs w:val="24"/>
        </w:rPr>
        <w:t>proportion of variance it explained as compared to other analyses. Further, a longitudinal analysi</w:t>
      </w:r>
      <w:r>
        <w:rPr>
          <w:rFonts w:ascii="Times New Roman" w:hAnsi="Times New Roman" w:cs="Times New Roman"/>
          <w:sz w:val="24"/>
          <w:szCs w:val="24"/>
        </w:rPr>
        <w:t>s</w:t>
      </w:r>
      <w:r w:rsidR="002E7752">
        <w:rPr>
          <w:rFonts w:ascii="Times New Roman" w:hAnsi="Times New Roman" w:cs="Times New Roman"/>
          <w:sz w:val="24"/>
          <w:szCs w:val="24"/>
        </w:rPr>
        <w:t xml:space="preserve"> sample including the subsample used in the current study</w:t>
      </w:r>
      <w:r>
        <w:rPr>
          <w:rFonts w:ascii="Times New Roman" w:hAnsi="Times New Roman" w:cs="Times New Roman"/>
          <w:sz w:val="24"/>
          <w:szCs w:val="24"/>
        </w:rPr>
        <w:t xml:space="preserve"> </w:t>
      </w:r>
      <w:r w:rsidR="002E7752">
        <w:rPr>
          <w:rFonts w:ascii="Times New Roman" w:hAnsi="Times New Roman" w:cs="Times New Roman"/>
          <w:sz w:val="24"/>
          <w:szCs w:val="24"/>
        </w:rPr>
        <w:t>reported</w:t>
      </w:r>
      <w:r>
        <w:rPr>
          <w:rFonts w:ascii="Times New Roman" w:hAnsi="Times New Roman" w:cs="Times New Roman"/>
          <w:sz w:val="24"/>
          <w:szCs w:val="24"/>
        </w:rPr>
        <w:t xml:space="preserve"> a lack of sex differences in memory for temporal order (Canada, </w:t>
      </w:r>
      <w:proofErr w:type="spellStart"/>
      <w:r>
        <w:rPr>
          <w:rFonts w:ascii="Times New Roman" w:hAnsi="Times New Roman" w:cs="Times New Roman"/>
          <w:sz w:val="24"/>
          <w:szCs w:val="24"/>
        </w:rPr>
        <w:t>Pathman</w:t>
      </w:r>
      <w:proofErr w:type="spellEnd"/>
      <w:r>
        <w:rPr>
          <w:rFonts w:ascii="Times New Roman" w:hAnsi="Times New Roman" w:cs="Times New Roman"/>
          <w:sz w:val="24"/>
          <w:szCs w:val="24"/>
        </w:rPr>
        <w:t>, &amp; Riggins, 2020)</w:t>
      </w:r>
      <w:r w:rsidR="000909CF">
        <w:rPr>
          <w:rFonts w:ascii="Times New Roman" w:hAnsi="Times New Roman" w:cs="Times New Roman"/>
          <w:sz w:val="24"/>
          <w:szCs w:val="24"/>
        </w:rPr>
        <w:t>.</w:t>
      </w:r>
    </w:p>
    <w:p w14:paraId="7D230A2B" w14:textId="77777777" w:rsidR="00B93786" w:rsidRDefault="00B93786" w:rsidP="00B93786">
      <w:pPr>
        <w:spacing w:after="0" w:line="480" w:lineRule="auto"/>
        <w:rPr>
          <w:rFonts w:ascii="Times New Roman" w:hAnsi="Times New Roman" w:cs="Times New Roman"/>
          <w:b/>
          <w:sz w:val="24"/>
          <w:szCs w:val="24"/>
        </w:rPr>
      </w:pPr>
      <w:r>
        <w:rPr>
          <w:rFonts w:ascii="Times New Roman" w:hAnsi="Times New Roman" w:cs="Times New Roman"/>
          <w:b/>
          <w:sz w:val="24"/>
          <w:szCs w:val="24"/>
        </w:rPr>
        <w:t>Does performance on both memory tasks relate to each other?</w:t>
      </w:r>
    </w:p>
    <w:p w14:paraId="4B286FC1" w14:textId="19E39C29" w:rsidR="00057E1A" w:rsidRDefault="00057E1A" w:rsidP="00057E1A">
      <w:pPr>
        <w:spacing w:after="0" w:line="480" w:lineRule="auto"/>
        <w:rPr>
          <w:rFonts w:ascii="Times New Roman" w:hAnsi="Times New Roman" w:cs="Times New Roman"/>
          <w:sz w:val="24"/>
          <w:szCs w:val="24"/>
        </w:rPr>
      </w:pPr>
      <w:r>
        <w:rPr>
          <w:rFonts w:ascii="Times New Roman" w:hAnsi="Times New Roman" w:cs="Times New Roman"/>
          <w:sz w:val="24"/>
          <w:szCs w:val="24"/>
        </w:rPr>
        <w:tab/>
        <w:t>P</w:t>
      </w:r>
      <w:r w:rsidRPr="009330F7">
        <w:rPr>
          <w:rFonts w:ascii="Times New Roman" w:hAnsi="Times New Roman" w:cs="Times New Roman"/>
          <w:sz w:val="24"/>
          <w:szCs w:val="24"/>
        </w:rPr>
        <w:t xml:space="preserve">erformance </w:t>
      </w:r>
      <w:r>
        <w:rPr>
          <w:rFonts w:ascii="Times New Roman" w:hAnsi="Times New Roman" w:cs="Times New Roman"/>
          <w:sz w:val="24"/>
          <w:szCs w:val="24"/>
        </w:rPr>
        <w:t xml:space="preserve">on the two tasks was </w:t>
      </w:r>
      <w:r w:rsidR="002E7752">
        <w:rPr>
          <w:rFonts w:ascii="Times New Roman" w:hAnsi="Times New Roman" w:cs="Times New Roman"/>
          <w:sz w:val="24"/>
          <w:szCs w:val="24"/>
        </w:rPr>
        <w:t xml:space="preserve">positively </w:t>
      </w:r>
      <w:r>
        <w:rPr>
          <w:rFonts w:ascii="Times New Roman" w:hAnsi="Times New Roman" w:cs="Times New Roman"/>
          <w:sz w:val="24"/>
          <w:szCs w:val="24"/>
        </w:rPr>
        <w:t xml:space="preserve">related, such that </w:t>
      </w:r>
      <w:r w:rsidRPr="009330F7">
        <w:rPr>
          <w:rFonts w:ascii="Times New Roman" w:hAnsi="Times New Roman" w:cs="Times New Roman"/>
          <w:sz w:val="24"/>
          <w:szCs w:val="24"/>
        </w:rPr>
        <w:t>children with better autobiographical memory also</w:t>
      </w:r>
      <w:r w:rsidR="004471B8">
        <w:rPr>
          <w:rFonts w:ascii="Times New Roman" w:hAnsi="Times New Roman" w:cs="Times New Roman"/>
          <w:sz w:val="24"/>
          <w:szCs w:val="24"/>
        </w:rPr>
        <w:t xml:space="preserve"> showed better temporal order</w:t>
      </w:r>
      <w:r w:rsidRPr="009330F7">
        <w:rPr>
          <w:rFonts w:ascii="Times New Roman" w:hAnsi="Times New Roman" w:cs="Times New Roman"/>
          <w:sz w:val="24"/>
          <w:szCs w:val="24"/>
        </w:rPr>
        <w:t xml:space="preserve"> memory</w:t>
      </w:r>
      <w:r>
        <w:rPr>
          <w:rFonts w:ascii="Times New Roman" w:hAnsi="Times New Roman" w:cs="Times New Roman"/>
          <w:sz w:val="24"/>
          <w:szCs w:val="24"/>
        </w:rPr>
        <w:t xml:space="preserve">. This finding </w:t>
      </w:r>
      <w:r w:rsidR="002E7752">
        <w:rPr>
          <w:rFonts w:ascii="Times New Roman" w:hAnsi="Times New Roman" w:cs="Times New Roman"/>
          <w:sz w:val="24"/>
          <w:szCs w:val="24"/>
        </w:rPr>
        <w:t>was consistent</w:t>
      </w:r>
      <w:r>
        <w:rPr>
          <w:rFonts w:ascii="Times New Roman" w:hAnsi="Times New Roman" w:cs="Times New Roman"/>
          <w:sz w:val="24"/>
          <w:szCs w:val="24"/>
        </w:rPr>
        <w:t xml:space="preserve"> across variables, as </w:t>
      </w:r>
      <w:r w:rsidRPr="00A635D6">
        <w:rPr>
          <w:rFonts w:ascii="Times New Roman" w:hAnsi="Times New Roman" w:cs="Times New Roman"/>
          <w:sz w:val="24"/>
          <w:szCs w:val="24"/>
        </w:rPr>
        <w:t>analyses reveal</w:t>
      </w:r>
      <w:r>
        <w:rPr>
          <w:rFonts w:ascii="Times New Roman" w:hAnsi="Times New Roman" w:cs="Times New Roman"/>
          <w:sz w:val="24"/>
          <w:szCs w:val="24"/>
        </w:rPr>
        <w:t>ed the same relations</w:t>
      </w:r>
      <w:r w:rsidRPr="00A635D6">
        <w:rPr>
          <w:rFonts w:ascii="Times New Roman" w:hAnsi="Times New Roman" w:cs="Times New Roman"/>
          <w:sz w:val="24"/>
          <w:szCs w:val="24"/>
        </w:rPr>
        <w:t xml:space="preserve"> </w:t>
      </w:r>
      <w:r>
        <w:rPr>
          <w:rFonts w:ascii="Times New Roman" w:hAnsi="Times New Roman" w:cs="Times New Roman"/>
          <w:sz w:val="24"/>
          <w:szCs w:val="24"/>
        </w:rPr>
        <w:t xml:space="preserve">for all adjacent pairs with </w:t>
      </w:r>
      <w:r w:rsidRPr="00A635D6">
        <w:rPr>
          <w:rFonts w:ascii="Times New Roman" w:hAnsi="Times New Roman" w:cs="Times New Roman"/>
          <w:sz w:val="24"/>
          <w:szCs w:val="24"/>
        </w:rPr>
        <w:t xml:space="preserve">total episodic details </w:t>
      </w:r>
      <w:r>
        <w:rPr>
          <w:rFonts w:ascii="Times New Roman" w:hAnsi="Times New Roman" w:cs="Times New Roman"/>
          <w:sz w:val="24"/>
          <w:szCs w:val="24"/>
        </w:rPr>
        <w:t>as</w:t>
      </w:r>
      <w:r w:rsidRPr="00A635D6">
        <w:rPr>
          <w:rFonts w:ascii="Times New Roman" w:hAnsi="Times New Roman" w:cs="Times New Roman"/>
          <w:sz w:val="24"/>
          <w:szCs w:val="24"/>
        </w:rPr>
        <w:t xml:space="preserve"> </w:t>
      </w:r>
      <w:r>
        <w:rPr>
          <w:rFonts w:ascii="Times New Roman" w:hAnsi="Times New Roman" w:cs="Times New Roman"/>
          <w:sz w:val="24"/>
          <w:szCs w:val="24"/>
        </w:rPr>
        <w:t xml:space="preserve">for </w:t>
      </w:r>
      <w:r w:rsidRPr="00A635D6">
        <w:rPr>
          <w:rFonts w:ascii="Times New Roman" w:hAnsi="Times New Roman" w:cs="Times New Roman"/>
          <w:sz w:val="24"/>
          <w:szCs w:val="24"/>
        </w:rPr>
        <w:t>the subset of total temporal</w:t>
      </w:r>
      <w:r>
        <w:rPr>
          <w:rFonts w:ascii="Times New Roman" w:hAnsi="Times New Roman" w:cs="Times New Roman"/>
          <w:sz w:val="24"/>
          <w:szCs w:val="24"/>
        </w:rPr>
        <w:t xml:space="preserve"> details. Though, given the </w:t>
      </w:r>
      <w:r w:rsidR="002E7752">
        <w:rPr>
          <w:rFonts w:ascii="Times New Roman" w:hAnsi="Times New Roman" w:cs="Times New Roman"/>
          <w:sz w:val="24"/>
          <w:szCs w:val="24"/>
        </w:rPr>
        <w:t>amount of variance explained by the relation</w:t>
      </w:r>
      <w:r>
        <w:rPr>
          <w:rFonts w:ascii="Times New Roman" w:hAnsi="Times New Roman" w:cs="Times New Roman"/>
          <w:sz w:val="24"/>
          <w:szCs w:val="24"/>
        </w:rPr>
        <w:t xml:space="preserve">, and visual inspection of the graphs, </w:t>
      </w:r>
      <w:r w:rsidR="002E7752">
        <w:rPr>
          <w:rFonts w:ascii="Times New Roman" w:hAnsi="Times New Roman" w:cs="Times New Roman"/>
          <w:sz w:val="24"/>
          <w:szCs w:val="24"/>
        </w:rPr>
        <w:t>it appears that the relation</w:t>
      </w:r>
      <w:r>
        <w:rPr>
          <w:rFonts w:ascii="Times New Roman" w:hAnsi="Times New Roman" w:cs="Times New Roman"/>
          <w:sz w:val="24"/>
          <w:szCs w:val="24"/>
        </w:rPr>
        <w:t xml:space="preserve"> with autobiographical temporal details is perhaps less </w:t>
      </w:r>
      <w:r w:rsidR="004471B8">
        <w:rPr>
          <w:rFonts w:ascii="Times New Roman" w:hAnsi="Times New Roman" w:cs="Times New Roman"/>
          <w:sz w:val="24"/>
          <w:szCs w:val="24"/>
        </w:rPr>
        <w:t>related to temporal order</w:t>
      </w:r>
      <w:r>
        <w:rPr>
          <w:rFonts w:ascii="Times New Roman" w:hAnsi="Times New Roman" w:cs="Times New Roman"/>
          <w:sz w:val="24"/>
          <w:szCs w:val="24"/>
        </w:rPr>
        <w:t xml:space="preserve"> memory</w:t>
      </w:r>
      <w:r w:rsidR="002E7752">
        <w:rPr>
          <w:rFonts w:ascii="Times New Roman" w:hAnsi="Times New Roman" w:cs="Times New Roman"/>
          <w:sz w:val="24"/>
          <w:szCs w:val="24"/>
        </w:rPr>
        <w:t xml:space="preserve"> compared to episodic details</w:t>
      </w:r>
      <w:r>
        <w:rPr>
          <w:rFonts w:ascii="Times New Roman" w:hAnsi="Times New Roman" w:cs="Times New Roman"/>
          <w:sz w:val="24"/>
          <w:szCs w:val="24"/>
        </w:rPr>
        <w:t xml:space="preserve">. Since the </w:t>
      </w:r>
      <w:r w:rsidR="002E7752">
        <w:rPr>
          <w:rFonts w:ascii="Times New Roman" w:hAnsi="Times New Roman" w:cs="Times New Roman"/>
          <w:sz w:val="24"/>
          <w:szCs w:val="24"/>
        </w:rPr>
        <w:t xml:space="preserve">temporal </w:t>
      </w:r>
      <w:r>
        <w:rPr>
          <w:rFonts w:ascii="Times New Roman" w:hAnsi="Times New Roman" w:cs="Times New Roman"/>
          <w:sz w:val="24"/>
          <w:szCs w:val="24"/>
        </w:rPr>
        <w:t xml:space="preserve">details are also less normally distributed, this could be a product of using a portion of the data requiring the explicit mentioning of time, though “when” context might underlie the ability to recount events at </w:t>
      </w:r>
      <w:r w:rsidR="002E7752">
        <w:rPr>
          <w:rFonts w:ascii="Times New Roman" w:hAnsi="Times New Roman" w:cs="Times New Roman"/>
          <w:sz w:val="24"/>
          <w:szCs w:val="24"/>
        </w:rPr>
        <w:t xml:space="preserve">a higher level. In either case of using total episodic details or the temporal subset, </w:t>
      </w:r>
      <w:r>
        <w:rPr>
          <w:rFonts w:ascii="Times New Roman" w:hAnsi="Times New Roman" w:cs="Times New Roman"/>
          <w:sz w:val="24"/>
          <w:szCs w:val="24"/>
        </w:rPr>
        <w:t xml:space="preserve">episodic details involving mental time travel corresponded with timing context, aligning with developmental indications about the </w:t>
      </w:r>
      <w:r>
        <w:rPr>
          <w:rFonts w:ascii="Times New Roman" w:hAnsi="Times New Roman" w:cs="Times New Roman"/>
          <w:sz w:val="24"/>
          <w:szCs w:val="24"/>
        </w:rPr>
        <w:lastRenderedPageBreak/>
        <w:t>importance of the capacity to remember the order of events and actions (Bauer et al., 2000). This finding also sugg</w:t>
      </w:r>
      <w:r w:rsidR="00702F32">
        <w:rPr>
          <w:rFonts w:ascii="Times New Roman" w:hAnsi="Times New Roman" w:cs="Times New Roman"/>
          <w:sz w:val="24"/>
          <w:szCs w:val="24"/>
        </w:rPr>
        <w:t>ests that memory performance on</w:t>
      </w:r>
      <w:r w:rsidRPr="009330F7">
        <w:rPr>
          <w:rFonts w:ascii="Times New Roman" w:hAnsi="Times New Roman" w:cs="Times New Roman"/>
          <w:sz w:val="24"/>
          <w:szCs w:val="24"/>
        </w:rPr>
        <w:t xml:space="preserve"> lab-based </w:t>
      </w:r>
      <w:r>
        <w:rPr>
          <w:rFonts w:ascii="Times New Roman" w:hAnsi="Times New Roman" w:cs="Times New Roman"/>
          <w:sz w:val="24"/>
          <w:szCs w:val="24"/>
        </w:rPr>
        <w:t>task</w:t>
      </w:r>
      <w:r w:rsidR="00702F32">
        <w:rPr>
          <w:rFonts w:ascii="Times New Roman" w:hAnsi="Times New Roman" w:cs="Times New Roman"/>
          <w:sz w:val="24"/>
          <w:szCs w:val="24"/>
        </w:rPr>
        <w:t>s</w:t>
      </w:r>
      <w:r>
        <w:rPr>
          <w:rFonts w:ascii="Times New Roman" w:hAnsi="Times New Roman" w:cs="Times New Roman"/>
          <w:sz w:val="24"/>
          <w:szCs w:val="24"/>
        </w:rPr>
        <w:t xml:space="preserve"> </w:t>
      </w:r>
      <w:r w:rsidRPr="009330F7">
        <w:rPr>
          <w:rFonts w:ascii="Times New Roman" w:hAnsi="Times New Roman" w:cs="Times New Roman"/>
          <w:sz w:val="24"/>
          <w:szCs w:val="24"/>
        </w:rPr>
        <w:t>relates to pe</w:t>
      </w:r>
      <w:r w:rsidR="00702F32">
        <w:rPr>
          <w:rFonts w:ascii="Times New Roman" w:hAnsi="Times New Roman" w:cs="Times New Roman"/>
          <w:sz w:val="24"/>
          <w:szCs w:val="24"/>
        </w:rPr>
        <w:t>rformance on real-world memory</w:t>
      </w:r>
      <w:r w:rsidRPr="009330F7">
        <w:rPr>
          <w:rFonts w:ascii="Times New Roman" w:hAnsi="Times New Roman" w:cs="Times New Roman"/>
          <w:sz w:val="24"/>
          <w:szCs w:val="24"/>
        </w:rPr>
        <w:t>.</w:t>
      </w:r>
    </w:p>
    <w:p w14:paraId="695426BD" w14:textId="3983DC6F" w:rsidR="00057E1A" w:rsidRDefault="00057E1A" w:rsidP="00057E1A">
      <w:pPr>
        <w:spacing w:after="0" w:line="480" w:lineRule="auto"/>
        <w:rPr>
          <w:rFonts w:ascii="Times New Roman" w:hAnsi="Times New Roman" w:cs="Times New Roman"/>
          <w:sz w:val="24"/>
          <w:szCs w:val="24"/>
        </w:rPr>
      </w:pPr>
      <w:r>
        <w:rPr>
          <w:rFonts w:ascii="Times New Roman" w:hAnsi="Times New Roman" w:cs="Times New Roman"/>
          <w:sz w:val="24"/>
          <w:szCs w:val="24"/>
        </w:rPr>
        <w:tab/>
        <w:t xml:space="preserve">Interestingly, </w:t>
      </w:r>
      <w:r w:rsidR="003E1FFA">
        <w:rPr>
          <w:rFonts w:ascii="Times New Roman" w:hAnsi="Times New Roman" w:cs="Times New Roman"/>
          <w:sz w:val="24"/>
          <w:szCs w:val="24"/>
        </w:rPr>
        <w:t>after</w:t>
      </w:r>
      <w:r>
        <w:rPr>
          <w:rFonts w:ascii="Times New Roman" w:hAnsi="Times New Roman" w:cs="Times New Roman"/>
          <w:sz w:val="24"/>
          <w:szCs w:val="24"/>
        </w:rPr>
        <w:t xml:space="preserve"> c</w:t>
      </w:r>
      <w:r w:rsidRPr="009330F7">
        <w:rPr>
          <w:rFonts w:ascii="Times New Roman" w:hAnsi="Times New Roman" w:cs="Times New Roman"/>
          <w:sz w:val="24"/>
          <w:szCs w:val="24"/>
        </w:rPr>
        <w:t xml:space="preserve">ontrolling for age-related differences, the </w:t>
      </w:r>
      <w:r w:rsidR="003E1FFA">
        <w:rPr>
          <w:rFonts w:ascii="Times New Roman" w:hAnsi="Times New Roman" w:cs="Times New Roman"/>
          <w:sz w:val="24"/>
          <w:szCs w:val="24"/>
        </w:rPr>
        <w:t xml:space="preserve">relation </w:t>
      </w:r>
      <w:r>
        <w:rPr>
          <w:rFonts w:ascii="Times New Roman" w:hAnsi="Times New Roman" w:cs="Times New Roman"/>
          <w:sz w:val="24"/>
          <w:szCs w:val="24"/>
        </w:rPr>
        <w:t>between</w:t>
      </w:r>
      <w:r w:rsidR="003E1FFA">
        <w:rPr>
          <w:rFonts w:ascii="Times New Roman" w:hAnsi="Times New Roman" w:cs="Times New Roman"/>
          <w:sz w:val="24"/>
          <w:szCs w:val="24"/>
        </w:rPr>
        <w:t xml:space="preserve"> </w:t>
      </w:r>
      <w:r>
        <w:rPr>
          <w:rFonts w:ascii="Times New Roman" w:hAnsi="Times New Roman" w:cs="Times New Roman"/>
          <w:sz w:val="24"/>
          <w:szCs w:val="24"/>
        </w:rPr>
        <w:t xml:space="preserve">task </w:t>
      </w:r>
      <w:r w:rsidR="00BF2A67" w:rsidRPr="009330F7">
        <w:rPr>
          <w:rFonts w:ascii="Times New Roman" w:hAnsi="Times New Roman" w:cs="Times New Roman"/>
          <w:sz w:val="24"/>
          <w:szCs w:val="24"/>
        </w:rPr>
        <w:t>performances</w:t>
      </w:r>
      <w:r w:rsidRPr="009330F7">
        <w:rPr>
          <w:rFonts w:ascii="Times New Roman" w:hAnsi="Times New Roman" w:cs="Times New Roman"/>
          <w:sz w:val="24"/>
          <w:szCs w:val="24"/>
        </w:rPr>
        <w:t xml:space="preserve"> </w:t>
      </w:r>
      <w:r>
        <w:rPr>
          <w:rFonts w:ascii="Times New Roman" w:hAnsi="Times New Roman" w:cs="Times New Roman"/>
          <w:sz w:val="24"/>
          <w:szCs w:val="24"/>
        </w:rPr>
        <w:t>were</w:t>
      </w:r>
      <w:r w:rsidRPr="009330F7">
        <w:rPr>
          <w:rFonts w:ascii="Times New Roman" w:hAnsi="Times New Roman" w:cs="Times New Roman"/>
          <w:sz w:val="24"/>
          <w:szCs w:val="24"/>
        </w:rPr>
        <w:t xml:space="preserve"> </w:t>
      </w:r>
      <w:r>
        <w:rPr>
          <w:rFonts w:ascii="Times New Roman" w:hAnsi="Times New Roman" w:cs="Times New Roman"/>
          <w:sz w:val="24"/>
          <w:szCs w:val="24"/>
        </w:rPr>
        <w:t>non</w:t>
      </w:r>
      <w:r w:rsidR="003E1FFA">
        <w:rPr>
          <w:rFonts w:ascii="Times New Roman" w:hAnsi="Times New Roman" w:cs="Times New Roman"/>
          <w:sz w:val="24"/>
          <w:szCs w:val="24"/>
        </w:rPr>
        <w:t>-</w:t>
      </w:r>
      <w:r w:rsidRPr="009330F7">
        <w:rPr>
          <w:rFonts w:ascii="Times New Roman" w:hAnsi="Times New Roman" w:cs="Times New Roman"/>
          <w:sz w:val="24"/>
          <w:szCs w:val="24"/>
        </w:rPr>
        <w:t xml:space="preserve">significant. </w:t>
      </w:r>
      <w:r>
        <w:rPr>
          <w:rFonts w:ascii="Times New Roman" w:hAnsi="Times New Roman" w:cs="Times New Roman"/>
          <w:sz w:val="24"/>
          <w:szCs w:val="24"/>
        </w:rPr>
        <w:t>Thus, although</w:t>
      </w:r>
      <w:r w:rsidRPr="009330F7">
        <w:rPr>
          <w:rFonts w:ascii="Times New Roman" w:hAnsi="Times New Roman" w:cs="Times New Roman"/>
          <w:sz w:val="24"/>
          <w:szCs w:val="24"/>
        </w:rPr>
        <w:t xml:space="preserve"> </w:t>
      </w:r>
      <w:r>
        <w:rPr>
          <w:rFonts w:ascii="Times New Roman" w:hAnsi="Times New Roman" w:cs="Times New Roman"/>
          <w:sz w:val="24"/>
          <w:szCs w:val="24"/>
        </w:rPr>
        <w:t xml:space="preserve">episodic memory improves </w:t>
      </w:r>
      <w:r w:rsidRPr="009330F7">
        <w:rPr>
          <w:rFonts w:ascii="Times New Roman" w:hAnsi="Times New Roman" w:cs="Times New Roman"/>
          <w:sz w:val="24"/>
          <w:szCs w:val="24"/>
        </w:rPr>
        <w:t xml:space="preserve">as </w:t>
      </w:r>
      <w:r>
        <w:rPr>
          <w:rFonts w:ascii="Times New Roman" w:hAnsi="Times New Roman" w:cs="Times New Roman"/>
          <w:sz w:val="24"/>
          <w:szCs w:val="24"/>
        </w:rPr>
        <w:t xml:space="preserve">children develop, </w:t>
      </w:r>
      <w:r w:rsidRPr="009330F7">
        <w:rPr>
          <w:rFonts w:ascii="Times New Roman" w:hAnsi="Times New Roman" w:cs="Times New Roman"/>
          <w:sz w:val="24"/>
          <w:szCs w:val="24"/>
        </w:rPr>
        <w:t>it</w:t>
      </w:r>
      <w:r>
        <w:rPr>
          <w:rFonts w:ascii="Times New Roman" w:hAnsi="Times New Roman" w:cs="Times New Roman"/>
          <w:sz w:val="24"/>
          <w:szCs w:val="24"/>
        </w:rPr>
        <w:t xml:space="preserve"> i</w:t>
      </w:r>
      <w:r w:rsidRPr="009330F7">
        <w:rPr>
          <w:rFonts w:ascii="Times New Roman" w:hAnsi="Times New Roman" w:cs="Times New Roman"/>
          <w:sz w:val="24"/>
          <w:szCs w:val="24"/>
        </w:rPr>
        <w:t xml:space="preserve">s not </w:t>
      </w:r>
      <w:r>
        <w:rPr>
          <w:rFonts w:ascii="Times New Roman" w:hAnsi="Times New Roman" w:cs="Times New Roman"/>
          <w:sz w:val="24"/>
          <w:szCs w:val="24"/>
        </w:rPr>
        <w:t>the only important factor within development. Perhaps in this investigation, it is not possible to tease apart the differences between the pure memory construct versus other factors contributing to performance.</w:t>
      </w:r>
    </w:p>
    <w:p w14:paraId="0373657B" w14:textId="77777777" w:rsidR="00B93786" w:rsidRDefault="00B93786" w:rsidP="00B93786">
      <w:pPr>
        <w:spacing w:after="0" w:line="480" w:lineRule="auto"/>
        <w:rPr>
          <w:rFonts w:ascii="Times New Roman" w:hAnsi="Times New Roman" w:cs="Times New Roman"/>
          <w:b/>
          <w:sz w:val="24"/>
          <w:szCs w:val="24"/>
        </w:rPr>
      </w:pPr>
      <w:r>
        <w:rPr>
          <w:rFonts w:ascii="Times New Roman" w:hAnsi="Times New Roman" w:cs="Times New Roman"/>
          <w:b/>
          <w:sz w:val="24"/>
          <w:szCs w:val="24"/>
        </w:rPr>
        <w:t>Were either or both of the memory tasks related to hippocampal volume?</w:t>
      </w:r>
    </w:p>
    <w:p w14:paraId="43F06456" w14:textId="75847393" w:rsidR="00057E1A" w:rsidRDefault="00057E1A" w:rsidP="00057E1A">
      <w:pPr>
        <w:spacing w:after="0" w:line="480" w:lineRule="auto"/>
        <w:rPr>
          <w:rFonts w:ascii="Times New Roman" w:hAnsi="Times New Roman" w:cs="Times New Roman"/>
          <w:sz w:val="24"/>
          <w:szCs w:val="24"/>
        </w:rPr>
      </w:pPr>
      <w:r>
        <w:rPr>
          <w:rFonts w:ascii="Times New Roman" w:hAnsi="Times New Roman" w:cs="Times New Roman"/>
          <w:sz w:val="24"/>
          <w:szCs w:val="24"/>
        </w:rPr>
        <w:tab/>
      </w:r>
      <w:r w:rsidR="00715219">
        <w:rPr>
          <w:rFonts w:ascii="Times New Roman" w:hAnsi="Times New Roman" w:cs="Times New Roman"/>
          <w:sz w:val="24"/>
          <w:szCs w:val="24"/>
        </w:rPr>
        <w:t>W</w:t>
      </w:r>
      <w:r>
        <w:rPr>
          <w:rFonts w:ascii="Times New Roman" w:hAnsi="Times New Roman" w:cs="Times New Roman"/>
          <w:sz w:val="24"/>
          <w:szCs w:val="24"/>
        </w:rPr>
        <w:t>e</w:t>
      </w:r>
      <w:r w:rsidR="00715219">
        <w:rPr>
          <w:rFonts w:ascii="Times New Roman" w:hAnsi="Times New Roman" w:cs="Times New Roman"/>
          <w:sz w:val="24"/>
          <w:szCs w:val="24"/>
        </w:rPr>
        <w:t xml:space="preserve"> thought </w:t>
      </w:r>
      <w:r>
        <w:rPr>
          <w:rFonts w:ascii="Times New Roman" w:hAnsi="Times New Roman" w:cs="Times New Roman"/>
          <w:sz w:val="24"/>
          <w:szCs w:val="24"/>
        </w:rPr>
        <w:t>t</w:t>
      </w:r>
      <w:r w:rsidR="00715219">
        <w:rPr>
          <w:rFonts w:ascii="Times New Roman" w:hAnsi="Times New Roman" w:cs="Times New Roman"/>
          <w:sz w:val="24"/>
          <w:szCs w:val="24"/>
        </w:rPr>
        <w:t>hat task relations</w:t>
      </w:r>
      <w:r>
        <w:rPr>
          <w:rFonts w:ascii="Times New Roman" w:hAnsi="Times New Roman" w:cs="Times New Roman"/>
          <w:sz w:val="24"/>
          <w:szCs w:val="24"/>
        </w:rPr>
        <w:t xml:space="preserve"> may be due to a common underlying neural mechanism</w:t>
      </w:r>
      <w:r w:rsidR="00715219">
        <w:rPr>
          <w:rFonts w:ascii="Times New Roman" w:hAnsi="Times New Roman" w:cs="Times New Roman"/>
          <w:sz w:val="24"/>
          <w:szCs w:val="24"/>
        </w:rPr>
        <w:t>, and that biological foundations might aid in an understanding of the similarities or differences between memory measures</w:t>
      </w:r>
      <w:r>
        <w:rPr>
          <w:rFonts w:ascii="Times New Roman" w:hAnsi="Times New Roman" w:cs="Times New Roman"/>
          <w:sz w:val="24"/>
          <w:szCs w:val="24"/>
        </w:rPr>
        <w:t xml:space="preserve">. However, no significant relations were found </w:t>
      </w:r>
      <w:r w:rsidR="00C1581F">
        <w:rPr>
          <w:rFonts w:ascii="Times New Roman" w:hAnsi="Times New Roman" w:cs="Times New Roman"/>
          <w:sz w:val="24"/>
          <w:szCs w:val="24"/>
        </w:rPr>
        <w:t>between</w:t>
      </w:r>
      <w:r>
        <w:rPr>
          <w:rFonts w:ascii="Times New Roman" w:hAnsi="Times New Roman" w:cs="Times New Roman"/>
          <w:sz w:val="24"/>
          <w:szCs w:val="24"/>
        </w:rPr>
        <w:t xml:space="preserve"> task</w:t>
      </w:r>
      <w:r w:rsidR="00C1581F">
        <w:rPr>
          <w:rFonts w:ascii="Times New Roman" w:hAnsi="Times New Roman" w:cs="Times New Roman"/>
          <w:sz w:val="24"/>
          <w:szCs w:val="24"/>
        </w:rPr>
        <w:t>s</w:t>
      </w:r>
      <w:r>
        <w:rPr>
          <w:rFonts w:ascii="Times New Roman" w:hAnsi="Times New Roman" w:cs="Times New Roman"/>
          <w:sz w:val="24"/>
          <w:szCs w:val="24"/>
        </w:rPr>
        <w:t xml:space="preserve"> </w:t>
      </w:r>
      <w:r w:rsidR="00C1581F">
        <w:rPr>
          <w:rFonts w:ascii="Times New Roman" w:hAnsi="Times New Roman" w:cs="Times New Roman"/>
          <w:sz w:val="24"/>
          <w:szCs w:val="24"/>
        </w:rPr>
        <w:t>and</w:t>
      </w:r>
      <w:r>
        <w:rPr>
          <w:rFonts w:ascii="Times New Roman" w:hAnsi="Times New Roman" w:cs="Times New Roman"/>
          <w:sz w:val="24"/>
          <w:szCs w:val="24"/>
        </w:rPr>
        <w:t xml:space="preserve"> </w:t>
      </w:r>
      <w:r w:rsidR="003E1FFA">
        <w:rPr>
          <w:rFonts w:ascii="Times New Roman" w:hAnsi="Times New Roman" w:cs="Times New Roman"/>
          <w:sz w:val="24"/>
          <w:szCs w:val="24"/>
        </w:rPr>
        <w:t xml:space="preserve">hippocampal subregion volume </w:t>
      </w:r>
      <w:r>
        <w:rPr>
          <w:rFonts w:ascii="Times New Roman" w:hAnsi="Times New Roman" w:cs="Times New Roman"/>
          <w:sz w:val="24"/>
          <w:szCs w:val="24"/>
        </w:rPr>
        <w:t xml:space="preserve">when controlling for age and sex. The absence of significant findings relating brain </w:t>
      </w:r>
      <w:r w:rsidR="00F40804">
        <w:rPr>
          <w:rFonts w:ascii="Times New Roman" w:hAnsi="Times New Roman" w:cs="Times New Roman"/>
          <w:sz w:val="24"/>
          <w:szCs w:val="24"/>
        </w:rPr>
        <w:t>to</w:t>
      </w:r>
      <w:r>
        <w:rPr>
          <w:rFonts w:ascii="Times New Roman" w:hAnsi="Times New Roman" w:cs="Times New Roman"/>
          <w:sz w:val="24"/>
          <w:szCs w:val="24"/>
        </w:rPr>
        <w:t xml:space="preserve"> behavior was particularly surprising given the breadth of prior research </w:t>
      </w:r>
      <w:r w:rsidR="003E1FFA">
        <w:rPr>
          <w:rFonts w:ascii="Times New Roman" w:hAnsi="Times New Roman" w:cs="Times New Roman"/>
          <w:sz w:val="24"/>
          <w:szCs w:val="24"/>
        </w:rPr>
        <w:t>documenting</w:t>
      </w:r>
      <w:r>
        <w:rPr>
          <w:rFonts w:ascii="Times New Roman" w:hAnsi="Times New Roman" w:cs="Times New Roman"/>
          <w:sz w:val="24"/>
          <w:szCs w:val="24"/>
        </w:rPr>
        <w:t xml:space="preserve"> relations between the hippocampus and episodic memory (</w:t>
      </w:r>
      <w:proofErr w:type="spellStart"/>
      <w:r>
        <w:rPr>
          <w:rFonts w:ascii="Times New Roman" w:hAnsi="Times New Roman" w:cs="Times New Roman"/>
          <w:sz w:val="24"/>
          <w:szCs w:val="24"/>
        </w:rPr>
        <w:t>Ramsaran</w:t>
      </w:r>
      <w:proofErr w:type="spellEnd"/>
      <w:r>
        <w:rPr>
          <w:rFonts w:ascii="Times New Roman" w:hAnsi="Times New Roman" w:cs="Times New Roman"/>
          <w:sz w:val="24"/>
          <w:szCs w:val="24"/>
        </w:rPr>
        <w:t xml:space="preserve">, </w:t>
      </w:r>
      <w:proofErr w:type="spellStart"/>
      <w:r w:rsidR="003E1FFA">
        <w:rPr>
          <w:rFonts w:ascii="Times New Roman" w:hAnsi="Times New Roman" w:cs="Times New Roman"/>
          <w:sz w:val="24"/>
          <w:szCs w:val="24"/>
        </w:rPr>
        <w:t>Schlichting</w:t>
      </w:r>
      <w:proofErr w:type="spellEnd"/>
      <w:r w:rsidR="003E1FFA">
        <w:rPr>
          <w:rFonts w:ascii="Times New Roman" w:hAnsi="Times New Roman" w:cs="Times New Roman"/>
          <w:sz w:val="24"/>
          <w:szCs w:val="24"/>
        </w:rPr>
        <w:t xml:space="preserve">, &amp; </w:t>
      </w:r>
      <w:proofErr w:type="spellStart"/>
      <w:r w:rsidR="003E1FFA">
        <w:rPr>
          <w:rFonts w:ascii="Times New Roman" w:hAnsi="Times New Roman" w:cs="Times New Roman"/>
          <w:sz w:val="24"/>
          <w:szCs w:val="24"/>
        </w:rPr>
        <w:t>Frankland</w:t>
      </w:r>
      <w:proofErr w:type="spellEnd"/>
      <w:r w:rsidR="003E1FFA">
        <w:rPr>
          <w:rFonts w:ascii="Times New Roman" w:hAnsi="Times New Roman" w:cs="Times New Roman"/>
          <w:sz w:val="24"/>
          <w:szCs w:val="24"/>
        </w:rPr>
        <w:t>, 2019)</w:t>
      </w:r>
      <w:r>
        <w:rPr>
          <w:rFonts w:ascii="Times New Roman" w:hAnsi="Times New Roman" w:cs="Times New Roman"/>
          <w:sz w:val="24"/>
          <w:szCs w:val="24"/>
        </w:rPr>
        <w:t>. It may be that there is</w:t>
      </w:r>
      <w:r w:rsidR="003E1FFA">
        <w:rPr>
          <w:rFonts w:ascii="Times New Roman" w:hAnsi="Times New Roman" w:cs="Times New Roman"/>
          <w:sz w:val="24"/>
          <w:szCs w:val="24"/>
        </w:rPr>
        <w:t xml:space="preserve"> no relation in the age group; h</w:t>
      </w:r>
      <w:r>
        <w:rPr>
          <w:rFonts w:ascii="Times New Roman" w:hAnsi="Times New Roman" w:cs="Times New Roman"/>
          <w:sz w:val="24"/>
          <w:szCs w:val="24"/>
        </w:rPr>
        <w:t xml:space="preserve">owever, </w:t>
      </w:r>
      <w:r w:rsidR="00F40804">
        <w:rPr>
          <w:rFonts w:ascii="Times New Roman" w:hAnsi="Times New Roman" w:cs="Times New Roman"/>
          <w:sz w:val="24"/>
          <w:szCs w:val="24"/>
        </w:rPr>
        <w:t>this may be</w:t>
      </w:r>
      <w:r>
        <w:rPr>
          <w:rFonts w:ascii="Times New Roman" w:hAnsi="Times New Roman" w:cs="Times New Roman"/>
          <w:sz w:val="24"/>
          <w:szCs w:val="24"/>
        </w:rPr>
        <w:t xml:space="preserve"> a Type 2 error</w:t>
      </w:r>
      <w:r w:rsidR="003E1FFA">
        <w:rPr>
          <w:rFonts w:ascii="Times New Roman" w:hAnsi="Times New Roman" w:cs="Times New Roman"/>
          <w:sz w:val="24"/>
          <w:szCs w:val="24"/>
        </w:rPr>
        <w:t xml:space="preserve"> and a false negative</w:t>
      </w:r>
      <w:r>
        <w:rPr>
          <w:rFonts w:ascii="Times New Roman" w:hAnsi="Times New Roman" w:cs="Times New Roman"/>
          <w:sz w:val="24"/>
          <w:szCs w:val="24"/>
        </w:rPr>
        <w:t xml:space="preserve">. Past findings with this </w:t>
      </w:r>
      <w:r w:rsidR="003E1FFA">
        <w:rPr>
          <w:rFonts w:ascii="Times New Roman" w:hAnsi="Times New Roman" w:cs="Times New Roman"/>
          <w:sz w:val="24"/>
          <w:szCs w:val="24"/>
        </w:rPr>
        <w:t xml:space="preserve">particular </w:t>
      </w:r>
      <w:r>
        <w:rPr>
          <w:rFonts w:ascii="Times New Roman" w:hAnsi="Times New Roman" w:cs="Times New Roman"/>
          <w:sz w:val="24"/>
          <w:szCs w:val="24"/>
        </w:rPr>
        <w:t xml:space="preserve">dataset </w:t>
      </w:r>
      <w:r w:rsidR="003E1FFA">
        <w:rPr>
          <w:rFonts w:ascii="Times New Roman" w:hAnsi="Times New Roman" w:cs="Times New Roman"/>
          <w:sz w:val="24"/>
          <w:szCs w:val="24"/>
        </w:rPr>
        <w:t xml:space="preserve">sample </w:t>
      </w:r>
      <w:r>
        <w:rPr>
          <w:rFonts w:ascii="Times New Roman" w:hAnsi="Times New Roman" w:cs="Times New Roman"/>
          <w:sz w:val="24"/>
          <w:szCs w:val="24"/>
        </w:rPr>
        <w:t>have indicated that when accounting for MLU in statistical analyses, there is a potential relationship between the hippocampus and autobiographical memory, s</w:t>
      </w:r>
      <w:r w:rsidR="002E7752">
        <w:rPr>
          <w:rFonts w:ascii="Times New Roman" w:hAnsi="Times New Roman" w:cs="Times New Roman"/>
          <w:sz w:val="24"/>
          <w:szCs w:val="24"/>
        </w:rPr>
        <w:t>uch</w:t>
      </w:r>
      <w:r>
        <w:rPr>
          <w:rFonts w:ascii="Times New Roman" w:hAnsi="Times New Roman" w:cs="Times New Roman"/>
          <w:sz w:val="24"/>
          <w:szCs w:val="24"/>
        </w:rPr>
        <w:t xml:space="preserve"> that a smaller volume in the right hippocampal body predicts better scores on memory performance (Fine, Amin, Cox, &amp; Riggins, 2019). </w:t>
      </w:r>
      <w:r w:rsidR="00715219">
        <w:rPr>
          <w:rFonts w:ascii="Times New Roman" w:hAnsi="Times New Roman" w:cs="Times New Roman"/>
          <w:sz w:val="24"/>
          <w:szCs w:val="24"/>
        </w:rPr>
        <w:t>Smaller sizing aligns</w:t>
      </w:r>
      <w:r>
        <w:rPr>
          <w:rFonts w:ascii="Times New Roman" w:hAnsi="Times New Roman" w:cs="Times New Roman"/>
          <w:sz w:val="24"/>
          <w:szCs w:val="24"/>
        </w:rPr>
        <w:t xml:space="preserve"> with theories about specialization along the hippocampal axis</w:t>
      </w:r>
      <w:r w:rsidR="00702F32">
        <w:rPr>
          <w:rFonts w:ascii="Times New Roman" w:hAnsi="Times New Roman" w:cs="Times New Roman"/>
          <w:sz w:val="24"/>
          <w:szCs w:val="24"/>
        </w:rPr>
        <w:t>,</w:t>
      </w:r>
      <w:r>
        <w:rPr>
          <w:rFonts w:ascii="Times New Roman" w:hAnsi="Times New Roman" w:cs="Times New Roman"/>
          <w:sz w:val="24"/>
          <w:szCs w:val="24"/>
        </w:rPr>
        <w:t xml:space="preserve"> as well as the idea that ‘bigger’ does not always mean ‘better’ during development (</w:t>
      </w:r>
      <w:proofErr w:type="spellStart"/>
      <w:r>
        <w:rPr>
          <w:rFonts w:ascii="Times New Roman" w:hAnsi="Times New Roman" w:cs="Times New Roman"/>
          <w:sz w:val="24"/>
          <w:szCs w:val="24"/>
        </w:rPr>
        <w:t>Poppenk</w:t>
      </w:r>
      <w:proofErr w:type="spellEnd"/>
      <w:r>
        <w:rPr>
          <w:rFonts w:ascii="Times New Roman" w:hAnsi="Times New Roman" w:cs="Times New Roman"/>
          <w:sz w:val="24"/>
          <w:szCs w:val="24"/>
        </w:rPr>
        <w:t xml:space="preserve"> et al., 2013; </w:t>
      </w:r>
      <w:proofErr w:type="spellStart"/>
      <w:r>
        <w:rPr>
          <w:rFonts w:ascii="Times New Roman" w:hAnsi="Times New Roman" w:cs="Times New Roman"/>
          <w:sz w:val="24"/>
          <w:szCs w:val="24"/>
        </w:rPr>
        <w:t>Demaster</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Pathman</w:t>
      </w:r>
      <w:proofErr w:type="spellEnd"/>
      <w:r>
        <w:rPr>
          <w:rFonts w:ascii="Times New Roman" w:hAnsi="Times New Roman" w:cs="Times New Roman"/>
          <w:sz w:val="24"/>
          <w:szCs w:val="24"/>
        </w:rPr>
        <w:t xml:space="preserve">, Lee, &amp; </w:t>
      </w:r>
      <w:proofErr w:type="spellStart"/>
      <w:r>
        <w:rPr>
          <w:rFonts w:ascii="Times New Roman" w:hAnsi="Times New Roman" w:cs="Times New Roman"/>
          <w:sz w:val="24"/>
          <w:szCs w:val="24"/>
        </w:rPr>
        <w:t>Ghetti</w:t>
      </w:r>
      <w:proofErr w:type="spellEnd"/>
      <w:r>
        <w:rPr>
          <w:rFonts w:ascii="Times New Roman" w:hAnsi="Times New Roman" w:cs="Times New Roman"/>
          <w:sz w:val="24"/>
          <w:szCs w:val="24"/>
        </w:rPr>
        <w:t xml:space="preserve">, 2013). </w:t>
      </w:r>
      <w:r w:rsidR="00715219">
        <w:rPr>
          <w:rFonts w:ascii="Times New Roman" w:hAnsi="Times New Roman" w:cs="Times New Roman"/>
          <w:sz w:val="24"/>
          <w:szCs w:val="24"/>
        </w:rPr>
        <w:t xml:space="preserve">In a sense, absence of size relations also </w:t>
      </w:r>
      <w:r w:rsidR="00715219">
        <w:rPr>
          <w:rFonts w:ascii="Times New Roman" w:hAnsi="Times New Roman" w:cs="Times New Roman"/>
          <w:sz w:val="24"/>
          <w:szCs w:val="24"/>
        </w:rPr>
        <w:lastRenderedPageBreak/>
        <w:t>supports the notion that larger structures are not fundamentally responsible for supporting higher-level skills.</w:t>
      </w:r>
    </w:p>
    <w:p w14:paraId="7845FDAC" w14:textId="77777777" w:rsidR="00057E1A" w:rsidRDefault="00057E1A" w:rsidP="00057E1A">
      <w:pPr>
        <w:spacing w:after="0" w:line="480" w:lineRule="auto"/>
        <w:rPr>
          <w:rFonts w:ascii="Times New Roman" w:hAnsi="Times New Roman" w:cs="Times New Roman"/>
          <w:b/>
          <w:sz w:val="24"/>
          <w:szCs w:val="24"/>
        </w:rPr>
      </w:pPr>
      <w:r>
        <w:rPr>
          <w:rFonts w:ascii="Times New Roman" w:hAnsi="Times New Roman" w:cs="Times New Roman"/>
          <w:b/>
          <w:sz w:val="24"/>
          <w:szCs w:val="24"/>
        </w:rPr>
        <w:t>Limitations and Future Directions</w:t>
      </w:r>
    </w:p>
    <w:p w14:paraId="3021A5CC" w14:textId="5A6AAC41" w:rsidR="00057E1A" w:rsidRDefault="00057E1A" w:rsidP="00057E1A">
      <w:pPr>
        <w:spacing w:after="0" w:line="480" w:lineRule="auto"/>
        <w:rPr>
          <w:rFonts w:ascii="Times New Roman" w:hAnsi="Times New Roman" w:cs="Times New Roman"/>
          <w:sz w:val="24"/>
          <w:szCs w:val="24"/>
        </w:rPr>
      </w:pPr>
      <w:r>
        <w:rPr>
          <w:rFonts w:ascii="Times New Roman" w:hAnsi="Times New Roman" w:cs="Times New Roman"/>
          <w:b/>
          <w:sz w:val="24"/>
          <w:szCs w:val="24"/>
        </w:rPr>
        <w:tab/>
        <w:t xml:space="preserve">Autobiographical memory. </w:t>
      </w:r>
      <w:r>
        <w:rPr>
          <w:rFonts w:ascii="Times New Roman" w:hAnsi="Times New Roman" w:cs="Times New Roman"/>
          <w:sz w:val="24"/>
          <w:szCs w:val="24"/>
        </w:rPr>
        <w:t>Autobiographical memory</w:t>
      </w:r>
      <w:r w:rsidRPr="00E542D5">
        <w:rPr>
          <w:rFonts w:ascii="Times New Roman" w:hAnsi="Times New Roman" w:cs="Times New Roman"/>
          <w:sz w:val="24"/>
          <w:szCs w:val="24"/>
        </w:rPr>
        <w:t xml:space="preserve"> </w:t>
      </w:r>
      <w:r>
        <w:rPr>
          <w:rFonts w:ascii="Times New Roman" w:hAnsi="Times New Roman" w:cs="Times New Roman"/>
          <w:sz w:val="24"/>
          <w:szCs w:val="24"/>
        </w:rPr>
        <w:t xml:space="preserve">tasks </w:t>
      </w:r>
      <w:r w:rsidR="00702F32">
        <w:rPr>
          <w:rFonts w:ascii="Times New Roman" w:hAnsi="Times New Roman" w:cs="Times New Roman"/>
          <w:sz w:val="24"/>
          <w:szCs w:val="24"/>
        </w:rPr>
        <w:t>beget</w:t>
      </w:r>
      <w:r w:rsidRPr="00E542D5">
        <w:rPr>
          <w:rFonts w:ascii="Times New Roman" w:hAnsi="Times New Roman" w:cs="Times New Roman"/>
          <w:sz w:val="24"/>
          <w:szCs w:val="24"/>
        </w:rPr>
        <w:t xml:space="preserve"> greater ecological validity and </w:t>
      </w:r>
      <w:r>
        <w:rPr>
          <w:rFonts w:ascii="Times New Roman" w:hAnsi="Times New Roman" w:cs="Times New Roman"/>
          <w:sz w:val="24"/>
          <w:szCs w:val="24"/>
        </w:rPr>
        <w:t xml:space="preserve">a wider variety of </w:t>
      </w:r>
      <w:r w:rsidRPr="00E542D5">
        <w:rPr>
          <w:rFonts w:ascii="Times New Roman" w:hAnsi="Times New Roman" w:cs="Times New Roman"/>
          <w:sz w:val="24"/>
          <w:szCs w:val="24"/>
        </w:rPr>
        <w:t>interesting responses, at the potential cost of greater subjectivity and experimental error.</w:t>
      </w:r>
      <w:r>
        <w:rPr>
          <w:rFonts w:ascii="Times New Roman" w:hAnsi="Times New Roman" w:cs="Times New Roman"/>
          <w:sz w:val="24"/>
          <w:szCs w:val="24"/>
        </w:rPr>
        <w:t xml:space="preserve"> As such, u</w:t>
      </w:r>
      <w:r w:rsidRPr="00E542D5">
        <w:rPr>
          <w:rFonts w:ascii="Times New Roman" w:hAnsi="Times New Roman" w:cs="Times New Roman"/>
          <w:sz w:val="24"/>
          <w:szCs w:val="24"/>
        </w:rPr>
        <w:t>ndertaking research with part</w:t>
      </w:r>
      <w:r>
        <w:rPr>
          <w:rFonts w:ascii="Times New Roman" w:hAnsi="Times New Roman" w:cs="Times New Roman"/>
          <w:sz w:val="24"/>
          <w:szCs w:val="24"/>
        </w:rPr>
        <w:t>icipants in early childhood can be difficult to navigate the balance between following rules and keeping children comfortable and engaged in experimental tasks. The AMI paradigm necessarily requires young children to share details about their life with a stranger. Trying to build rap</w:t>
      </w:r>
      <w:r w:rsidR="00F40804">
        <w:rPr>
          <w:rFonts w:ascii="Times New Roman" w:hAnsi="Times New Roman" w:cs="Times New Roman"/>
          <w:sz w:val="24"/>
          <w:szCs w:val="24"/>
        </w:rPr>
        <w:t xml:space="preserve">port and maintain the flow of </w:t>
      </w:r>
      <w:r>
        <w:rPr>
          <w:rFonts w:ascii="Times New Roman" w:hAnsi="Times New Roman" w:cs="Times New Roman"/>
          <w:sz w:val="24"/>
          <w:szCs w:val="24"/>
        </w:rPr>
        <w:t>natural</w:t>
      </w:r>
      <w:r w:rsidR="00F40804">
        <w:rPr>
          <w:rFonts w:ascii="Times New Roman" w:hAnsi="Times New Roman" w:cs="Times New Roman"/>
          <w:sz w:val="24"/>
          <w:szCs w:val="24"/>
        </w:rPr>
        <w:t>istic</w:t>
      </w:r>
      <w:r>
        <w:rPr>
          <w:rFonts w:ascii="Times New Roman" w:hAnsi="Times New Roman" w:cs="Times New Roman"/>
          <w:sz w:val="24"/>
          <w:szCs w:val="24"/>
        </w:rPr>
        <w:t xml:space="preserve"> conversation </w:t>
      </w:r>
      <w:r w:rsidR="00F40804">
        <w:rPr>
          <w:rFonts w:ascii="Times New Roman" w:hAnsi="Times New Roman" w:cs="Times New Roman"/>
          <w:sz w:val="24"/>
          <w:szCs w:val="24"/>
        </w:rPr>
        <w:t>during interviews sometimes necessitate</w:t>
      </w:r>
      <w:r w:rsidR="00702F32">
        <w:rPr>
          <w:rFonts w:ascii="Times New Roman" w:hAnsi="Times New Roman" w:cs="Times New Roman"/>
          <w:sz w:val="24"/>
          <w:szCs w:val="24"/>
        </w:rPr>
        <w:t>d</w:t>
      </w:r>
      <w:r>
        <w:rPr>
          <w:rFonts w:ascii="Times New Roman" w:hAnsi="Times New Roman" w:cs="Times New Roman"/>
          <w:sz w:val="24"/>
          <w:szCs w:val="24"/>
        </w:rPr>
        <w:t xml:space="preserve"> protocol deviation</w:t>
      </w:r>
      <w:r w:rsidR="00702F32">
        <w:rPr>
          <w:rFonts w:ascii="Times New Roman" w:hAnsi="Times New Roman" w:cs="Times New Roman"/>
          <w:sz w:val="24"/>
          <w:szCs w:val="24"/>
        </w:rPr>
        <w:t xml:space="preserve"> in this sample</w:t>
      </w:r>
      <w:r>
        <w:rPr>
          <w:rFonts w:ascii="Times New Roman" w:hAnsi="Times New Roman" w:cs="Times New Roman"/>
          <w:sz w:val="24"/>
          <w:szCs w:val="24"/>
        </w:rPr>
        <w:t>. For example, t</w:t>
      </w:r>
      <w:r w:rsidRPr="003D5664">
        <w:rPr>
          <w:rFonts w:ascii="Times New Roman" w:hAnsi="Times New Roman" w:cs="Times New Roman"/>
          <w:sz w:val="24"/>
          <w:szCs w:val="24"/>
        </w:rPr>
        <w:t xml:space="preserve">here were </w:t>
      </w:r>
      <w:r w:rsidR="003E1FFA">
        <w:rPr>
          <w:rFonts w:ascii="Times New Roman" w:hAnsi="Times New Roman" w:cs="Times New Roman"/>
          <w:sz w:val="24"/>
          <w:szCs w:val="24"/>
        </w:rPr>
        <w:t>many</w:t>
      </w:r>
      <w:r w:rsidRPr="003D5664">
        <w:rPr>
          <w:rFonts w:ascii="Times New Roman" w:hAnsi="Times New Roman" w:cs="Times New Roman"/>
          <w:sz w:val="24"/>
          <w:szCs w:val="24"/>
        </w:rPr>
        <w:t xml:space="preserve"> transcripts where experimenters shared </w:t>
      </w:r>
      <w:r>
        <w:rPr>
          <w:rFonts w:ascii="Times New Roman" w:hAnsi="Times New Roman" w:cs="Times New Roman"/>
          <w:sz w:val="24"/>
          <w:szCs w:val="24"/>
        </w:rPr>
        <w:t xml:space="preserve">a common interest with participants </w:t>
      </w:r>
      <w:r w:rsidRPr="003D5664">
        <w:rPr>
          <w:rFonts w:ascii="Times New Roman" w:hAnsi="Times New Roman" w:cs="Times New Roman"/>
          <w:sz w:val="24"/>
          <w:szCs w:val="24"/>
        </w:rPr>
        <w:t>or asked if events were fun, deviating from</w:t>
      </w:r>
      <w:r>
        <w:rPr>
          <w:rFonts w:ascii="Times New Roman" w:hAnsi="Times New Roman" w:cs="Times New Roman"/>
          <w:sz w:val="24"/>
          <w:szCs w:val="24"/>
        </w:rPr>
        <w:t xml:space="preserve"> the protocol</w:t>
      </w:r>
      <w:r w:rsidRPr="003D5664">
        <w:rPr>
          <w:rFonts w:ascii="Times New Roman" w:hAnsi="Times New Roman" w:cs="Times New Roman"/>
          <w:sz w:val="24"/>
          <w:szCs w:val="24"/>
        </w:rPr>
        <w:t xml:space="preserve"> script.</w:t>
      </w:r>
      <w:r>
        <w:rPr>
          <w:rFonts w:ascii="Times New Roman" w:hAnsi="Times New Roman" w:cs="Times New Roman"/>
          <w:sz w:val="24"/>
          <w:szCs w:val="24"/>
        </w:rPr>
        <w:t xml:space="preserve"> There were also many instances in which children did not remember the correct event and nee</w:t>
      </w:r>
      <w:r w:rsidR="00702F32">
        <w:rPr>
          <w:rFonts w:ascii="Times New Roman" w:hAnsi="Times New Roman" w:cs="Times New Roman"/>
          <w:sz w:val="24"/>
          <w:szCs w:val="24"/>
        </w:rPr>
        <w:t>ded to use their prompting detail</w:t>
      </w:r>
      <w:r>
        <w:rPr>
          <w:rFonts w:ascii="Times New Roman" w:hAnsi="Times New Roman" w:cs="Times New Roman"/>
          <w:sz w:val="24"/>
          <w:szCs w:val="24"/>
        </w:rPr>
        <w:t xml:space="preserve"> for identification, and when experimenters forgot to provide </w:t>
      </w:r>
      <w:r w:rsidR="00702F32">
        <w:rPr>
          <w:rFonts w:ascii="Times New Roman" w:hAnsi="Times New Roman" w:cs="Times New Roman"/>
          <w:sz w:val="24"/>
          <w:szCs w:val="24"/>
        </w:rPr>
        <w:t xml:space="preserve">a </w:t>
      </w:r>
      <w:r>
        <w:rPr>
          <w:rFonts w:ascii="Times New Roman" w:hAnsi="Times New Roman" w:cs="Times New Roman"/>
          <w:sz w:val="24"/>
          <w:szCs w:val="24"/>
        </w:rPr>
        <w:t>prompted recall detail due to time restraints or because children were wearing out. In sum, the richness of the open-ended paradigm lends itself to increased opportunity for experimental error which is exacerbated by implementation with a young subject population.</w:t>
      </w:r>
    </w:p>
    <w:p w14:paraId="15E255C2" w14:textId="0426E595" w:rsidR="00057E1A" w:rsidRDefault="00057E1A" w:rsidP="00057E1A">
      <w:pPr>
        <w:spacing w:after="0" w:line="480" w:lineRule="auto"/>
        <w:rPr>
          <w:rFonts w:ascii="Times New Roman" w:hAnsi="Times New Roman" w:cs="Times New Roman"/>
          <w:sz w:val="24"/>
          <w:szCs w:val="24"/>
        </w:rPr>
      </w:pPr>
      <w:r>
        <w:rPr>
          <w:rFonts w:ascii="Times New Roman" w:hAnsi="Times New Roman" w:cs="Times New Roman"/>
          <w:sz w:val="24"/>
          <w:szCs w:val="24"/>
        </w:rPr>
        <w:tab/>
        <w:t>Because it is a real-world event, autobiographical memories were also subject to parental accuracy. Many studies of autobiographical memories choose t</w:t>
      </w:r>
      <w:r w:rsidR="002E7752">
        <w:rPr>
          <w:rFonts w:ascii="Times New Roman" w:hAnsi="Times New Roman" w:cs="Times New Roman"/>
          <w:sz w:val="24"/>
          <w:szCs w:val="24"/>
        </w:rPr>
        <w:t>o prospectively track events, such</w:t>
      </w:r>
      <w:r>
        <w:rPr>
          <w:rFonts w:ascii="Times New Roman" w:hAnsi="Times New Roman" w:cs="Times New Roman"/>
          <w:sz w:val="24"/>
          <w:szCs w:val="24"/>
        </w:rPr>
        <w:t xml:space="preserve"> that parents prepare for the experimental session in the leading months or weeks by writing down salient events as they take place. </w:t>
      </w:r>
      <w:r w:rsidR="002E7752">
        <w:rPr>
          <w:rFonts w:ascii="Times New Roman" w:hAnsi="Times New Roman" w:cs="Times New Roman"/>
          <w:sz w:val="24"/>
          <w:szCs w:val="24"/>
        </w:rPr>
        <w:t>For</w:t>
      </w:r>
      <w:r>
        <w:rPr>
          <w:rFonts w:ascii="Times New Roman" w:hAnsi="Times New Roman" w:cs="Times New Roman"/>
          <w:sz w:val="24"/>
          <w:szCs w:val="24"/>
        </w:rPr>
        <w:t xml:space="preserve"> </w:t>
      </w:r>
      <w:r w:rsidR="002E7752">
        <w:rPr>
          <w:rFonts w:ascii="Times New Roman" w:hAnsi="Times New Roman" w:cs="Times New Roman"/>
          <w:sz w:val="24"/>
          <w:szCs w:val="24"/>
        </w:rPr>
        <w:t>the AMI task</w:t>
      </w:r>
      <w:r>
        <w:rPr>
          <w:rFonts w:ascii="Times New Roman" w:hAnsi="Times New Roman" w:cs="Times New Roman"/>
          <w:sz w:val="24"/>
          <w:szCs w:val="24"/>
        </w:rPr>
        <w:t xml:space="preserve">, parents had to retrospectively think of events that might have been significant enough for their children to remember. Although prior research indicates that children might not be able to supply events of their own on the spot (Peterson, </w:t>
      </w:r>
      <w:r>
        <w:rPr>
          <w:rFonts w:ascii="Times New Roman" w:hAnsi="Times New Roman" w:cs="Times New Roman"/>
          <w:sz w:val="24"/>
          <w:szCs w:val="24"/>
        </w:rPr>
        <w:lastRenderedPageBreak/>
        <w:t xml:space="preserve">Warren, &amp; Short, 2011), this does highlight the differences between what adults and children understand and remember about their lives. For instance, one parent provided an event about their car breaking down during a road trip, and the child was unable to identify the scenario without probing detail that this was the time they played with frogs on the side of the road. In this example, the child did not suffer from retrieval failures and memory fragility, they simply encoded the scenario from a different perspective because they lacked an understanding of what was happening around them at the time of the event. Thus, even though the differences in account accuracy might be negligible, maturity may lead to differences in perspective and relevance of details during real-world scenarios, which might cause underestimation of childhood memory capacity. </w:t>
      </w:r>
    </w:p>
    <w:p w14:paraId="2700B45E" w14:textId="5779356A" w:rsidR="00057E1A" w:rsidRDefault="00057E1A" w:rsidP="00057E1A">
      <w:pPr>
        <w:spacing w:after="0" w:line="480" w:lineRule="auto"/>
        <w:rPr>
          <w:rFonts w:ascii="Times New Roman" w:hAnsi="Times New Roman" w:cs="Times New Roman"/>
          <w:sz w:val="24"/>
          <w:szCs w:val="24"/>
        </w:rPr>
      </w:pPr>
      <w:r>
        <w:rPr>
          <w:rFonts w:ascii="Times New Roman" w:hAnsi="Times New Roman" w:cs="Times New Roman"/>
          <w:sz w:val="24"/>
          <w:szCs w:val="24"/>
        </w:rPr>
        <w:tab/>
        <w:t xml:space="preserve">Open-ended, naturalistic recall is particularly vulnerable to other developmental variables. </w:t>
      </w:r>
      <w:r w:rsidR="003E1FFA">
        <w:rPr>
          <w:rFonts w:ascii="Times New Roman" w:hAnsi="Times New Roman" w:cs="Times New Roman"/>
          <w:sz w:val="24"/>
          <w:szCs w:val="24"/>
        </w:rPr>
        <w:t>Other</w:t>
      </w:r>
      <w:r w:rsidRPr="003F0F59">
        <w:rPr>
          <w:rFonts w:ascii="Times New Roman" w:hAnsi="Times New Roman" w:cs="Times New Roman"/>
          <w:sz w:val="24"/>
          <w:szCs w:val="24"/>
        </w:rPr>
        <w:t xml:space="preserve"> </w:t>
      </w:r>
      <w:r w:rsidR="00702F4B">
        <w:rPr>
          <w:rFonts w:ascii="Times New Roman" w:hAnsi="Times New Roman" w:cs="Times New Roman"/>
          <w:sz w:val="24"/>
          <w:szCs w:val="24"/>
        </w:rPr>
        <w:t xml:space="preserve">latent </w:t>
      </w:r>
      <w:r w:rsidRPr="003F0F59">
        <w:rPr>
          <w:rFonts w:ascii="Times New Roman" w:hAnsi="Times New Roman" w:cs="Times New Roman"/>
          <w:sz w:val="24"/>
          <w:szCs w:val="24"/>
        </w:rPr>
        <w:t xml:space="preserve">variables underlying the developmental trajectory </w:t>
      </w:r>
      <w:r>
        <w:rPr>
          <w:rFonts w:ascii="Times New Roman" w:hAnsi="Times New Roman" w:cs="Times New Roman"/>
          <w:sz w:val="24"/>
          <w:szCs w:val="24"/>
        </w:rPr>
        <w:t>could</w:t>
      </w:r>
      <w:r w:rsidRPr="003F0F59">
        <w:rPr>
          <w:rFonts w:ascii="Times New Roman" w:hAnsi="Times New Roman" w:cs="Times New Roman"/>
          <w:sz w:val="24"/>
          <w:szCs w:val="24"/>
        </w:rPr>
        <w:t xml:space="preserve"> mature alongside episodic </w:t>
      </w:r>
      <w:r w:rsidRPr="00B7493E">
        <w:rPr>
          <w:rFonts w:ascii="Times New Roman" w:hAnsi="Times New Roman" w:cs="Times New Roman"/>
          <w:sz w:val="24"/>
          <w:szCs w:val="24"/>
        </w:rPr>
        <w:t xml:space="preserve">skills or be precursors to the ability to articulate memory recollection. </w:t>
      </w:r>
      <w:r w:rsidRPr="0032136E">
        <w:rPr>
          <w:rFonts w:ascii="Times New Roman" w:hAnsi="Times New Roman" w:cs="Times New Roman"/>
          <w:sz w:val="24"/>
          <w:szCs w:val="24"/>
        </w:rPr>
        <w:t>In this study</w:t>
      </w:r>
      <w:r>
        <w:rPr>
          <w:rFonts w:ascii="Times New Roman" w:hAnsi="Times New Roman" w:cs="Times New Roman"/>
          <w:sz w:val="24"/>
          <w:szCs w:val="24"/>
        </w:rPr>
        <w:t xml:space="preserve">, it seems as though verbal development explained a great deal of the variance in memory. Although prior research has indicated that parental support </w:t>
      </w:r>
      <w:r w:rsidR="00F40804">
        <w:rPr>
          <w:rFonts w:ascii="Times New Roman" w:hAnsi="Times New Roman" w:cs="Times New Roman"/>
          <w:sz w:val="24"/>
          <w:szCs w:val="24"/>
        </w:rPr>
        <w:t>for</w:t>
      </w:r>
      <w:r>
        <w:rPr>
          <w:rFonts w:ascii="Times New Roman" w:hAnsi="Times New Roman" w:cs="Times New Roman"/>
          <w:sz w:val="24"/>
          <w:szCs w:val="24"/>
        </w:rPr>
        <w:t xml:space="preserve"> language </w:t>
      </w:r>
      <w:r w:rsidRPr="00443DFD">
        <w:rPr>
          <w:rFonts w:ascii="Times New Roman" w:hAnsi="Times New Roman" w:cs="Times New Roman"/>
          <w:sz w:val="24"/>
          <w:szCs w:val="24"/>
        </w:rPr>
        <w:t xml:space="preserve">production facilitates reminiscing (Wu &amp; </w:t>
      </w:r>
      <w:proofErr w:type="spellStart"/>
      <w:r w:rsidRPr="00443DFD">
        <w:rPr>
          <w:rFonts w:ascii="Times New Roman" w:hAnsi="Times New Roman" w:cs="Times New Roman"/>
          <w:sz w:val="24"/>
          <w:szCs w:val="24"/>
        </w:rPr>
        <w:t>Jobsen</w:t>
      </w:r>
      <w:proofErr w:type="spellEnd"/>
      <w:r w:rsidRPr="00443DFD">
        <w:rPr>
          <w:rFonts w:ascii="Times New Roman" w:hAnsi="Times New Roman" w:cs="Times New Roman"/>
          <w:sz w:val="24"/>
          <w:szCs w:val="24"/>
        </w:rPr>
        <w:t>, 2019),</w:t>
      </w:r>
      <w:r>
        <w:rPr>
          <w:rFonts w:ascii="Times New Roman" w:hAnsi="Times New Roman" w:cs="Times New Roman"/>
          <w:sz w:val="24"/>
          <w:szCs w:val="24"/>
        </w:rPr>
        <w:t xml:space="preserve"> it is unclear whether children’s language skills actually prevent the expression of non-verbal autonoetic experience. Furthermore</w:t>
      </w:r>
      <w:r w:rsidR="00345A5D">
        <w:rPr>
          <w:rFonts w:ascii="Times New Roman" w:hAnsi="Times New Roman" w:cs="Times New Roman"/>
          <w:sz w:val="24"/>
          <w:szCs w:val="24"/>
        </w:rPr>
        <w:t xml:space="preserve">, theory of mind </w:t>
      </w:r>
      <w:r w:rsidRPr="00B7493E">
        <w:rPr>
          <w:rFonts w:ascii="Times New Roman" w:hAnsi="Times New Roman" w:cs="Times New Roman"/>
          <w:sz w:val="24"/>
          <w:szCs w:val="24"/>
        </w:rPr>
        <w:t>is the ability to understand that others have differing perspectives from oneself, and also shows age-</w:t>
      </w:r>
      <w:r>
        <w:rPr>
          <w:rFonts w:ascii="Times New Roman" w:hAnsi="Times New Roman" w:cs="Times New Roman"/>
          <w:sz w:val="24"/>
          <w:szCs w:val="24"/>
        </w:rPr>
        <w:t xml:space="preserve"> and brain-</w:t>
      </w:r>
      <w:r w:rsidRPr="00B7493E">
        <w:rPr>
          <w:rFonts w:ascii="Times New Roman" w:hAnsi="Times New Roman" w:cs="Times New Roman"/>
          <w:sz w:val="24"/>
          <w:szCs w:val="24"/>
        </w:rPr>
        <w:t>related improvements (</w:t>
      </w:r>
      <w:r w:rsidRPr="00443DFD">
        <w:rPr>
          <w:rFonts w:ascii="Times New Roman" w:hAnsi="Times New Roman" w:cs="Times New Roman"/>
          <w:sz w:val="24"/>
          <w:szCs w:val="24"/>
        </w:rPr>
        <w:t xml:space="preserve">Xiao, </w:t>
      </w:r>
      <w:proofErr w:type="spellStart"/>
      <w:r w:rsidRPr="00443DFD">
        <w:rPr>
          <w:rFonts w:ascii="Times New Roman" w:hAnsi="Times New Roman" w:cs="Times New Roman"/>
          <w:sz w:val="24"/>
          <w:szCs w:val="24"/>
        </w:rPr>
        <w:t>Geng</w:t>
      </w:r>
      <w:proofErr w:type="spellEnd"/>
      <w:r w:rsidRPr="00443DFD">
        <w:rPr>
          <w:rFonts w:ascii="Times New Roman" w:hAnsi="Times New Roman" w:cs="Times New Roman"/>
          <w:sz w:val="24"/>
          <w:szCs w:val="24"/>
        </w:rPr>
        <w:t xml:space="preserve">, Riggins, Chen, &amp; </w:t>
      </w:r>
      <w:proofErr w:type="spellStart"/>
      <w:r w:rsidRPr="00443DFD">
        <w:rPr>
          <w:rFonts w:ascii="Times New Roman" w:hAnsi="Times New Roman" w:cs="Times New Roman"/>
          <w:sz w:val="24"/>
          <w:szCs w:val="24"/>
        </w:rPr>
        <w:t>Redc</w:t>
      </w:r>
      <w:r>
        <w:rPr>
          <w:rFonts w:ascii="Times New Roman" w:hAnsi="Times New Roman" w:cs="Times New Roman"/>
          <w:sz w:val="24"/>
          <w:szCs w:val="24"/>
        </w:rPr>
        <w:t>ay</w:t>
      </w:r>
      <w:proofErr w:type="spellEnd"/>
      <w:r>
        <w:rPr>
          <w:rFonts w:ascii="Times New Roman" w:hAnsi="Times New Roman" w:cs="Times New Roman"/>
          <w:sz w:val="24"/>
          <w:szCs w:val="24"/>
        </w:rPr>
        <w:t>, 2019</w:t>
      </w:r>
      <w:r w:rsidRPr="00B7493E">
        <w:rPr>
          <w:rFonts w:ascii="Times New Roman" w:hAnsi="Times New Roman" w:cs="Times New Roman"/>
          <w:sz w:val="24"/>
          <w:szCs w:val="24"/>
        </w:rPr>
        <w:t>). Young children have a hard time with the idea that others’ frame of reference differs from theirs, and especially as scientists and authority figures, who do possess answers for all the laboratory-based tests, researchers might seem all-knowing. If it is difficult to understand what researchers might assume about their experience, it could prevent children from adequately describing</w:t>
      </w:r>
      <w:r>
        <w:rPr>
          <w:rFonts w:ascii="Times New Roman" w:hAnsi="Times New Roman" w:cs="Times New Roman"/>
          <w:sz w:val="24"/>
          <w:szCs w:val="24"/>
        </w:rPr>
        <w:t xml:space="preserve"> event </w:t>
      </w:r>
      <w:r>
        <w:rPr>
          <w:rFonts w:ascii="Times New Roman" w:hAnsi="Times New Roman" w:cs="Times New Roman"/>
          <w:sz w:val="24"/>
          <w:szCs w:val="24"/>
        </w:rPr>
        <w:lastRenderedPageBreak/>
        <w:t>details</w:t>
      </w:r>
      <w:r w:rsidRPr="00B7493E">
        <w:rPr>
          <w:rFonts w:ascii="Times New Roman" w:hAnsi="Times New Roman" w:cs="Times New Roman"/>
          <w:sz w:val="24"/>
          <w:szCs w:val="24"/>
        </w:rPr>
        <w:t xml:space="preserve">. </w:t>
      </w:r>
      <w:r w:rsidR="003E1FFA">
        <w:rPr>
          <w:rFonts w:ascii="Times New Roman" w:hAnsi="Times New Roman" w:cs="Times New Roman"/>
          <w:sz w:val="24"/>
          <w:szCs w:val="24"/>
        </w:rPr>
        <w:t>Children</w:t>
      </w:r>
      <w:r w:rsidRPr="00B7493E">
        <w:rPr>
          <w:rFonts w:ascii="Times New Roman" w:hAnsi="Times New Roman" w:cs="Times New Roman"/>
          <w:sz w:val="24"/>
          <w:szCs w:val="24"/>
        </w:rPr>
        <w:t xml:space="preserve"> cannot receive credit for implied details, only the things that they actually tell researchers.</w:t>
      </w:r>
      <w:r>
        <w:rPr>
          <w:rFonts w:ascii="Times New Roman" w:hAnsi="Times New Roman" w:cs="Times New Roman"/>
          <w:sz w:val="24"/>
          <w:szCs w:val="24"/>
        </w:rPr>
        <w:t xml:space="preserve"> For instance, in the coding scheme, children receive points for each individual that they can remember was present </w:t>
      </w:r>
      <w:r w:rsidR="00F40804">
        <w:rPr>
          <w:rFonts w:ascii="Times New Roman" w:hAnsi="Times New Roman" w:cs="Times New Roman"/>
          <w:sz w:val="24"/>
          <w:szCs w:val="24"/>
        </w:rPr>
        <w:t>at a past event</w:t>
      </w:r>
      <w:r w:rsidR="002E7752">
        <w:rPr>
          <w:rFonts w:ascii="Times New Roman" w:hAnsi="Times New Roman" w:cs="Times New Roman"/>
          <w:sz w:val="24"/>
          <w:szCs w:val="24"/>
        </w:rPr>
        <w:t>, such that</w:t>
      </w:r>
      <w:r>
        <w:rPr>
          <w:rFonts w:ascii="Times New Roman" w:hAnsi="Times New Roman" w:cs="Times New Roman"/>
          <w:sz w:val="24"/>
          <w:szCs w:val="24"/>
        </w:rPr>
        <w:t xml:space="preserve"> w</w:t>
      </w:r>
      <w:r w:rsidRPr="00B7493E">
        <w:rPr>
          <w:rFonts w:ascii="Times New Roman" w:hAnsi="Times New Roman" w:cs="Times New Roman"/>
          <w:sz w:val="24"/>
          <w:szCs w:val="24"/>
        </w:rPr>
        <w:t xml:space="preserve">hen a </w:t>
      </w:r>
      <w:r>
        <w:rPr>
          <w:rFonts w:ascii="Times New Roman" w:hAnsi="Times New Roman" w:cs="Times New Roman"/>
          <w:sz w:val="24"/>
          <w:szCs w:val="24"/>
        </w:rPr>
        <w:t>child</w:t>
      </w:r>
      <w:r w:rsidRPr="00B7493E">
        <w:rPr>
          <w:rFonts w:ascii="Times New Roman" w:hAnsi="Times New Roman" w:cs="Times New Roman"/>
          <w:sz w:val="24"/>
          <w:szCs w:val="24"/>
        </w:rPr>
        <w:t xml:space="preserve"> says “my whole family</w:t>
      </w:r>
      <w:r>
        <w:rPr>
          <w:rFonts w:ascii="Times New Roman" w:hAnsi="Times New Roman" w:cs="Times New Roman"/>
          <w:sz w:val="24"/>
          <w:szCs w:val="24"/>
        </w:rPr>
        <w:t>,</w:t>
      </w:r>
      <w:r w:rsidRPr="00B7493E">
        <w:rPr>
          <w:rFonts w:ascii="Times New Roman" w:hAnsi="Times New Roman" w:cs="Times New Roman"/>
          <w:sz w:val="24"/>
          <w:szCs w:val="24"/>
        </w:rPr>
        <w:t xml:space="preserve">” </w:t>
      </w:r>
      <w:r>
        <w:rPr>
          <w:rFonts w:ascii="Times New Roman" w:hAnsi="Times New Roman" w:cs="Times New Roman"/>
          <w:sz w:val="24"/>
          <w:szCs w:val="24"/>
        </w:rPr>
        <w:t>researchers</w:t>
      </w:r>
      <w:r w:rsidRPr="00B7493E">
        <w:rPr>
          <w:rFonts w:ascii="Times New Roman" w:hAnsi="Times New Roman" w:cs="Times New Roman"/>
          <w:sz w:val="24"/>
          <w:szCs w:val="24"/>
        </w:rPr>
        <w:t xml:space="preserve"> </w:t>
      </w:r>
      <w:r>
        <w:rPr>
          <w:rFonts w:ascii="Times New Roman" w:hAnsi="Times New Roman" w:cs="Times New Roman"/>
          <w:sz w:val="24"/>
          <w:szCs w:val="24"/>
        </w:rPr>
        <w:t>typically inquire</w:t>
      </w:r>
      <w:r w:rsidRPr="00B7493E">
        <w:rPr>
          <w:rFonts w:ascii="Times New Roman" w:hAnsi="Times New Roman" w:cs="Times New Roman"/>
          <w:sz w:val="24"/>
          <w:szCs w:val="24"/>
        </w:rPr>
        <w:t xml:space="preserve"> who all that entails.</w:t>
      </w:r>
      <w:r>
        <w:rPr>
          <w:rFonts w:ascii="Times New Roman" w:hAnsi="Times New Roman" w:cs="Times New Roman"/>
          <w:sz w:val="24"/>
          <w:szCs w:val="24"/>
        </w:rPr>
        <w:t xml:space="preserve"> Future linguistic research should be focused on teasing apart the developmental trajectories of language acquisition and other cognitive skills such as </w:t>
      </w:r>
      <w:r w:rsidR="00345A5D">
        <w:rPr>
          <w:rFonts w:ascii="Times New Roman" w:hAnsi="Times New Roman" w:cs="Times New Roman"/>
          <w:sz w:val="24"/>
          <w:szCs w:val="24"/>
        </w:rPr>
        <w:t>theory of mind</w:t>
      </w:r>
      <w:r>
        <w:rPr>
          <w:rFonts w:ascii="Times New Roman" w:hAnsi="Times New Roman" w:cs="Times New Roman"/>
          <w:sz w:val="24"/>
          <w:szCs w:val="24"/>
        </w:rPr>
        <w:t>, and quintessentially whether verbosity precedes or follows the development of memory formation ability.</w:t>
      </w:r>
    </w:p>
    <w:p w14:paraId="61143929" w14:textId="572F4CEF" w:rsidR="00057E1A" w:rsidRDefault="00057E1A" w:rsidP="00057E1A">
      <w:pPr>
        <w:spacing w:after="0" w:line="480" w:lineRule="auto"/>
        <w:ind w:firstLine="720"/>
        <w:rPr>
          <w:rFonts w:ascii="Times New Roman" w:hAnsi="Times New Roman" w:cs="Times New Roman"/>
          <w:sz w:val="24"/>
          <w:szCs w:val="24"/>
        </w:rPr>
      </w:pPr>
      <w:r w:rsidRPr="00E542D5">
        <w:rPr>
          <w:rFonts w:ascii="Times New Roman" w:hAnsi="Times New Roman" w:cs="Times New Roman"/>
          <w:b/>
          <w:sz w:val="24"/>
          <w:szCs w:val="24"/>
        </w:rPr>
        <w:t xml:space="preserve">Temporal </w:t>
      </w:r>
      <w:r w:rsidR="00B93786">
        <w:rPr>
          <w:rFonts w:ascii="Times New Roman" w:hAnsi="Times New Roman" w:cs="Times New Roman"/>
          <w:b/>
          <w:sz w:val="24"/>
          <w:szCs w:val="24"/>
        </w:rPr>
        <w:t>order memory</w:t>
      </w:r>
      <w:r w:rsidRPr="00E542D5">
        <w:rPr>
          <w:rFonts w:ascii="Times New Roman" w:hAnsi="Times New Roman" w:cs="Times New Roman"/>
          <w:b/>
          <w:sz w:val="24"/>
          <w:szCs w:val="24"/>
        </w:rPr>
        <w:t>.</w:t>
      </w:r>
      <w:r>
        <w:rPr>
          <w:rFonts w:ascii="Times New Roman" w:hAnsi="Times New Roman" w:cs="Times New Roman"/>
          <w:sz w:val="24"/>
          <w:szCs w:val="24"/>
        </w:rPr>
        <w:t xml:space="preserve"> Though intended to assess temporality and episodic memory, the time course of the temporal ordering task is notable. While autobiographical memories deteriorate over time, the temporal ordering task was assessed minutes after encoding. Insignificant differences with the use of a distractor task (Canada, </w:t>
      </w:r>
      <w:proofErr w:type="spellStart"/>
      <w:r>
        <w:rPr>
          <w:rFonts w:ascii="Times New Roman" w:hAnsi="Times New Roman" w:cs="Times New Roman"/>
          <w:sz w:val="24"/>
          <w:szCs w:val="24"/>
        </w:rPr>
        <w:t>Pathman</w:t>
      </w:r>
      <w:proofErr w:type="spellEnd"/>
      <w:r>
        <w:rPr>
          <w:rFonts w:ascii="Times New Roman" w:hAnsi="Times New Roman" w:cs="Times New Roman"/>
          <w:sz w:val="24"/>
          <w:szCs w:val="24"/>
        </w:rPr>
        <w:t>, &amp; Riggins, 2020) provide evidence that these details are stored in a long-term system rather than a short-term, attention-driven working memory system. However, episodic memories are thought to deteriorate over time (</w:t>
      </w:r>
      <w:proofErr w:type="spellStart"/>
      <w:r>
        <w:rPr>
          <w:rFonts w:ascii="Times New Roman" w:hAnsi="Times New Roman" w:cs="Times New Roman"/>
          <w:sz w:val="24"/>
          <w:szCs w:val="24"/>
        </w:rPr>
        <w:t>Pillemer</w:t>
      </w:r>
      <w:proofErr w:type="spellEnd"/>
      <w:r>
        <w:rPr>
          <w:rFonts w:ascii="Times New Roman" w:hAnsi="Times New Roman" w:cs="Times New Roman"/>
          <w:sz w:val="24"/>
          <w:szCs w:val="24"/>
        </w:rPr>
        <w:t xml:space="preserve"> &amp; White, 1989), and the short timescale of this assessment may fail to properly account for such a curve even if immediate relations are evidenced. Additionally, even on this short timescale, most subjects did not reach </w:t>
      </w:r>
      <w:r w:rsidR="003E1FFA">
        <w:rPr>
          <w:rFonts w:ascii="Times New Roman" w:hAnsi="Times New Roman" w:cs="Times New Roman"/>
          <w:sz w:val="24"/>
          <w:szCs w:val="24"/>
        </w:rPr>
        <w:t>ceiling</w:t>
      </w:r>
      <w:r>
        <w:rPr>
          <w:rFonts w:ascii="Times New Roman" w:hAnsi="Times New Roman" w:cs="Times New Roman"/>
          <w:sz w:val="24"/>
          <w:szCs w:val="24"/>
        </w:rPr>
        <w:t xml:space="preserve"> and the mean score was below 50% accuracy. This suggests that many children did struggle to initially encode the material.</w:t>
      </w:r>
    </w:p>
    <w:p w14:paraId="5FE1D0E1" w14:textId="3A8965ED" w:rsidR="00057E1A" w:rsidRDefault="00057E1A" w:rsidP="00057E1A">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Another</w:t>
      </w:r>
      <w:r w:rsidR="004471B8">
        <w:rPr>
          <w:rFonts w:ascii="Times New Roman" w:hAnsi="Times New Roman" w:cs="Times New Roman"/>
          <w:sz w:val="24"/>
          <w:szCs w:val="24"/>
        </w:rPr>
        <w:t xml:space="preserve"> limitation of temporal order</w:t>
      </w:r>
      <w:r>
        <w:rPr>
          <w:rFonts w:ascii="Times New Roman" w:hAnsi="Times New Roman" w:cs="Times New Roman"/>
          <w:sz w:val="24"/>
          <w:szCs w:val="24"/>
        </w:rPr>
        <w:t xml:space="preserve"> memory is the presentation of the event sequences as hypothetical activities in which the experimenter engages. As laboratory-provided information in visual form, this means it lacks experiential cues that facilitate recall.</w:t>
      </w:r>
    </w:p>
    <w:p w14:paraId="15FF5EF4" w14:textId="6AA6DB38" w:rsidR="00057E1A" w:rsidRDefault="00B93786" w:rsidP="00B93786">
      <w:pPr>
        <w:spacing w:after="0" w:line="480" w:lineRule="auto"/>
        <w:rPr>
          <w:rFonts w:ascii="Times New Roman" w:hAnsi="Times New Roman" w:cs="Times New Roman"/>
          <w:sz w:val="24"/>
          <w:szCs w:val="24"/>
        </w:rPr>
      </w:pPr>
      <w:r>
        <w:rPr>
          <w:rFonts w:ascii="Times New Roman" w:hAnsi="Times New Roman" w:cs="Times New Roman"/>
          <w:b/>
          <w:sz w:val="24"/>
          <w:szCs w:val="24"/>
        </w:rPr>
        <w:tab/>
        <w:t xml:space="preserve">Memory </w:t>
      </w:r>
      <w:r w:rsidR="00057E1A" w:rsidRPr="00E542D5">
        <w:rPr>
          <w:rFonts w:ascii="Times New Roman" w:hAnsi="Times New Roman" w:cs="Times New Roman"/>
          <w:b/>
          <w:sz w:val="24"/>
          <w:szCs w:val="24"/>
        </w:rPr>
        <w:t>Relations.</w:t>
      </w:r>
      <w:r>
        <w:rPr>
          <w:rFonts w:ascii="Times New Roman" w:hAnsi="Times New Roman" w:cs="Times New Roman"/>
          <w:b/>
          <w:sz w:val="24"/>
          <w:szCs w:val="24"/>
        </w:rPr>
        <w:t xml:space="preserve"> </w:t>
      </w:r>
      <w:r w:rsidR="00057E1A">
        <w:rPr>
          <w:rFonts w:ascii="Times New Roman" w:hAnsi="Times New Roman" w:cs="Times New Roman"/>
          <w:sz w:val="24"/>
          <w:szCs w:val="24"/>
        </w:rPr>
        <w:t>One primary difference between the autobiographi</w:t>
      </w:r>
      <w:r w:rsidR="004471B8">
        <w:rPr>
          <w:rFonts w:ascii="Times New Roman" w:hAnsi="Times New Roman" w:cs="Times New Roman"/>
          <w:sz w:val="24"/>
          <w:szCs w:val="24"/>
        </w:rPr>
        <w:t>cal memory and temporal ordering</w:t>
      </w:r>
      <w:r w:rsidR="00057E1A">
        <w:rPr>
          <w:rFonts w:ascii="Times New Roman" w:hAnsi="Times New Roman" w:cs="Times New Roman"/>
          <w:sz w:val="24"/>
          <w:szCs w:val="24"/>
        </w:rPr>
        <w:t xml:space="preserve"> tasks is the occurrence of incidental versus intentional encoding. Memor</w:t>
      </w:r>
      <w:r w:rsidR="004471B8">
        <w:rPr>
          <w:rFonts w:ascii="Times New Roman" w:hAnsi="Times New Roman" w:cs="Times New Roman"/>
          <w:sz w:val="24"/>
          <w:szCs w:val="24"/>
        </w:rPr>
        <w:t>ization of the temporal ordering</w:t>
      </w:r>
      <w:r w:rsidR="00057E1A">
        <w:rPr>
          <w:rFonts w:ascii="Times New Roman" w:hAnsi="Times New Roman" w:cs="Times New Roman"/>
          <w:sz w:val="24"/>
          <w:szCs w:val="24"/>
        </w:rPr>
        <w:t xml:space="preserve"> task requires deliberate concentration on material that </w:t>
      </w:r>
      <w:r w:rsidR="00057E1A">
        <w:rPr>
          <w:rFonts w:ascii="Times New Roman" w:hAnsi="Times New Roman" w:cs="Times New Roman"/>
          <w:sz w:val="24"/>
          <w:szCs w:val="24"/>
        </w:rPr>
        <w:lastRenderedPageBreak/>
        <w:t xml:space="preserve">children expected to be tested on, whereas real-life memories occur </w:t>
      </w:r>
      <w:r w:rsidR="00F40804">
        <w:rPr>
          <w:rFonts w:ascii="Times New Roman" w:hAnsi="Times New Roman" w:cs="Times New Roman"/>
          <w:sz w:val="24"/>
          <w:szCs w:val="24"/>
        </w:rPr>
        <w:t>more passively</w:t>
      </w:r>
      <w:r w:rsidR="00057E1A">
        <w:rPr>
          <w:rFonts w:ascii="Times New Roman" w:hAnsi="Times New Roman" w:cs="Times New Roman"/>
          <w:sz w:val="24"/>
          <w:szCs w:val="24"/>
        </w:rPr>
        <w:t>. Since encoding strategies improve with age along with actual memory skills</w:t>
      </w:r>
      <w:r w:rsidR="003E1FFA">
        <w:rPr>
          <w:rFonts w:ascii="Times New Roman" w:hAnsi="Times New Roman" w:cs="Times New Roman"/>
          <w:sz w:val="24"/>
          <w:szCs w:val="24"/>
        </w:rPr>
        <w:t xml:space="preserve"> (</w:t>
      </w:r>
      <w:proofErr w:type="spellStart"/>
      <w:r w:rsidR="003E1FFA">
        <w:rPr>
          <w:rFonts w:ascii="Times New Roman" w:hAnsi="Times New Roman" w:cs="Times New Roman"/>
          <w:sz w:val="24"/>
          <w:szCs w:val="24"/>
        </w:rPr>
        <w:t>Pathman</w:t>
      </w:r>
      <w:proofErr w:type="spellEnd"/>
      <w:r w:rsidR="003E1FFA">
        <w:rPr>
          <w:rFonts w:ascii="Times New Roman" w:hAnsi="Times New Roman" w:cs="Times New Roman"/>
          <w:sz w:val="24"/>
          <w:szCs w:val="24"/>
        </w:rPr>
        <w:t xml:space="preserve"> et al., 2011)</w:t>
      </w:r>
      <w:r w:rsidR="00057E1A">
        <w:rPr>
          <w:rFonts w:ascii="Times New Roman" w:hAnsi="Times New Roman" w:cs="Times New Roman"/>
          <w:sz w:val="24"/>
          <w:szCs w:val="24"/>
        </w:rPr>
        <w:t xml:space="preserve">, it is difficult to tease apart the extent to which laboratory-based measures reflect real-life experiences. </w:t>
      </w:r>
    </w:p>
    <w:p w14:paraId="00EA7D4D" w14:textId="1CF7341B" w:rsidR="00057E1A" w:rsidRDefault="00057E1A" w:rsidP="00057E1A">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This gap between the intentional and incidental bridges over to the personal and impersonal (see </w:t>
      </w:r>
      <w:proofErr w:type="spellStart"/>
      <w:r>
        <w:rPr>
          <w:rFonts w:ascii="Times New Roman" w:hAnsi="Times New Roman" w:cs="Times New Roman"/>
          <w:sz w:val="24"/>
          <w:szCs w:val="24"/>
        </w:rPr>
        <w:t>Cabeza</w:t>
      </w:r>
      <w:proofErr w:type="spellEnd"/>
      <w:r>
        <w:rPr>
          <w:rFonts w:ascii="Times New Roman" w:hAnsi="Times New Roman" w:cs="Times New Roman"/>
          <w:sz w:val="24"/>
          <w:szCs w:val="24"/>
        </w:rPr>
        <w:t xml:space="preserve"> et al., 2004; </w:t>
      </w:r>
      <w:proofErr w:type="spellStart"/>
      <w:r>
        <w:rPr>
          <w:rFonts w:ascii="Times New Roman" w:hAnsi="Times New Roman" w:cs="Times New Roman"/>
          <w:sz w:val="24"/>
          <w:szCs w:val="24"/>
        </w:rPr>
        <w:t>Pathman</w:t>
      </w:r>
      <w:proofErr w:type="spellEnd"/>
      <w:r>
        <w:rPr>
          <w:rFonts w:ascii="Times New Roman" w:hAnsi="Times New Roman" w:cs="Times New Roman"/>
          <w:sz w:val="24"/>
          <w:szCs w:val="24"/>
        </w:rPr>
        <w:t xml:space="preserve"> et al, 2011). That is, while autobiographical memories are personally relevant to oneself, laboratory-provided experiences are not. Since episodic memories might necessarily require emotional, personal significance (</w:t>
      </w:r>
      <w:proofErr w:type="spellStart"/>
      <w:r>
        <w:rPr>
          <w:rFonts w:ascii="Times New Roman" w:hAnsi="Times New Roman" w:cs="Times New Roman"/>
          <w:sz w:val="24"/>
          <w:szCs w:val="24"/>
        </w:rPr>
        <w:t>Pathman</w:t>
      </w:r>
      <w:proofErr w:type="spellEnd"/>
      <w:r>
        <w:rPr>
          <w:rFonts w:ascii="Times New Roman" w:hAnsi="Times New Roman" w:cs="Times New Roman"/>
          <w:sz w:val="24"/>
          <w:szCs w:val="24"/>
        </w:rPr>
        <w:t xml:space="preserve"> et al., 2011), this </w:t>
      </w:r>
      <w:r w:rsidR="00345A5D">
        <w:rPr>
          <w:rFonts w:ascii="Times New Roman" w:hAnsi="Times New Roman" w:cs="Times New Roman"/>
          <w:sz w:val="24"/>
          <w:szCs w:val="24"/>
        </w:rPr>
        <w:t>could</w:t>
      </w:r>
      <w:r>
        <w:rPr>
          <w:rFonts w:ascii="Times New Roman" w:hAnsi="Times New Roman" w:cs="Times New Roman"/>
          <w:sz w:val="24"/>
          <w:szCs w:val="24"/>
        </w:rPr>
        <w:t xml:space="preserve"> hinder the ability to understand event recollection, and more work should be done to address this unintended consequence. </w:t>
      </w:r>
    </w:p>
    <w:p w14:paraId="3ED5B177" w14:textId="2C2FC966" w:rsidR="00057E1A" w:rsidRDefault="00057E1A" w:rsidP="00057E1A">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Additionally, in operationalizing autobiographical memory through the use of total episodic variables, the provision of two events more directly paralleled the use of two </w:t>
      </w:r>
      <w:r w:rsidR="003E1FFA">
        <w:rPr>
          <w:rFonts w:ascii="Times New Roman" w:hAnsi="Times New Roman" w:cs="Times New Roman"/>
          <w:sz w:val="24"/>
          <w:szCs w:val="24"/>
        </w:rPr>
        <w:t>9</w:t>
      </w:r>
      <w:r>
        <w:rPr>
          <w:rFonts w:ascii="Times New Roman" w:hAnsi="Times New Roman" w:cs="Times New Roman"/>
          <w:sz w:val="24"/>
          <w:szCs w:val="24"/>
        </w:rPr>
        <w:t>-item sequences used for temporal order memory. However, unlike temporal order, the two events in autobiographical memory interviews were not always equal</w:t>
      </w:r>
      <w:r w:rsidR="003E1FFA">
        <w:rPr>
          <w:rFonts w:ascii="Times New Roman" w:hAnsi="Times New Roman" w:cs="Times New Roman"/>
          <w:sz w:val="24"/>
          <w:szCs w:val="24"/>
        </w:rPr>
        <w:t>ly remembered</w:t>
      </w:r>
      <w:r>
        <w:rPr>
          <w:rFonts w:ascii="Times New Roman" w:hAnsi="Times New Roman" w:cs="Times New Roman"/>
          <w:sz w:val="24"/>
          <w:szCs w:val="24"/>
        </w:rPr>
        <w:t xml:space="preserve">. Children who completely </w:t>
      </w:r>
      <w:r w:rsidR="003E1FFA">
        <w:rPr>
          <w:rFonts w:ascii="Times New Roman" w:hAnsi="Times New Roman" w:cs="Times New Roman"/>
          <w:sz w:val="24"/>
          <w:szCs w:val="24"/>
        </w:rPr>
        <w:t>forgot</w:t>
      </w:r>
      <w:r>
        <w:rPr>
          <w:rFonts w:ascii="Times New Roman" w:hAnsi="Times New Roman" w:cs="Times New Roman"/>
          <w:sz w:val="24"/>
          <w:szCs w:val="24"/>
        </w:rPr>
        <w:t xml:space="preserve"> one event or who had recording issues that interfered with the scoring of one event might have had differences that artificially lower their scores. </w:t>
      </w:r>
      <w:r w:rsidR="003E1FFA">
        <w:rPr>
          <w:rFonts w:ascii="Times New Roman" w:hAnsi="Times New Roman" w:cs="Times New Roman"/>
          <w:sz w:val="24"/>
          <w:szCs w:val="24"/>
        </w:rPr>
        <w:t>Inequality</w:t>
      </w:r>
      <w:r>
        <w:rPr>
          <w:rFonts w:ascii="Times New Roman" w:hAnsi="Times New Roman" w:cs="Times New Roman"/>
          <w:sz w:val="24"/>
          <w:szCs w:val="24"/>
        </w:rPr>
        <w:t xml:space="preserve"> was assumed to even out </w:t>
      </w:r>
      <w:r w:rsidR="00EA7881">
        <w:rPr>
          <w:rFonts w:ascii="Times New Roman" w:hAnsi="Times New Roman" w:cs="Times New Roman"/>
          <w:sz w:val="24"/>
          <w:szCs w:val="24"/>
        </w:rPr>
        <w:t>with</w:t>
      </w:r>
      <w:r>
        <w:rPr>
          <w:rFonts w:ascii="Times New Roman" w:hAnsi="Times New Roman" w:cs="Times New Roman"/>
          <w:sz w:val="24"/>
          <w:szCs w:val="24"/>
        </w:rPr>
        <w:t xml:space="preserve"> individual difference</w:t>
      </w:r>
      <w:r w:rsidR="00EA7881">
        <w:rPr>
          <w:rFonts w:ascii="Times New Roman" w:hAnsi="Times New Roman" w:cs="Times New Roman"/>
          <w:sz w:val="24"/>
          <w:szCs w:val="24"/>
        </w:rPr>
        <w:t>s</w:t>
      </w:r>
      <w:r>
        <w:rPr>
          <w:rFonts w:ascii="Times New Roman" w:hAnsi="Times New Roman" w:cs="Times New Roman"/>
          <w:sz w:val="24"/>
          <w:szCs w:val="24"/>
        </w:rPr>
        <w:t xml:space="preserve"> given </w:t>
      </w:r>
      <w:r w:rsidR="003E1FFA">
        <w:rPr>
          <w:rFonts w:ascii="Times New Roman" w:hAnsi="Times New Roman" w:cs="Times New Roman"/>
          <w:sz w:val="24"/>
          <w:szCs w:val="24"/>
        </w:rPr>
        <w:t xml:space="preserve">the power of the sample size. However, </w:t>
      </w:r>
      <w:r>
        <w:rPr>
          <w:rFonts w:ascii="Times New Roman" w:hAnsi="Times New Roman" w:cs="Times New Roman"/>
          <w:sz w:val="24"/>
          <w:szCs w:val="24"/>
        </w:rPr>
        <w:t xml:space="preserve">if </w:t>
      </w:r>
      <w:r w:rsidR="003E1FFA">
        <w:rPr>
          <w:rFonts w:ascii="Times New Roman" w:hAnsi="Times New Roman" w:cs="Times New Roman"/>
          <w:sz w:val="24"/>
          <w:szCs w:val="24"/>
        </w:rPr>
        <w:t>one’s</w:t>
      </w:r>
      <w:r>
        <w:rPr>
          <w:rFonts w:ascii="Times New Roman" w:hAnsi="Times New Roman" w:cs="Times New Roman"/>
          <w:sz w:val="24"/>
          <w:szCs w:val="24"/>
        </w:rPr>
        <w:t xml:space="preserve"> goal is to indicate the richness possible in memory encoding, then future paradigms might choose the best memory out of two for each</w:t>
      </w:r>
      <w:r w:rsidR="003E1FFA">
        <w:rPr>
          <w:rFonts w:ascii="Times New Roman" w:hAnsi="Times New Roman" w:cs="Times New Roman"/>
          <w:sz w:val="24"/>
          <w:szCs w:val="24"/>
        </w:rPr>
        <w:t xml:space="preserve"> child or task.</w:t>
      </w:r>
    </w:p>
    <w:p w14:paraId="2705E871" w14:textId="6A697E85" w:rsidR="00057E1A" w:rsidRDefault="00057E1A" w:rsidP="00057E1A">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Finally, </w:t>
      </w:r>
      <w:r w:rsidR="003E1FFA">
        <w:rPr>
          <w:rFonts w:ascii="Times New Roman" w:hAnsi="Times New Roman" w:cs="Times New Roman"/>
          <w:sz w:val="24"/>
          <w:szCs w:val="24"/>
        </w:rPr>
        <w:t>the measures used in this</w:t>
      </w:r>
      <w:r>
        <w:rPr>
          <w:rFonts w:ascii="Times New Roman" w:hAnsi="Times New Roman" w:cs="Times New Roman"/>
          <w:sz w:val="24"/>
          <w:szCs w:val="24"/>
        </w:rPr>
        <w:t xml:space="preserve"> study </w:t>
      </w:r>
      <w:r w:rsidR="003E1FFA">
        <w:rPr>
          <w:rFonts w:ascii="Times New Roman" w:hAnsi="Times New Roman" w:cs="Times New Roman"/>
          <w:sz w:val="24"/>
          <w:szCs w:val="24"/>
        </w:rPr>
        <w:t>were</w:t>
      </w:r>
      <w:r>
        <w:rPr>
          <w:rFonts w:ascii="Times New Roman" w:hAnsi="Times New Roman" w:cs="Times New Roman"/>
          <w:sz w:val="24"/>
          <w:szCs w:val="24"/>
        </w:rPr>
        <w:t xml:space="preserve"> drawn from a larger battery</w:t>
      </w:r>
      <w:r w:rsidR="003E1FFA">
        <w:rPr>
          <w:rFonts w:ascii="Times New Roman" w:hAnsi="Times New Roman" w:cs="Times New Roman"/>
          <w:sz w:val="24"/>
          <w:szCs w:val="24"/>
        </w:rPr>
        <w:t xml:space="preserve"> of tasks</w:t>
      </w:r>
      <w:r>
        <w:rPr>
          <w:rFonts w:ascii="Times New Roman" w:hAnsi="Times New Roman" w:cs="Times New Roman"/>
          <w:sz w:val="24"/>
          <w:szCs w:val="24"/>
        </w:rPr>
        <w:t>, in which tasks were not assigned in a randomized order in an attempt to equate demand across chil</w:t>
      </w:r>
      <w:r w:rsidR="004471B8">
        <w:rPr>
          <w:rFonts w:ascii="Times New Roman" w:hAnsi="Times New Roman" w:cs="Times New Roman"/>
          <w:sz w:val="24"/>
          <w:szCs w:val="24"/>
        </w:rPr>
        <w:t>dren. That is, temporal order</w:t>
      </w:r>
      <w:r>
        <w:rPr>
          <w:rFonts w:ascii="Times New Roman" w:hAnsi="Times New Roman" w:cs="Times New Roman"/>
          <w:sz w:val="24"/>
          <w:szCs w:val="24"/>
        </w:rPr>
        <w:t xml:space="preserve"> memory testing always preceded autobiographical memory testing. Although children were offered regular breaks and snacks, this introduces the possibility </w:t>
      </w:r>
      <w:r>
        <w:rPr>
          <w:rFonts w:ascii="Times New Roman" w:hAnsi="Times New Roman" w:cs="Times New Roman"/>
          <w:sz w:val="24"/>
          <w:szCs w:val="24"/>
        </w:rPr>
        <w:lastRenderedPageBreak/>
        <w:t xml:space="preserve">of cross-over effects and fatigue, and lower stamina or time of day differences might translate to performance effects. </w:t>
      </w:r>
    </w:p>
    <w:p w14:paraId="28B2FD8F" w14:textId="14696096" w:rsidR="00057E1A" w:rsidRDefault="00057E1A" w:rsidP="00057E1A">
      <w:pPr>
        <w:spacing w:after="0" w:line="480" w:lineRule="auto"/>
        <w:rPr>
          <w:rFonts w:ascii="Times New Roman" w:hAnsi="Times New Roman" w:cs="Times New Roman"/>
          <w:sz w:val="24"/>
          <w:szCs w:val="24"/>
        </w:rPr>
      </w:pPr>
      <w:r>
        <w:rPr>
          <w:rFonts w:ascii="Times New Roman" w:hAnsi="Times New Roman" w:cs="Times New Roman"/>
          <w:sz w:val="24"/>
          <w:szCs w:val="24"/>
        </w:rPr>
        <w:tab/>
      </w:r>
      <w:r w:rsidR="003E1FFA">
        <w:rPr>
          <w:rFonts w:ascii="Times New Roman" w:hAnsi="Times New Roman" w:cs="Times New Roman"/>
          <w:sz w:val="24"/>
          <w:szCs w:val="24"/>
        </w:rPr>
        <w:t>Al</w:t>
      </w:r>
      <w:r>
        <w:rPr>
          <w:rFonts w:ascii="Times New Roman" w:hAnsi="Times New Roman" w:cs="Times New Roman"/>
          <w:sz w:val="24"/>
          <w:szCs w:val="24"/>
        </w:rPr>
        <w:t>though autobiographical memory and temporal order might conceptually diverge on real-life context, personal relevance, verbal dep</w:t>
      </w:r>
      <w:r w:rsidR="008E3E40">
        <w:rPr>
          <w:rFonts w:ascii="Times New Roman" w:hAnsi="Times New Roman" w:cs="Times New Roman"/>
          <w:sz w:val="24"/>
          <w:szCs w:val="24"/>
        </w:rPr>
        <w:t xml:space="preserve">endency, and encoding strategy, </w:t>
      </w:r>
      <w:r>
        <w:rPr>
          <w:rFonts w:ascii="Times New Roman" w:hAnsi="Times New Roman" w:cs="Times New Roman"/>
          <w:sz w:val="24"/>
          <w:szCs w:val="24"/>
        </w:rPr>
        <w:t>ultim</w:t>
      </w:r>
      <w:r w:rsidR="003E1FFA">
        <w:rPr>
          <w:rFonts w:ascii="Times New Roman" w:hAnsi="Times New Roman" w:cs="Times New Roman"/>
          <w:sz w:val="24"/>
          <w:szCs w:val="24"/>
        </w:rPr>
        <w:t xml:space="preserve">ately, memory performance still </w:t>
      </w:r>
      <w:r>
        <w:rPr>
          <w:rFonts w:ascii="Times New Roman" w:hAnsi="Times New Roman" w:cs="Times New Roman"/>
          <w:sz w:val="24"/>
          <w:szCs w:val="24"/>
        </w:rPr>
        <w:t xml:space="preserve">related to each other. </w:t>
      </w:r>
      <w:r w:rsidR="008E3E40">
        <w:rPr>
          <w:rFonts w:ascii="Times New Roman" w:hAnsi="Times New Roman" w:cs="Times New Roman"/>
          <w:sz w:val="24"/>
          <w:szCs w:val="24"/>
        </w:rPr>
        <w:t>Even though age was a driving factor, s</w:t>
      </w:r>
      <w:r>
        <w:rPr>
          <w:rFonts w:ascii="Times New Roman" w:hAnsi="Times New Roman" w:cs="Times New Roman"/>
          <w:sz w:val="24"/>
          <w:szCs w:val="24"/>
        </w:rPr>
        <w:t xml:space="preserve">uch cross-construct validation is so interesting and compelling on account of, rather than despite, all these differences, because it indicates cross-over in the </w:t>
      </w:r>
      <w:r w:rsidR="00EA7881">
        <w:rPr>
          <w:rFonts w:ascii="Times New Roman" w:hAnsi="Times New Roman" w:cs="Times New Roman"/>
          <w:sz w:val="24"/>
          <w:szCs w:val="24"/>
        </w:rPr>
        <w:t xml:space="preserve">mechanisms </w:t>
      </w:r>
      <w:r>
        <w:rPr>
          <w:rFonts w:ascii="Times New Roman" w:hAnsi="Times New Roman" w:cs="Times New Roman"/>
          <w:sz w:val="24"/>
          <w:szCs w:val="24"/>
        </w:rPr>
        <w:t>underlying all episodic memory measures.</w:t>
      </w:r>
    </w:p>
    <w:p w14:paraId="75B62DDD" w14:textId="77777777" w:rsidR="00057E1A" w:rsidRPr="00C43139" w:rsidRDefault="00057E1A" w:rsidP="00057E1A">
      <w:pPr>
        <w:spacing w:after="0" w:line="480" w:lineRule="auto"/>
        <w:rPr>
          <w:rFonts w:ascii="Times New Roman" w:hAnsi="Times New Roman" w:cs="Times New Roman"/>
          <w:b/>
          <w:sz w:val="24"/>
          <w:szCs w:val="24"/>
        </w:rPr>
      </w:pPr>
      <w:r>
        <w:rPr>
          <w:rFonts w:ascii="Times New Roman" w:hAnsi="Times New Roman" w:cs="Times New Roman"/>
          <w:b/>
          <w:sz w:val="24"/>
          <w:szCs w:val="24"/>
        </w:rPr>
        <w:t>Hippocampus</w:t>
      </w:r>
    </w:p>
    <w:p w14:paraId="690A6C19" w14:textId="2094470A" w:rsidR="00057E1A" w:rsidRDefault="00057E1A" w:rsidP="00057E1A">
      <w:pPr>
        <w:spacing w:after="0" w:line="480" w:lineRule="auto"/>
        <w:rPr>
          <w:rFonts w:ascii="Times New Roman" w:hAnsi="Times New Roman" w:cs="Times New Roman"/>
          <w:sz w:val="24"/>
          <w:szCs w:val="24"/>
        </w:rPr>
      </w:pPr>
      <w:r>
        <w:rPr>
          <w:rFonts w:ascii="Times New Roman" w:hAnsi="Times New Roman" w:cs="Times New Roman"/>
          <w:sz w:val="24"/>
          <w:szCs w:val="24"/>
        </w:rPr>
        <w:tab/>
      </w:r>
      <w:r w:rsidR="003E1FFA">
        <w:rPr>
          <w:rFonts w:ascii="Times New Roman" w:hAnsi="Times New Roman" w:cs="Times New Roman"/>
          <w:sz w:val="24"/>
          <w:szCs w:val="24"/>
        </w:rPr>
        <w:t xml:space="preserve">The current study focused on relations between measures of memory and hippocampal subregion volume. </w:t>
      </w:r>
      <w:r>
        <w:rPr>
          <w:rFonts w:ascii="Times New Roman" w:hAnsi="Times New Roman" w:cs="Times New Roman"/>
          <w:sz w:val="24"/>
          <w:szCs w:val="24"/>
        </w:rPr>
        <w:t xml:space="preserve">Changes in hippocampal </w:t>
      </w:r>
      <w:r w:rsidR="003E1FFA">
        <w:rPr>
          <w:rFonts w:ascii="Times New Roman" w:hAnsi="Times New Roman" w:cs="Times New Roman"/>
          <w:sz w:val="24"/>
          <w:szCs w:val="24"/>
        </w:rPr>
        <w:t>subregion</w:t>
      </w:r>
      <w:r>
        <w:rPr>
          <w:rFonts w:ascii="Times New Roman" w:hAnsi="Times New Roman" w:cs="Times New Roman"/>
          <w:sz w:val="24"/>
          <w:szCs w:val="24"/>
        </w:rPr>
        <w:t xml:space="preserve"> volumes are often modest and therefore difficult to detect. Future investigation should consider reframing this work through different anatomical variables. For example, long-axis specialization lends itself to an investigation of the hippocampus through the subfields (</w:t>
      </w:r>
      <w:r w:rsidRPr="00627111">
        <w:rPr>
          <w:rFonts w:ascii="Times New Roman" w:hAnsi="Times New Roman" w:cs="Times New Roman"/>
          <w:sz w:val="24"/>
          <w:szCs w:val="24"/>
        </w:rPr>
        <w:t xml:space="preserve">dentate gyrus, </w:t>
      </w:r>
      <w:proofErr w:type="spellStart"/>
      <w:r w:rsidRPr="00627111">
        <w:rPr>
          <w:rFonts w:ascii="Times New Roman" w:hAnsi="Times New Roman" w:cs="Times New Roman"/>
          <w:sz w:val="24"/>
          <w:szCs w:val="24"/>
        </w:rPr>
        <w:t>cornu</w:t>
      </w:r>
      <w:proofErr w:type="spellEnd"/>
      <w:r w:rsidRPr="00627111">
        <w:rPr>
          <w:rFonts w:ascii="Times New Roman" w:hAnsi="Times New Roman" w:cs="Times New Roman"/>
          <w:sz w:val="24"/>
          <w:szCs w:val="24"/>
        </w:rPr>
        <w:t xml:space="preserve"> </w:t>
      </w:r>
      <w:proofErr w:type="spellStart"/>
      <w:r w:rsidRPr="00627111">
        <w:rPr>
          <w:rFonts w:ascii="Times New Roman" w:hAnsi="Times New Roman" w:cs="Times New Roman"/>
          <w:sz w:val="24"/>
          <w:szCs w:val="24"/>
        </w:rPr>
        <w:t>ammonis</w:t>
      </w:r>
      <w:proofErr w:type="spellEnd"/>
      <w:r w:rsidRPr="00627111">
        <w:rPr>
          <w:rFonts w:ascii="Times New Roman" w:hAnsi="Times New Roman" w:cs="Times New Roman"/>
          <w:sz w:val="24"/>
          <w:szCs w:val="24"/>
        </w:rPr>
        <w:t xml:space="preserve">, </w:t>
      </w:r>
      <w:r w:rsidR="00C553E8">
        <w:rPr>
          <w:rFonts w:ascii="Times New Roman" w:hAnsi="Times New Roman" w:cs="Times New Roman"/>
          <w:sz w:val="24"/>
          <w:szCs w:val="24"/>
        </w:rPr>
        <w:t xml:space="preserve">and </w:t>
      </w:r>
      <w:r w:rsidRPr="00627111">
        <w:rPr>
          <w:rFonts w:ascii="Times New Roman" w:hAnsi="Times New Roman" w:cs="Times New Roman"/>
          <w:sz w:val="24"/>
          <w:szCs w:val="24"/>
        </w:rPr>
        <w:t>subiculum</w:t>
      </w:r>
      <w:r>
        <w:rPr>
          <w:rFonts w:ascii="Times New Roman" w:hAnsi="Times New Roman" w:cs="Times New Roman"/>
          <w:sz w:val="24"/>
          <w:szCs w:val="24"/>
        </w:rPr>
        <w:t>). These functional subfields also mature at different trajectories (</w:t>
      </w:r>
      <w:proofErr w:type="spellStart"/>
      <w:r>
        <w:rPr>
          <w:rFonts w:ascii="Times New Roman" w:hAnsi="Times New Roman" w:cs="Times New Roman"/>
          <w:sz w:val="24"/>
          <w:szCs w:val="24"/>
        </w:rPr>
        <w:t>Lavenex</w:t>
      </w:r>
      <w:proofErr w:type="spellEnd"/>
      <w:r>
        <w:rPr>
          <w:rFonts w:ascii="Times New Roman" w:hAnsi="Times New Roman" w:cs="Times New Roman"/>
          <w:sz w:val="24"/>
          <w:szCs w:val="24"/>
        </w:rPr>
        <w:t xml:space="preserve"> &amp; Banta </w:t>
      </w:r>
      <w:proofErr w:type="spellStart"/>
      <w:r>
        <w:rPr>
          <w:rFonts w:ascii="Times New Roman" w:hAnsi="Times New Roman" w:cs="Times New Roman"/>
          <w:sz w:val="24"/>
          <w:szCs w:val="24"/>
        </w:rPr>
        <w:t>Lavenex</w:t>
      </w:r>
      <w:proofErr w:type="spellEnd"/>
      <w:r>
        <w:rPr>
          <w:rFonts w:ascii="Times New Roman" w:hAnsi="Times New Roman" w:cs="Times New Roman"/>
          <w:sz w:val="24"/>
          <w:szCs w:val="24"/>
        </w:rPr>
        <w:t xml:space="preserve">, 2013), and are a presumable alternative to the anatomical division of the longitudinal axis itself. </w:t>
      </w:r>
    </w:p>
    <w:p w14:paraId="4FE1DBD0" w14:textId="254B406C" w:rsidR="00057E1A" w:rsidRDefault="00057E1A" w:rsidP="00057E1A">
      <w:pPr>
        <w:spacing w:after="0" w:line="480" w:lineRule="auto"/>
        <w:rPr>
          <w:rFonts w:ascii="Times New Roman" w:hAnsi="Times New Roman" w:cs="Times New Roman"/>
          <w:sz w:val="24"/>
          <w:szCs w:val="24"/>
        </w:rPr>
      </w:pPr>
      <w:r>
        <w:rPr>
          <w:rFonts w:ascii="Times New Roman" w:hAnsi="Times New Roman" w:cs="Times New Roman"/>
          <w:sz w:val="24"/>
          <w:szCs w:val="24"/>
        </w:rPr>
        <w:tab/>
        <w:t xml:space="preserve">Additionally, though thought to be critical, the hippocampus is not the only brain region </w:t>
      </w:r>
      <w:r w:rsidR="003E1FFA">
        <w:rPr>
          <w:rFonts w:ascii="Times New Roman" w:hAnsi="Times New Roman" w:cs="Times New Roman"/>
          <w:sz w:val="24"/>
          <w:szCs w:val="24"/>
        </w:rPr>
        <w:t xml:space="preserve">developing during childhood </w:t>
      </w:r>
      <w:r>
        <w:rPr>
          <w:rFonts w:ascii="Times New Roman" w:hAnsi="Times New Roman" w:cs="Times New Roman"/>
          <w:sz w:val="24"/>
          <w:szCs w:val="24"/>
        </w:rPr>
        <w:t>and does not function in isolation. Future work should investigate the relations between episodic memory and other neural correlates such as cortical thickness, which also exhibits maturation in early childhood (</w:t>
      </w:r>
      <w:proofErr w:type="spellStart"/>
      <w:r>
        <w:rPr>
          <w:rFonts w:ascii="Times New Roman" w:hAnsi="Times New Roman" w:cs="Times New Roman"/>
          <w:sz w:val="24"/>
          <w:szCs w:val="24"/>
        </w:rPr>
        <w:t>Lyall</w:t>
      </w:r>
      <w:proofErr w:type="spellEnd"/>
      <w:r>
        <w:rPr>
          <w:rFonts w:ascii="Times New Roman" w:hAnsi="Times New Roman" w:cs="Times New Roman"/>
          <w:sz w:val="24"/>
          <w:szCs w:val="24"/>
        </w:rPr>
        <w:t xml:space="preserve"> et al., 2015) and is thought to contribute to memory alongside the hippocampus in children and adolescents (</w:t>
      </w:r>
      <w:proofErr w:type="spellStart"/>
      <w:r w:rsidRPr="007D1305">
        <w:rPr>
          <w:rFonts w:ascii="Times New Roman" w:hAnsi="Times New Roman" w:cs="Times New Roman"/>
          <w:sz w:val="24"/>
          <w:szCs w:val="24"/>
        </w:rPr>
        <w:t>Østby</w:t>
      </w:r>
      <w:proofErr w:type="spellEnd"/>
      <w:r w:rsidRPr="007D1305">
        <w:rPr>
          <w:rFonts w:ascii="Times New Roman" w:hAnsi="Times New Roman" w:cs="Times New Roman"/>
          <w:sz w:val="24"/>
          <w:szCs w:val="24"/>
        </w:rPr>
        <w:t xml:space="preserve">, </w:t>
      </w:r>
      <w:proofErr w:type="spellStart"/>
      <w:r w:rsidRPr="007D1305">
        <w:rPr>
          <w:rFonts w:ascii="Times New Roman" w:hAnsi="Times New Roman" w:cs="Times New Roman"/>
          <w:sz w:val="24"/>
          <w:szCs w:val="24"/>
        </w:rPr>
        <w:t>Tamnes</w:t>
      </w:r>
      <w:proofErr w:type="spellEnd"/>
      <w:r w:rsidRPr="007D1305">
        <w:rPr>
          <w:rFonts w:ascii="Times New Roman" w:hAnsi="Times New Roman" w:cs="Times New Roman"/>
          <w:sz w:val="24"/>
          <w:szCs w:val="24"/>
        </w:rPr>
        <w:t xml:space="preserve">, </w:t>
      </w:r>
      <w:proofErr w:type="spellStart"/>
      <w:r w:rsidRPr="007D1305">
        <w:rPr>
          <w:rFonts w:ascii="Times New Roman" w:hAnsi="Times New Roman" w:cs="Times New Roman"/>
          <w:sz w:val="24"/>
          <w:szCs w:val="24"/>
        </w:rPr>
        <w:t>Fjell</w:t>
      </w:r>
      <w:proofErr w:type="spellEnd"/>
      <w:r w:rsidRPr="007D1305">
        <w:rPr>
          <w:rFonts w:ascii="Times New Roman" w:hAnsi="Times New Roman" w:cs="Times New Roman"/>
          <w:sz w:val="24"/>
          <w:szCs w:val="24"/>
        </w:rPr>
        <w:t xml:space="preserve">, </w:t>
      </w:r>
      <w:r>
        <w:rPr>
          <w:rFonts w:ascii="Times New Roman" w:hAnsi="Times New Roman" w:cs="Times New Roman"/>
          <w:sz w:val="24"/>
          <w:szCs w:val="24"/>
        </w:rPr>
        <w:t>&amp;</w:t>
      </w:r>
      <w:r w:rsidRPr="007D1305">
        <w:rPr>
          <w:rFonts w:ascii="Times New Roman" w:hAnsi="Times New Roman" w:cs="Times New Roman"/>
          <w:sz w:val="24"/>
          <w:szCs w:val="24"/>
        </w:rPr>
        <w:t xml:space="preserve"> </w:t>
      </w:r>
      <w:proofErr w:type="spellStart"/>
      <w:r w:rsidRPr="007D1305">
        <w:rPr>
          <w:rFonts w:ascii="Times New Roman" w:hAnsi="Times New Roman" w:cs="Times New Roman"/>
          <w:sz w:val="24"/>
          <w:szCs w:val="24"/>
        </w:rPr>
        <w:t>Walhovd</w:t>
      </w:r>
      <w:proofErr w:type="spellEnd"/>
      <w:r w:rsidRPr="007D1305">
        <w:rPr>
          <w:rFonts w:ascii="Times New Roman" w:hAnsi="Times New Roman" w:cs="Times New Roman"/>
          <w:sz w:val="24"/>
          <w:szCs w:val="24"/>
        </w:rPr>
        <w:t>,</w:t>
      </w:r>
      <w:r>
        <w:rPr>
          <w:rFonts w:ascii="Times New Roman" w:hAnsi="Times New Roman" w:cs="Times New Roman"/>
          <w:sz w:val="24"/>
          <w:szCs w:val="24"/>
        </w:rPr>
        <w:t xml:space="preserve"> 2012). </w:t>
      </w:r>
    </w:p>
    <w:p w14:paraId="26BAA783" w14:textId="52F326AE" w:rsidR="00057E1A" w:rsidRDefault="00057E1A" w:rsidP="00057E1A">
      <w:pPr>
        <w:spacing w:after="0" w:line="480" w:lineRule="auto"/>
        <w:rPr>
          <w:rFonts w:ascii="Times New Roman" w:hAnsi="Times New Roman" w:cs="Times New Roman"/>
          <w:sz w:val="24"/>
          <w:szCs w:val="24"/>
        </w:rPr>
      </w:pPr>
      <w:r>
        <w:rPr>
          <w:rFonts w:ascii="Times New Roman" w:hAnsi="Times New Roman" w:cs="Times New Roman"/>
          <w:sz w:val="24"/>
          <w:szCs w:val="24"/>
        </w:rPr>
        <w:lastRenderedPageBreak/>
        <w:tab/>
        <w:t>Moreover, future analyses of this memory data should consider a longitudinal approach. Although this particular investigation</w:t>
      </w:r>
      <w:r w:rsidR="003E1FFA">
        <w:rPr>
          <w:rFonts w:ascii="Times New Roman" w:hAnsi="Times New Roman" w:cs="Times New Roman"/>
          <w:sz w:val="24"/>
          <w:szCs w:val="24"/>
        </w:rPr>
        <w:t xml:space="preserve"> and subsample</w:t>
      </w:r>
      <w:r>
        <w:rPr>
          <w:rFonts w:ascii="Times New Roman" w:hAnsi="Times New Roman" w:cs="Times New Roman"/>
          <w:sz w:val="24"/>
          <w:szCs w:val="24"/>
        </w:rPr>
        <w:t xml:space="preserve"> was cross-sectional, this overall study involved an accelerated longitudinal design, </w:t>
      </w:r>
      <w:r w:rsidR="002E7752">
        <w:rPr>
          <w:rFonts w:ascii="Times New Roman" w:hAnsi="Times New Roman" w:cs="Times New Roman"/>
          <w:sz w:val="24"/>
          <w:szCs w:val="24"/>
        </w:rPr>
        <w:t>such</w:t>
      </w:r>
      <w:r>
        <w:rPr>
          <w:rFonts w:ascii="Times New Roman" w:hAnsi="Times New Roman" w:cs="Times New Roman"/>
          <w:sz w:val="24"/>
          <w:szCs w:val="24"/>
        </w:rPr>
        <w:t xml:space="preserve"> that a portion of subjects came back for testing after one and two years. A longitudinal investigation of the changes in memory across paradigms might be fruitful in understanding the nature of their relationship and the circuitry that motivates behavioral performance. </w:t>
      </w:r>
    </w:p>
    <w:p w14:paraId="61B9041C" w14:textId="77777777" w:rsidR="00057E1A" w:rsidRPr="007D1305" w:rsidRDefault="00057E1A" w:rsidP="00057E1A">
      <w:pPr>
        <w:spacing w:after="0" w:line="480" w:lineRule="auto"/>
        <w:rPr>
          <w:rFonts w:ascii="Times New Roman" w:hAnsi="Times New Roman" w:cs="Times New Roman"/>
          <w:b/>
          <w:sz w:val="24"/>
          <w:szCs w:val="24"/>
        </w:rPr>
      </w:pPr>
      <w:r w:rsidRPr="007D1305">
        <w:rPr>
          <w:rFonts w:ascii="Times New Roman" w:hAnsi="Times New Roman" w:cs="Times New Roman"/>
          <w:b/>
          <w:sz w:val="24"/>
          <w:szCs w:val="24"/>
        </w:rPr>
        <w:t>Conclusion</w:t>
      </w:r>
    </w:p>
    <w:p w14:paraId="11DF96DE" w14:textId="4F148AB5" w:rsidR="00057E1A" w:rsidRPr="003D5664" w:rsidRDefault="00057E1A" w:rsidP="00057E1A">
      <w:pPr>
        <w:spacing w:after="0" w:line="480" w:lineRule="auto"/>
        <w:rPr>
          <w:rFonts w:ascii="Times New Roman" w:hAnsi="Times New Roman" w:cs="Times New Roman"/>
          <w:sz w:val="24"/>
          <w:szCs w:val="24"/>
        </w:rPr>
      </w:pPr>
      <w:r>
        <w:rPr>
          <w:rFonts w:ascii="Times New Roman" w:hAnsi="Times New Roman" w:cs="Times New Roman"/>
          <w:sz w:val="24"/>
          <w:szCs w:val="24"/>
        </w:rPr>
        <w:tab/>
        <w:t xml:space="preserve">In summary, this investigation examined the relations between two </w:t>
      </w:r>
      <w:r w:rsidR="003E1FFA">
        <w:rPr>
          <w:rFonts w:ascii="Times New Roman" w:hAnsi="Times New Roman" w:cs="Times New Roman"/>
          <w:sz w:val="24"/>
          <w:szCs w:val="24"/>
        </w:rPr>
        <w:t>measures</w:t>
      </w:r>
      <w:r>
        <w:rPr>
          <w:rFonts w:ascii="Times New Roman" w:hAnsi="Times New Roman" w:cs="Times New Roman"/>
          <w:sz w:val="24"/>
          <w:szCs w:val="24"/>
        </w:rPr>
        <w:t xml:space="preserve"> of memory, autobiographical and temporal order, and potential underlying neural substrates in early childhood. </w:t>
      </w:r>
      <w:r w:rsidR="003E1FFA">
        <w:rPr>
          <w:rFonts w:ascii="Times New Roman" w:hAnsi="Times New Roman" w:cs="Times New Roman"/>
          <w:sz w:val="24"/>
          <w:szCs w:val="24"/>
        </w:rPr>
        <w:t>Both</w:t>
      </w:r>
      <w:r>
        <w:rPr>
          <w:rFonts w:ascii="Times New Roman" w:hAnsi="Times New Roman" w:cs="Times New Roman"/>
          <w:sz w:val="24"/>
          <w:szCs w:val="24"/>
        </w:rPr>
        <w:t xml:space="preserve"> </w:t>
      </w:r>
      <w:r w:rsidR="003E1FFA">
        <w:rPr>
          <w:rFonts w:ascii="Times New Roman" w:hAnsi="Times New Roman" w:cs="Times New Roman"/>
          <w:sz w:val="24"/>
          <w:szCs w:val="24"/>
        </w:rPr>
        <w:t>autobiographical narratives and temporal order sequences require</w:t>
      </w:r>
      <w:r>
        <w:rPr>
          <w:rFonts w:ascii="Times New Roman" w:hAnsi="Times New Roman" w:cs="Times New Roman"/>
          <w:sz w:val="24"/>
          <w:szCs w:val="24"/>
        </w:rPr>
        <w:t xml:space="preserve"> episodic </w:t>
      </w:r>
      <w:r w:rsidR="003E1FFA">
        <w:rPr>
          <w:rFonts w:ascii="Times New Roman" w:hAnsi="Times New Roman" w:cs="Times New Roman"/>
          <w:sz w:val="24"/>
          <w:szCs w:val="24"/>
        </w:rPr>
        <w:t xml:space="preserve">time-travel skills </w:t>
      </w:r>
      <w:r>
        <w:rPr>
          <w:rFonts w:ascii="Times New Roman" w:hAnsi="Times New Roman" w:cs="Times New Roman"/>
          <w:sz w:val="24"/>
          <w:szCs w:val="24"/>
        </w:rPr>
        <w:t>and the ability to think about past ex</w:t>
      </w:r>
      <w:r w:rsidR="00EA7881">
        <w:rPr>
          <w:rFonts w:ascii="Times New Roman" w:hAnsi="Times New Roman" w:cs="Times New Roman"/>
          <w:sz w:val="24"/>
          <w:szCs w:val="24"/>
        </w:rPr>
        <w:t>perience in an autonoetic way. B</w:t>
      </w:r>
      <w:r>
        <w:rPr>
          <w:rFonts w:ascii="Times New Roman" w:hAnsi="Times New Roman" w:cs="Times New Roman"/>
          <w:sz w:val="24"/>
          <w:szCs w:val="24"/>
        </w:rPr>
        <w:t xml:space="preserve">ut </w:t>
      </w:r>
      <w:r w:rsidR="00EA7881">
        <w:rPr>
          <w:rFonts w:ascii="Times New Roman" w:hAnsi="Times New Roman" w:cs="Times New Roman"/>
          <w:sz w:val="24"/>
          <w:szCs w:val="24"/>
        </w:rPr>
        <w:t xml:space="preserve">the </w:t>
      </w:r>
      <w:r w:rsidR="003E1FFA">
        <w:rPr>
          <w:rFonts w:ascii="Times New Roman" w:hAnsi="Times New Roman" w:cs="Times New Roman"/>
          <w:sz w:val="24"/>
          <w:szCs w:val="24"/>
        </w:rPr>
        <w:t>measures</w:t>
      </w:r>
      <w:r w:rsidR="00EA7881">
        <w:rPr>
          <w:rFonts w:ascii="Times New Roman" w:hAnsi="Times New Roman" w:cs="Times New Roman"/>
          <w:sz w:val="24"/>
          <w:szCs w:val="24"/>
        </w:rPr>
        <w:t xml:space="preserve"> diverge </w:t>
      </w:r>
      <w:r>
        <w:rPr>
          <w:rFonts w:ascii="Times New Roman" w:hAnsi="Times New Roman" w:cs="Times New Roman"/>
          <w:sz w:val="24"/>
          <w:szCs w:val="24"/>
        </w:rPr>
        <w:t xml:space="preserve">based on testing method and the extent to which they may represent memory in the real world. </w:t>
      </w:r>
      <w:r w:rsidR="003E1FFA">
        <w:rPr>
          <w:rFonts w:ascii="Times New Roman" w:hAnsi="Times New Roman" w:cs="Times New Roman"/>
          <w:sz w:val="24"/>
          <w:szCs w:val="24"/>
        </w:rPr>
        <w:t>Although these</w:t>
      </w:r>
      <w:r>
        <w:rPr>
          <w:rFonts w:ascii="Times New Roman" w:hAnsi="Times New Roman" w:cs="Times New Roman"/>
          <w:sz w:val="24"/>
          <w:szCs w:val="24"/>
        </w:rPr>
        <w:t xml:space="preserve"> findings suggest both </w:t>
      </w:r>
      <w:r w:rsidR="003E1FFA">
        <w:rPr>
          <w:rFonts w:ascii="Times New Roman" w:hAnsi="Times New Roman" w:cs="Times New Roman"/>
          <w:sz w:val="24"/>
          <w:szCs w:val="24"/>
        </w:rPr>
        <w:t>measures</w:t>
      </w:r>
      <w:r>
        <w:rPr>
          <w:rFonts w:ascii="Times New Roman" w:hAnsi="Times New Roman" w:cs="Times New Roman"/>
          <w:sz w:val="24"/>
          <w:szCs w:val="24"/>
        </w:rPr>
        <w:t xml:space="preserve"> of m</w:t>
      </w:r>
      <w:r w:rsidR="003E1FFA">
        <w:rPr>
          <w:rFonts w:ascii="Times New Roman" w:hAnsi="Times New Roman" w:cs="Times New Roman"/>
          <w:sz w:val="24"/>
          <w:szCs w:val="24"/>
        </w:rPr>
        <w:t>emory are related to each other,</w:t>
      </w:r>
      <w:r>
        <w:rPr>
          <w:rFonts w:ascii="Times New Roman" w:hAnsi="Times New Roman" w:cs="Times New Roman"/>
          <w:sz w:val="24"/>
          <w:szCs w:val="24"/>
        </w:rPr>
        <w:t xml:space="preserve"> why that may be (i.e. general age, cognitive function, verbal ability, and brain development) remains an area opportune for future research. Despite this, the present findings </w:t>
      </w:r>
      <w:r w:rsidRPr="00317ADC">
        <w:rPr>
          <w:rFonts w:ascii="Times New Roman" w:hAnsi="Times New Roman" w:cs="Times New Roman"/>
          <w:sz w:val="24"/>
          <w:szCs w:val="24"/>
        </w:rPr>
        <w:t>contribute</w:t>
      </w:r>
      <w:r>
        <w:rPr>
          <w:rFonts w:ascii="Times New Roman" w:hAnsi="Times New Roman" w:cs="Times New Roman"/>
          <w:sz w:val="24"/>
          <w:szCs w:val="24"/>
        </w:rPr>
        <w:t xml:space="preserve"> </w:t>
      </w:r>
      <w:r w:rsidRPr="00317ADC">
        <w:rPr>
          <w:rFonts w:ascii="Times New Roman" w:hAnsi="Times New Roman" w:cs="Times New Roman"/>
          <w:sz w:val="24"/>
          <w:szCs w:val="24"/>
        </w:rPr>
        <w:t xml:space="preserve">to new knowledge </w:t>
      </w:r>
      <w:r w:rsidRPr="00317ADC">
        <w:rPr>
          <w:rFonts w:ascii="Times New Roman" w:hAnsi="Times New Roman" w:cs="Times New Roman"/>
          <w:color w:val="000000"/>
          <w:sz w:val="24"/>
          <w:szCs w:val="24"/>
        </w:rPr>
        <w:t>about the extent to which naturalistic versus lab-based tasks similarly measure memory abilities</w:t>
      </w:r>
      <w:r w:rsidR="003E1FFA">
        <w:rPr>
          <w:rFonts w:ascii="Times New Roman" w:hAnsi="Times New Roman" w:cs="Times New Roman"/>
          <w:sz w:val="24"/>
          <w:szCs w:val="24"/>
        </w:rPr>
        <w:t>.</w:t>
      </w:r>
    </w:p>
    <w:p w14:paraId="53CD9DB1" w14:textId="43A73DBD" w:rsidR="00D6161B" w:rsidRDefault="00D6161B">
      <w:pPr>
        <w:rPr>
          <w:rFonts w:ascii="Times New Roman" w:hAnsi="Times New Roman" w:cs="Times New Roman"/>
          <w:b/>
          <w:sz w:val="24"/>
          <w:szCs w:val="24"/>
        </w:rPr>
      </w:pPr>
    </w:p>
    <w:p w14:paraId="2CAA7B8E" w14:textId="77777777" w:rsidR="00EA7881" w:rsidRDefault="00EA7881">
      <w:pPr>
        <w:rPr>
          <w:rFonts w:ascii="Times New Roman" w:hAnsi="Times New Roman" w:cs="Times New Roman"/>
          <w:b/>
          <w:sz w:val="24"/>
          <w:szCs w:val="24"/>
        </w:rPr>
      </w:pPr>
      <w:r>
        <w:rPr>
          <w:rFonts w:ascii="Times New Roman" w:hAnsi="Times New Roman" w:cs="Times New Roman"/>
          <w:b/>
          <w:sz w:val="24"/>
          <w:szCs w:val="24"/>
        </w:rPr>
        <w:br w:type="page"/>
      </w:r>
    </w:p>
    <w:p w14:paraId="12276240" w14:textId="01F84638" w:rsidR="00892627" w:rsidRPr="00892627" w:rsidRDefault="00892627" w:rsidP="00892627">
      <w:pPr>
        <w:jc w:val="center"/>
        <w:rPr>
          <w:rFonts w:ascii="Times New Roman" w:hAnsi="Times New Roman" w:cs="Times New Roman"/>
          <w:b/>
          <w:sz w:val="24"/>
          <w:szCs w:val="24"/>
        </w:rPr>
      </w:pPr>
      <w:r w:rsidRPr="00892627">
        <w:rPr>
          <w:rFonts w:ascii="Times New Roman" w:hAnsi="Times New Roman" w:cs="Times New Roman"/>
          <w:b/>
          <w:sz w:val="24"/>
          <w:szCs w:val="24"/>
        </w:rPr>
        <w:lastRenderedPageBreak/>
        <w:t>References</w:t>
      </w:r>
    </w:p>
    <w:p w14:paraId="0BF0E7A7" w14:textId="28D3F4B5" w:rsidR="00892627" w:rsidRDefault="00892627" w:rsidP="00892627">
      <w:pPr>
        <w:spacing w:after="0" w:line="480" w:lineRule="auto"/>
        <w:ind w:left="720" w:hanging="720"/>
        <w:jc w:val="both"/>
        <w:rPr>
          <w:rFonts w:ascii="Times New Roman" w:hAnsi="Times New Roman" w:cs="Times New Roman"/>
          <w:sz w:val="24"/>
          <w:szCs w:val="24"/>
        </w:rPr>
      </w:pPr>
      <w:r w:rsidRPr="00892627">
        <w:rPr>
          <w:rFonts w:ascii="Times New Roman" w:hAnsi="Times New Roman" w:cs="Times New Roman"/>
          <w:sz w:val="24"/>
          <w:szCs w:val="24"/>
        </w:rPr>
        <w:t xml:space="preserve">Bauer, P., </w:t>
      </w:r>
      <w:proofErr w:type="spellStart"/>
      <w:r w:rsidRPr="00892627">
        <w:rPr>
          <w:rFonts w:ascii="Times New Roman" w:hAnsi="Times New Roman" w:cs="Times New Roman"/>
          <w:sz w:val="24"/>
          <w:szCs w:val="24"/>
        </w:rPr>
        <w:t>Dikmen</w:t>
      </w:r>
      <w:proofErr w:type="spellEnd"/>
      <w:r w:rsidRPr="00892627">
        <w:rPr>
          <w:rFonts w:ascii="Times New Roman" w:hAnsi="Times New Roman" w:cs="Times New Roman"/>
          <w:sz w:val="24"/>
          <w:szCs w:val="24"/>
        </w:rPr>
        <w:t xml:space="preserve">, S., Heaton, R., </w:t>
      </w:r>
      <w:proofErr w:type="spellStart"/>
      <w:r w:rsidRPr="00892627">
        <w:rPr>
          <w:rFonts w:ascii="Times New Roman" w:hAnsi="Times New Roman" w:cs="Times New Roman"/>
          <w:sz w:val="24"/>
          <w:szCs w:val="24"/>
        </w:rPr>
        <w:t>Mungas</w:t>
      </w:r>
      <w:proofErr w:type="spellEnd"/>
      <w:r w:rsidRPr="00892627">
        <w:rPr>
          <w:rFonts w:ascii="Times New Roman" w:hAnsi="Times New Roman" w:cs="Times New Roman"/>
          <w:sz w:val="24"/>
          <w:szCs w:val="24"/>
        </w:rPr>
        <w:t xml:space="preserve">, D., </w:t>
      </w:r>
      <w:proofErr w:type="spellStart"/>
      <w:r w:rsidRPr="00892627">
        <w:rPr>
          <w:rFonts w:ascii="Times New Roman" w:hAnsi="Times New Roman" w:cs="Times New Roman"/>
          <w:sz w:val="24"/>
          <w:szCs w:val="24"/>
        </w:rPr>
        <w:t>Slotkin</w:t>
      </w:r>
      <w:proofErr w:type="spellEnd"/>
      <w:r w:rsidRPr="00892627">
        <w:rPr>
          <w:rFonts w:ascii="Times New Roman" w:hAnsi="Times New Roman" w:cs="Times New Roman"/>
          <w:sz w:val="24"/>
          <w:szCs w:val="24"/>
        </w:rPr>
        <w:t>, J., &amp; Beaumont, J. (2013). III. NIH TOOLBOX COGNITION BATTERY (CB): MEASURING EPISODIC MEMORY. </w:t>
      </w:r>
      <w:r w:rsidRPr="00892627">
        <w:rPr>
          <w:rFonts w:ascii="Times New Roman" w:hAnsi="Times New Roman" w:cs="Times New Roman"/>
          <w:i/>
          <w:iCs/>
          <w:sz w:val="24"/>
          <w:szCs w:val="24"/>
        </w:rPr>
        <w:t xml:space="preserve">Monographs </w:t>
      </w:r>
      <w:r w:rsidR="00D127E7" w:rsidRPr="00892627">
        <w:rPr>
          <w:rFonts w:ascii="Times New Roman" w:hAnsi="Times New Roman" w:cs="Times New Roman"/>
          <w:i/>
          <w:iCs/>
          <w:sz w:val="24"/>
          <w:szCs w:val="24"/>
        </w:rPr>
        <w:t>of</w:t>
      </w:r>
      <w:r w:rsidRPr="00892627">
        <w:rPr>
          <w:rFonts w:ascii="Times New Roman" w:hAnsi="Times New Roman" w:cs="Times New Roman"/>
          <w:i/>
          <w:iCs/>
          <w:sz w:val="24"/>
          <w:szCs w:val="24"/>
        </w:rPr>
        <w:t xml:space="preserve"> </w:t>
      </w:r>
      <w:r w:rsidR="00D127E7" w:rsidRPr="00892627">
        <w:rPr>
          <w:rFonts w:ascii="Times New Roman" w:hAnsi="Times New Roman" w:cs="Times New Roman"/>
          <w:i/>
          <w:iCs/>
          <w:sz w:val="24"/>
          <w:szCs w:val="24"/>
        </w:rPr>
        <w:t>the</w:t>
      </w:r>
      <w:r w:rsidRPr="00892627">
        <w:rPr>
          <w:rFonts w:ascii="Times New Roman" w:hAnsi="Times New Roman" w:cs="Times New Roman"/>
          <w:i/>
          <w:iCs/>
          <w:sz w:val="24"/>
          <w:szCs w:val="24"/>
        </w:rPr>
        <w:t xml:space="preserve"> Society </w:t>
      </w:r>
      <w:r w:rsidR="00D127E7" w:rsidRPr="00892627">
        <w:rPr>
          <w:rFonts w:ascii="Times New Roman" w:hAnsi="Times New Roman" w:cs="Times New Roman"/>
          <w:i/>
          <w:iCs/>
          <w:sz w:val="24"/>
          <w:szCs w:val="24"/>
        </w:rPr>
        <w:t>for</w:t>
      </w:r>
      <w:r w:rsidRPr="00892627">
        <w:rPr>
          <w:rFonts w:ascii="Times New Roman" w:hAnsi="Times New Roman" w:cs="Times New Roman"/>
          <w:i/>
          <w:iCs/>
          <w:sz w:val="24"/>
          <w:szCs w:val="24"/>
        </w:rPr>
        <w:t xml:space="preserve"> Research </w:t>
      </w:r>
      <w:r w:rsidR="00D127E7" w:rsidRPr="00892627">
        <w:rPr>
          <w:rFonts w:ascii="Times New Roman" w:hAnsi="Times New Roman" w:cs="Times New Roman"/>
          <w:i/>
          <w:iCs/>
          <w:sz w:val="24"/>
          <w:szCs w:val="24"/>
        </w:rPr>
        <w:t>in</w:t>
      </w:r>
      <w:r w:rsidRPr="00892627">
        <w:rPr>
          <w:rFonts w:ascii="Times New Roman" w:hAnsi="Times New Roman" w:cs="Times New Roman"/>
          <w:i/>
          <w:iCs/>
          <w:sz w:val="24"/>
          <w:szCs w:val="24"/>
        </w:rPr>
        <w:t xml:space="preserve"> Child Development</w:t>
      </w:r>
      <w:r w:rsidRPr="00892627">
        <w:rPr>
          <w:rFonts w:ascii="Times New Roman" w:hAnsi="Times New Roman" w:cs="Times New Roman"/>
          <w:sz w:val="24"/>
          <w:szCs w:val="24"/>
        </w:rPr>
        <w:t>, </w:t>
      </w:r>
      <w:r w:rsidRPr="00892627">
        <w:rPr>
          <w:rFonts w:ascii="Times New Roman" w:hAnsi="Times New Roman" w:cs="Times New Roman"/>
          <w:i/>
          <w:iCs/>
          <w:sz w:val="24"/>
          <w:szCs w:val="24"/>
        </w:rPr>
        <w:t>78</w:t>
      </w:r>
      <w:r w:rsidRPr="00892627">
        <w:rPr>
          <w:rFonts w:ascii="Times New Roman" w:hAnsi="Times New Roman" w:cs="Times New Roman"/>
          <w:sz w:val="24"/>
          <w:szCs w:val="24"/>
        </w:rPr>
        <w:t xml:space="preserve">(4), 34-48. </w:t>
      </w:r>
      <w:r w:rsidR="00F40804">
        <w:rPr>
          <w:rFonts w:ascii="Times New Roman" w:hAnsi="Times New Roman" w:cs="Times New Roman"/>
          <w:sz w:val="24"/>
          <w:szCs w:val="24"/>
        </w:rPr>
        <w:t>DOI</w:t>
      </w:r>
      <w:r w:rsidRPr="00892627">
        <w:rPr>
          <w:rFonts w:ascii="Times New Roman" w:hAnsi="Times New Roman" w:cs="Times New Roman"/>
          <w:sz w:val="24"/>
          <w:szCs w:val="24"/>
        </w:rPr>
        <w:t>: 10.1111/mono.12033</w:t>
      </w:r>
    </w:p>
    <w:p w14:paraId="33F3A033" w14:textId="77777777" w:rsidR="00542CC5" w:rsidRDefault="00542CC5" w:rsidP="00892627">
      <w:pPr>
        <w:spacing w:after="0" w:line="480" w:lineRule="auto"/>
        <w:ind w:left="720" w:hanging="720"/>
        <w:jc w:val="both"/>
        <w:rPr>
          <w:rFonts w:ascii="Times New Roman" w:hAnsi="Times New Roman" w:cs="Times New Roman"/>
          <w:sz w:val="24"/>
          <w:szCs w:val="24"/>
        </w:rPr>
      </w:pPr>
      <w:r w:rsidRPr="00542CC5">
        <w:rPr>
          <w:rFonts w:ascii="Times New Roman" w:hAnsi="Times New Roman" w:cs="Times New Roman"/>
          <w:sz w:val="24"/>
          <w:szCs w:val="24"/>
        </w:rPr>
        <w:t xml:space="preserve">Bauer, P. J., &amp; </w:t>
      </w:r>
      <w:proofErr w:type="spellStart"/>
      <w:r w:rsidRPr="00542CC5">
        <w:rPr>
          <w:rFonts w:ascii="Times New Roman" w:hAnsi="Times New Roman" w:cs="Times New Roman"/>
          <w:sz w:val="24"/>
          <w:szCs w:val="24"/>
        </w:rPr>
        <w:t>Larkina</w:t>
      </w:r>
      <w:proofErr w:type="spellEnd"/>
      <w:r w:rsidRPr="00542CC5">
        <w:rPr>
          <w:rFonts w:ascii="Times New Roman" w:hAnsi="Times New Roman" w:cs="Times New Roman"/>
          <w:sz w:val="24"/>
          <w:szCs w:val="24"/>
        </w:rPr>
        <w:t>, M. (2016). Predicting remembering and forgetting of autobiographical memories in children and adults: a 4-year prospective study. </w:t>
      </w:r>
      <w:r w:rsidRPr="00542CC5">
        <w:rPr>
          <w:rFonts w:ascii="Times New Roman" w:hAnsi="Times New Roman" w:cs="Times New Roman"/>
          <w:i/>
          <w:iCs/>
          <w:sz w:val="24"/>
          <w:szCs w:val="24"/>
        </w:rPr>
        <w:t>Memory (Hove, England)</w:t>
      </w:r>
      <w:r w:rsidRPr="00542CC5">
        <w:rPr>
          <w:rFonts w:ascii="Times New Roman" w:hAnsi="Times New Roman" w:cs="Times New Roman"/>
          <w:sz w:val="24"/>
          <w:szCs w:val="24"/>
        </w:rPr>
        <w:t>, </w:t>
      </w:r>
      <w:r w:rsidRPr="00542CC5">
        <w:rPr>
          <w:rFonts w:ascii="Times New Roman" w:hAnsi="Times New Roman" w:cs="Times New Roman"/>
          <w:i/>
          <w:iCs/>
          <w:sz w:val="24"/>
          <w:szCs w:val="24"/>
        </w:rPr>
        <w:t>24</w:t>
      </w:r>
      <w:r w:rsidRPr="00542CC5">
        <w:rPr>
          <w:rFonts w:ascii="Times New Roman" w:hAnsi="Times New Roman" w:cs="Times New Roman"/>
          <w:sz w:val="24"/>
          <w:szCs w:val="24"/>
        </w:rPr>
        <w:t xml:space="preserve">(10), 1345–68. </w:t>
      </w:r>
      <w:hyperlink r:id="rId15" w:history="1">
        <w:r w:rsidRPr="00F8024B">
          <w:rPr>
            <w:rStyle w:val="Hyperlink"/>
            <w:rFonts w:ascii="Times New Roman" w:hAnsi="Times New Roman" w:cs="Times New Roman"/>
            <w:sz w:val="24"/>
            <w:szCs w:val="24"/>
          </w:rPr>
          <w:t>https://doi.org/10.1080/09658211.2015.1110595</w:t>
        </w:r>
      </w:hyperlink>
    </w:p>
    <w:p w14:paraId="245596A7" w14:textId="77777777" w:rsidR="00D127E7" w:rsidRDefault="00D127E7" w:rsidP="00D127E7">
      <w:pPr>
        <w:spacing w:after="0" w:line="480" w:lineRule="auto"/>
        <w:ind w:left="720" w:hanging="720"/>
        <w:jc w:val="both"/>
        <w:rPr>
          <w:rFonts w:ascii="Times New Roman" w:hAnsi="Times New Roman" w:cs="Times New Roman"/>
          <w:sz w:val="24"/>
          <w:szCs w:val="24"/>
        </w:rPr>
      </w:pPr>
      <w:r w:rsidRPr="006C210C">
        <w:rPr>
          <w:rFonts w:ascii="Times New Roman" w:hAnsi="Times New Roman" w:cs="Times New Roman"/>
          <w:sz w:val="24"/>
          <w:szCs w:val="24"/>
        </w:rPr>
        <w:t xml:space="preserve">Bauer, P. J., </w:t>
      </w:r>
      <w:proofErr w:type="spellStart"/>
      <w:r w:rsidRPr="006C210C">
        <w:rPr>
          <w:rFonts w:ascii="Times New Roman" w:hAnsi="Times New Roman" w:cs="Times New Roman"/>
          <w:sz w:val="24"/>
          <w:szCs w:val="24"/>
        </w:rPr>
        <w:t>Pathman</w:t>
      </w:r>
      <w:proofErr w:type="spellEnd"/>
      <w:r w:rsidRPr="006C210C">
        <w:rPr>
          <w:rFonts w:ascii="Times New Roman" w:hAnsi="Times New Roman" w:cs="Times New Roman"/>
          <w:sz w:val="24"/>
          <w:szCs w:val="24"/>
        </w:rPr>
        <w:t xml:space="preserve">, T., Inman, C., </w:t>
      </w:r>
      <w:proofErr w:type="spellStart"/>
      <w:r w:rsidRPr="006C210C">
        <w:rPr>
          <w:rFonts w:ascii="Times New Roman" w:hAnsi="Times New Roman" w:cs="Times New Roman"/>
          <w:sz w:val="24"/>
          <w:szCs w:val="24"/>
        </w:rPr>
        <w:t>Campanella</w:t>
      </w:r>
      <w:proofErr w:type="spellEnd"/>
      <w:r w:rsidRPr="006C210C">
        <w:rPr>
          <w:rFonts w:ascii="Times New Roman" w:hAnsi="Times New Roman" w:cs="Times New Roman"/>
          <w:sz w:val="24"/>
          <w:szCs w:val="24"/>
        </w:rPr>
        <w:t xml:space="preserve">, C., &amp; </w:t>
      </w:r>
      <w:proofErr w:type="spellStart"/>
      <w:r w:rsidRPr="006C210C">
        <w:rPr>
          <w:rFonts w:ascii="Times New Roman" w:hAnsi="Times New Roman" w:cs="Times New Roman"/>
          <w:sz w:val="24"/>
          <w:szCs w:val="24"/>
        </w:rPr>
        <w:t>Hamann</w:t>
      </w:r>
      <w:proofErr w:type="spellEnd"/>
      <w:r w:rsidRPr="006C210C">
        <w:rPr>
          <w:rFonts w:ascii="Times New Roman" w:hAnsi="Times New Roman" w:cs="Times New Roman"/>
          <w:sz w:val="24"/>
          <w:szCs w:val="24"/>
        </w:rPr>
        <w:t>, S. (2017). Neural correlates of autobiographical memory retrieval in children and adults. </w:t>
      </w:r>
      <w:r w:rsidRPr="006C210C">
        <w:rPr>
          <w:rFonts w:ascii="Times New Roman" w:hAnsi="Times New Roman" w:cs="Times New Roman"/>
          <w:i/>
          <w:iCs/>
          <w:sz w:val="24"/>
          <w:szCs w:val="24"/>
        </w:rPr>
        <w:t>Memory (Hove, England)</w:t>
      </w:r>
      <w:r w:rsidRPr="006C210C">
        <w:rPr>
          <w:rFonts w:ascii="Times New Roman" w:hAnsi="Times New Roman" w:cs="Times New Roman"/>
          <w:sz w:val="24"/>
          <w:szCs w:val="24"/>
        </w:rPr>
        <w:t>, </w:t>
      </w:r>
      <w:r w:rsidRPr="006C210C">
        <w:rPr>
          <w:rFonts w:ascii="Times New Roman" w:hAnsi="Times New Roman" w:cs="Times New Roman"/>
          <w:i/>
          <w:iCs/>
          <w:sz w:val="24"/>
          <w:szCs w:val="24"/>
        </w:rPr>
        <w:t>25</w:t>
      </w:r>
      <w:r w:rsidRPr="006C210C">
        <w:rPr>
          <w:rFonts w:ascii="Times New Roman" w:hAnsi="Times New Roman" w:cs="Times New Roman"/>
          <w:sz w:val="24"/>
          <w:szCs w:val="24"/>
        </w:rPr>
        <w:t xml:space="preserve">(4), 450–466. </w:t>
      </w:r>
      <w:hyperlink r:id="rId16" w:history="1">
        <w:r w:rsidRPr="00F8024B">
          <w:rPr>
            <w:rStyle w:val="Hyperlink"/>
            <w:rFonts w:ascii="Times New Roman" w:hAnsi="Times New Roman" w:cs="Times New Roman"/>
            <w:sz w:val="24"/>
            <w:szCs w:val="24"/>
          </w:rPr>
          <w:t>https://doi.org/10.1080/09658211.2016.1186699</w:t>
        </w:r>
      </w:hyperlink>
    </w:p>
    <w:p w14:paraId="02813B25" w14:textId="77777777" w:rsidR="00D127E7" w:rsidRDefault="00D127E7" w:rsidP="00D127E7">
      <w:pPr>
        <w:spacing w:after="0" w:line="480" w:lineRule="auto"/>
        <w:ind w:left="720" w:hanging="720"/>
        <w:jc w:val="both"/>
        <w:rPr>
          <w:rFonts w:ascii="Times New Roman" w:hAnsi="Times New Roman" w:cs="Times New Roman"/>
          <w:sz w:val="24"/>
          <w:szCs w:val="24"/>
        </w:rPr>
      </w:pPr>
      <w:r w:rsidRPr="00D127E7">
        <w:rPr>
          <w:rFonts w:ascii="Times New Roman" w:hAnsi="Times New Roman" w:cs="Times New Roman"/>
          <w:sz w:val="24"/>
          <w:szCs w:val="24"/>
        </w:rPr>
        <w:t xml:space="preserve">Bauer, P. J., </w:t>
      </w:r>
      <w:proofErr w:type="spellStart"/>
      <w:r w:rsidRPr="00D127E7">
        <w:rPr>
          <w:rFonts w:ascii="Times New Roman" w:hAnsi="Times New Roman" w:cs="Times New Roman"/>
          <w:sz w:val="24"/>
          <w:szCs w:val="24"/>
        </w:rPr>
        <w:t>Wenner</w:t>
      </w:r>
      <w:proofErr w:type="spellEnd"/>
      <w:r w:rsidRPr="00D127E7">
        <w:rPr>
          <w:rFonts w:ascii="Times New Roman" w:hAnsi="Times New Roman" w:cs="Times New Roman"/>
          <w:sz w:val="24"/>
          <w:szCs w:val="24"/>
        </w:rPr>
        <w:t xml:space="preserve">, J. A., </w:t>
      </w:r>
      <w:proofErr w:type="spellStart"/>
      <w:r w:rsidRPr="00D127E7">
        <w:rPr>
          <w:rFonts w:ascii="Times New Roman" w:hAnsi="Times New Roman" w:cs="Times New Roman"/>
          <w:sz w:val="24"/>
          <w:szCs w:val="24"/>
        </w:rPr>
        <w:t>Dropik</w:t>
      </w:r>
      <w:proofErr w:type="spellEnd"/>
      <w:r w:rsidRPr="00D127E7">
        <w:rPr>
          <w:rFonts w:ascii="Times New Roman" w:hAnsi="Times New Roman" w:cs="Times New Roman"/>
          <w:sz w:val="24"/>
          <w:szCs w:val="24"/>
        </w:rPr>
        <w:t xml:space="preserve">, P., &amp; </w:t>
      </w:r>
      <w:proofErr w:type="spellStart"/>
      <w:r w:rsidRPr="00D127E7">
        <w:rPr>
          <w:rFonts w:ascii="Times New Roman" w:hAnsi="Times New Roman" w:cs="Times New Roman"/>
          <w:sz w:val="24"/>
          <w:szCs w:val="24"/>
        </w:rPr>
        <w:t>Wewerka</w:t>
      </w:r>
      <w:proofErr w:type="spellEnd"/>
      <w:r w:rsidRPr="00D127E7">
        <w:rPr>
          <w:rFonts w:ascii="Times New Roman" w:hAnsi="Times New Roman" w:cs="Times New Roman"/>
          <w:sz w:val="24"/>
          <w:szCs w:val="24"/>
        </w:rPr>
        <w:t xml:space="preserve">, S. S. (2000). Parameters of remembering and forgetting in the transition from infancy to early childhood. </w:t>
      </w:r>
      <w:r w:rsidRPr="00D127E7">
        <w:rPr>
          <w:rFonts w:ascii="Times New Roman" w:hAnsi="Times New Roman" w:cs="Times New Roman"/>
          <w:i/>
          <w:sz w:val="24"/>
          <w:szCs w:val="24"/>
        </w:rPr>
        <w:t xml:space="preserve">Monographs for the Society for Research in Child Development, 65 </w:t>
      </w:r>
      <w:r w:rsidRPr="00D127E7">
        <w:rPr>
          <w:rFonts w:ascii="Times New Roman" w:hAnsi="Times New Roman" w:cs="Times New Roman"/>
          <w:sz w:val="24"/>
          <w:szCs w:val="24"/>
        </w:rPr>
        <w:t>(4, Serial No. 263).</w:t>
      </w:r>
    </w:p>
    <w:p w14:paraId="32C6AFF1" w14:textId="7AE8FC03" w:rsidR="00D127E7" w:rsidRDefault="00D127E7" w:rsidP="00892627">
      <w:pPr>
        <w:spacing w:after="0" w:line="480" w:lineRule="auto"/>
        <w:ind w:left="720" w:hanging="720"/>
        <w:jc w:val="both"/>
        <w:rPr>
          <w:rFonts w:ascii="Times New Roman" w:hAnsi="Times New Roman" w:cs="Times New Roman"/>
          <w:sz w:val="24"/>
          <w:szCs w:val="24"/>
        </w:rPr>
      </w:pPr>
      <w:proofErr w:type="spellStart"/>
      <w:r w:rsidRPr="00D127E7">
        <w:rPr>
          <w:rFonts w:ascii="Times New Roman" w:hAnsi="Times New Roman" w:cs="Times New Roman"/>
          <w:sz w:val="24"/>
          <w:szCs w:val="24"/>
        </w:rPr>
        <w:t>Cabeza</w:t>
      </w:r>
      <w:proofErr w:type="spellEnd"/>
      <w:r w:rsidRPr="00D127E7">
        <w:rPr>
          <w:rFonts w:ascii="Times New Roman" w:hAnsi="Times New Roman" w:cs="Times New Roman"/>
          <w:sz w:val="24"/>
          <w:szCs w:val="24"/>
        </w:rPr>
        <w:t xml:space="preserve">, R., Prince, S. E., </w:t>
      </w:r>
      <w:proofErr w:type="spellStart"/>
      <w:r w:rsidRPr="00D127E7">
        <w:rPr>
          <w:rFonts w:ascii="Times New Roman" w:hAnsi="Times New Roman" w:cs="Times New Roman"/>
          <w:sz w:val="24"/>
          <w:szCs w:val="24"/>
        </w:rPr>
        <w:t>Daselaar</w:t>
      </w:r>
      <w:proofErr w:type="spellEnd"/>
      <w:r w:rsidRPr="00D127E7">
        <w:rPr>
          <w:rFonts w:ascii="Times New Roman" w:hAnsi="Times New Roman" w:cs="Times New Roman"/>
          <w:sz w:val="24"/>
          <w:szCs w:val="24"/>
        </w:rPr>
        <w:t xml:space="preserve">, S. M., Greenberg, D. L., </w:t>
      </w:r>
      <w:proofErr w:type="spellStart"/>
      <w:r w:rsidRPr="00D127E7">
        <w:rPr>
          <w:rFonts w:ascii="Times New Roman" w:hAnsi="Times New Roman" w:cs="Times New Roman"/>
          <w:sz w:val="24"/>
          <w:szCs w:val="24"/>
        </w:rPr>
        <w:t>Budde</w:t>
      </w:r>
      <w:proofErr w:type="spellEnd"/>
      <w:r w:rsidRPr="00D127E7">
        <w:rPr>
          <w:rFonts w:ascii="Times New Roman" w:hAnsi="Times New Roman" w:cs="Times New Roman"/>
          <w:sz w:val="24"/>
          <w:szCs w:val="24"/>
        </w:rPr>
        <w:t xml:space="preserve">, M., </w:t>
      </w:r>
      <w:proofErr w:type="spellStart"/>
      <w:r w:rsidRPr="00D127E7">
        <w:rPr>
          <w:rFonts w:ascii="Times New Roman" w:hAnsi="Times New Roman" w:cs="Times New Roman"/>
          <w:sz w:val="24"/>
          <w:szCs w:val="24"/>
        </w:rPr>
        <w:t>Dolcos</w:t>
      </w:r>
      <w:proofErr w:type="spellEnd"/>
      <w:r w:rsidRPr="00D127E7">
        <w:rPr>
          <w:rFonts w:ascii="Times New Roman" w:hAnsi="Times New Roman" w:cs="Times New Roman"/>
          <w:sz w:val="24"/>
          <w:szCs w:val="24"/>
        </w:rPr>
        <w:t>, F</w:t>
      </w:r>
      <w:proofErr w:type="gramStart"/>
      <w:r w:rsidRPr="00D127E7">
        <w:rPr>
          <w:rFonts w:ascii="Times New Roman" w:hAnsi="Times New Roman" w:cs="Times New Roman"/>
          <w:sz w:val="24"/>
          <w:szCs w:val="24"/>
        </w:rPr>
        <w:t xml:space="preserve">., </w:t>
      </w:r>
      <w:r>
        <w:rPr>
          <w:rFonts w:ascii="Times New Roman" w:hAnsi="Times New Roman" w:cs="Times New Roman"/>
          <w:sz w:val="24"/>
          <w:szCs w:val="24"/>
        </w:rPr>
        <w:t>…</w:t>
      </w:r>
      <w:proofErr w:type="gramEnd"/>
      <w:r w:rsidRPr="00D127E7">
        <w:rPr>
          <w:rFonts w:ascii="Times New Roman" w:hAnsi="Times New Roman" w:cs="Times New Roman"/>
          <w:sz w:val="24"/>
          <w:szCs w:val="24"/>
        </w:rPr>
        <w:t xml:space="preserve"> Rubin, D. C. (2004). Brain activity during episodic retrieval of autobiographical and laboratory events: an f</w:t>
      </w:r>
      <w:r w:rsidR="00F40804">
        <w:rPr>
          <w:rFonts w:ascii="Times New Roman" w:hAnsi="Times New Roman" w:cs="Times New Roman"/>
          <w:sz w:val="24"/>
          <w:szCs w:val="24"/>
        </w:rPr>
        <w:t>MRI</w:t>
      </w:r>
      <w:r w:rsidRPr="00D127E7">
        <w:rPr>
          <w:rFonts w:ascii="Times New Roman" w:hAnsi="Times New Roman" w:cs="Times New Roman"/>
          <w:sz w:val="24"/>
          <w:szCs w:val="24"/>
        </w:rPr>
        <w:t xml:space="preserve"> study using a novel photo paradigm. </w:t>
      </w:r>
      <w:r w:rsidRPr="00D127E7">
        <w:rPr>
          <w:rFonts w:ascii="Times New Roman" w:hAnsi="Times New Roman" w:cs="Times New Roman"/>
          <w:i/>
          <w:iCs/>
          <w:sz w:val="24"/>
          <w:szCs w:val="24"/>
        </w:rPr>
        <w:t>Journal of Cognitive Neuroscience</w:t>
      </w:r>
      <w:r w:rsidRPr="00D127E7">
        <w:rPr>
          <w:rFonts w:ascii="Times New Roman" w:hAnsi="Times New Roman" w:cs="Times New Roman"/>
          <w:sz w:val="24"/>
          <w:szCs w:val="24"/>
        </w:rPr>
        <w:t>, </w:t>
      </w:r>
      <w:r w:rsidRPr="00D127E7">
        <w:rPr>
          <w:rFonts w:ascii="Times New Roman" w:hAnsi="Times New Roman" w:cs="Times New Roman"/>
          <w:i/>
          <w:iCs/>
          <w:sz w:val="24"/>
          <w:szCs w:val="24"/>
        </w:rPr>
        <w:t>16</w:t>
      </w:r>
      <w:r w:rsidRPr="00D127E7">
        <w:rPr>
          <w:rFonts w:ascii="Times New Roman" w:hAnsi="Times New Roman" w:cs="Times New Roman"/>
          <w:sz w:val="24"/>
          <w:szCs w:val="24"/>
        </w:rPr>
        <w:t>, 1583–1594.</w:t>
      </w:r>
    </w:p>
    <w:p w14:paraId="0B587E8F" w14:textId="733AC6AF" w:rsidR="00892627" w:rsidRPr="00892627" w:rsidRDefault="00892627" w:rsidP="00892627">
      <w:pPr>
        <w:spacing w:after="0" w:line="480" w:lineRule="auto"/>
        <w:ind w:left="720" w:hanging="720"/>
        <w:jc w:val="both"/>
        <w:rPr>
          <w:rFonts w:ascii="Times New Roman" w:hAnsi="Times New Roman" w:cs="Times New Roman"/>
          <w:sz w:val="24"/>
          <w:szCs w:val="24"/>
        </w:rPr>
      </w:pPr>
      <w:r w:rsidRPr="00892627">
        <w:rPr>
          <w:rFonts w:ascii="Times New Roman" w:hAnsi="Times New Roman" w:cs="Times New Roman"/>
          <w:sz w:val="24"/>
          <w:szCs w:val="24"/>
        </w:rPr>
        <w:t xml:space="preserve">Canada, K. L., </w:t>
      </w:r>
      <w:proofErr w:type="spellStart"/>
      <w:r w:rsidRPr="00892627">
        <w:rPr>
          <w:rFonts w:ascii="Times New Roman" w:hAnsi="Times New Roman" w:cs="Times New Roman"/>
          <w:sz w:val="24"/>
          <w:szCs w:val="24"/>
        </w:rPr>
        <w:t>Pathman</w:t>
      </w:r>
      <w:proofErr w:type="spellEnd"/>
      <w:r w:rsidRPr="00892627">
        <w:rPr>
          <w:rFonts w:ascii="Times New Roman" w:hAnsi="Times New Roman" w:cs="Times New Roman"/>
          <w:sz w:val="24"/>
          <w:szCs w:val="24"/>
        </w:rPr>
        <w:t>, T., &amp; Riggins, T. (2020). Longitudinal Development of Memory for Temporal Order in Early to Middle Childhood. </w:t>
      </w:r>
      <w:r w:rsidRPr="00892627">
        <w:rPr>
          <w:rFonts w:ascii="Times New Roman" w:hAnsi="Times New Roman" w:cs="Times New Roman"/>
          <w:i/>
          <w:iCs/>
          <w:sz w:val="24"/>
          <w:szCs w:val="24"/>
        </w:rPr>
        <w:t>The Journal of Genetic Psychology</w:t>
      </w:r>
      <w:r w:rsidRPr="00892627">
        <w:rPr>
          <w:rFonts w:ascii="Times New Roman" w:hAnsi="Times New Roman" w:cs="Times New Roman"/>
          <w:sz w:val="24"/>
          <w:szCs w:val="24"/>
        </w:rPr>
        <w:t xml:space="preserve">, 1–18. </w:t>
      </w:r>
      <w:r w:rsidR="00F40804">
        <w:rPr>
          <w:rFonts w:ascii="Times New Roman" w:hAnsi="Times New Roman" w:cs="Times New Roman"/>
          <w:sz w:val="24"/>
          <w:szCs w:val="24"/>
        </w:rPr>
        <w:t>DOI</w:t>
      </w:r>
      <w:r w:rsidRPr="00892627">
        <w:rPr>
          <w:rFonts w:ascii="Times New Roman" w:hAnsi="Times New Roman" w:cs="Times New Roman"/>
          <w:sz w:val="24"/>
          <w:szCs w:val="24"/>
        </w:rPr>
        <w:t>: 10.1080/00221325.2020.1741504</w:t>
      </w:r>
    </w:p>
    <w:p w14:paraId="5CFBDB6F" w14:textId="77777777" w:rsidR="00892627" w:rsidRPr="00892627" w:rsidRDefault="00892627" w:rsidP="00892627">
      <w:pPr>
        <w:spacing w:after="0" w:line="480" w:lineRule="auto"/>
        <w:ind w:left="720" w:hanging="720"/>
        <w:jc w:val="both"/>
        <w:rPr>
          <w:rFonts w:ascii="Times New Roman" w:hAnsi="Times New Roman" w:cs="Times New Roman"/>
          <w:sz w:val="24"/>
          <w:szCs w:val="24"/>
        </w:rPr>
      </w:pPr>
      <w:r w:rsidRPr="00892627">
        <w:rPr>
          <w:rFonts w:ascii="Times New Roman" w:hAnsi="Times New Roman" w:cs="Times New Roman"/>
          <w:sz w:val="24"/>
          <w:szCs w:val="24"/>
        </w:rPr>
        <w:t xml:space="preserve">Cunningham, H., Maynard, D., &amp; </w:t>
      </w:r>
      <w:proofErr w:type="spellStart"/>
      <w:r w:rsidRPr="00892627">
        <w:rPr>
          <w:rFonts w:ascii="Times New Roman" w:hAnsi="Times New Roman" w:cs="Times New Roman"/>
          <w:sz w:val="24"/>
          <w:szCs w:val="24"/>
        </w:rPr>
        <w:t>Bontcheva</w:t>
      </w:r>
      <w:proofErr w:type="spellEnd"/>
      <w:r w:rsidRPr="00892627">
        <w:rPr>
          <w:rFonts w:ascii="Times New Roman" w:hAnsi="Times New Roman" w:cs="Times New Roman"/>
          <w:sz w:val="24"/>
          <w:szCs w:val="24"/>
        </w:rPr>
        <w:t xml:space="preserve">, K. (2011). Text processing with gate. </w:t>
      </w:r>
      <w:r w:rsidRPr="00892627">
        <w:rPr>
          <w:rFonts w:ascii="Times New Roman" w:hAnsi="Times New Roman" w:cs="Times New Roman"/>
          <w:i/>
          <w:sz w:val="24"/>
          <w:szCs w:val="24"/>
        </w:rPr>
        <w:t>Gateway Press,</w:t>
      </w:r>
      <w:r w:rsidRPr="00892627">
        <w:rPr>
          <w:rFonts w:ascii="Times New Roman" w:hAnsi="Times New Roman" w:cs="Times New Roman"/>
          <w:sz w:val="24"/>
          <w:szCs w:val="24"/>
        </w:rPr>
        <w:t xml:space="preserve"> CA.</w:t>
      </w:r>
    </w:p>
    <w:p w14:paraId="451E26F6" w14:textId="77777777" w:rsidR="00892627" w:rsidRDefault="00892627" w:rsidP="00892627">
      <w:pPr>
        <w:spacing w:after="0" w:line="480" w:lineRule="auto"/>
        <w:ind w:left="720" w:hanging="720"/>
        <w:jc w:val="both"/>
        <w:rPr>
          <w:rFonts w:ascii="Times New Roman" w:hAnsi="Times New Roman" w:cs="Times New Roman"/>
          <w:sz w:val="24"/>
          <w:szCs w:val="24"/>
        </w:rPr>
      </w:pPr>
      <w:r w:rsidRPr="00892627">
        <w:rPr>
          <w:rFonts w:ascii="Times New Roman" w:hAnsi="Times New Roman" w:cs="Times New Roman"/>
          <w:sz w:val="24"/>
          <w:szCs w:val="24"/>
        </w:rPr>
        <w:lastRenderedPageBreak/>
        <w:t xml:space="preserve">Cunningham, H., Maynard, D., </w:t>
      </w:r>
      <w:proofErr w:type="spellStart"/>
      <w:r w:rsidRPr="00892627">
        <w:rPr>
          <w:rFonts w:ascii="Times New Roman" w:hAnsi="Times New Roman" w:cs="Times New Roman"/>
          <w:sz w:val="24"/>
          <w:szCs w:val="24"/>
        </w:rPr>
        <w:t>Bontcheva</w:t>
      </w:r>
      <w:proofErr w:type="spellEnd"/>
      <w:r w:rsidRPr="00892627">
        <w:rPr>
          <w:rFonts w:ascii="Times New Roman" w:hAnsi="Times New Roman" w:cs="Times New Roman"/>
          <w:sz w:val="24"/>
          <w:szCs w:val="24"/>
        </w:rPr>
        <w:t xml:space="preserve">, K., </w:t>
      </w:r>
      <w:proofErr w:type="spellStart"/>
      <w:r w:rsidRPr="00892627">
        <w:rPr>
          <w:rFonts w:ascii="Times New Roman" w:hAnsi="Times New Roman" w:cs="Times New Roman"/>
          <w:sz w:val="24"/>
          <w:szCs w:val="24"/>
        </w:rPr>
        <w:t>Tablan</w:t>
      </w:r>
      <w:proofErr w:type="spellEnd"/>
      <w:r w:rsidRPr="00892627">
        <w:rPr>
          <w:rFonts w:ascii="Times New Roman" w:hAnsi="Times New Roman" w:cs="Times New Roman"/>
          <w:sz w:val="24"/>
          <w:szCs w:val="24"/>
        </w:rPr>
        <w:t xml:space="preserve">, V., </w:t>
      </w:r>
      <w:proofErr w:type="spellStart"/>
      <w:r w:rsidRPr="00892627">
        <w:rPr>
          <w:rFonts w:ascii="Times New Roman" w:hAnsi="Times New Roman" w:cs="Times New Roman"/>
          <w:sz w:val="24"/>
          <w:szCs w:val="24"/>
        </w:rPr>
        <w:t>Aswani</w:t>
      </w:r>
      <w:proofErr w:type="spellEnd"/>
      <w:r w:rsidRPr="00892627">
        <w:rPr>
          <w:rFonts w:ascii="Times New Roman" w:hAnsi="Times New Roman" w:cs="Times New Roman"/>
          <w:sz w:val="24"/>
          <w:szCs w:val="24"/>
        </w:rPr>
        <w:t>, N., Roberts, I</w:t>
      </w:r>
      <w:proofErr w:type="gramStart"/>
      <w:r w:rsidRPr="00892627">
        <w:rPr>
          <w:rFonts w:ascii="Times New Roman" w:hAnsi="Times New Roman" w:cs="Times New Roman"/>
          <w:sz w:val="24"/>
          <w:szCs w:val="24"/>
        </w:rPr>
        <w:t>., ...</w:t>
      </w:r>
      <w:proofErr w:type="gramEnd"/>
      <w:r w:rsidRPr="00892627">
        <w:rPr>
          <w:rFonts w:ascii="Times New Roman" w:hAnsi="Times New Roman" w:cs="Times New Roman"/>
          <w:sz w:val="24"/>
          <w:szCs w:val="24"/>
        </w:rPr>
        <w:t xml:space="preserve"> &amp; </w:t>
      </w:r>
      <w:proofErr w:type="spellStart"/>
      <w:r w:rsidRPr="00892627">
        <w:rPr>
          <w:rFonts w:ascii="Times New Roman" w:hAnsi="Times New Roman" w:cs="Times New Roman"/>
          <w:sz w:val="24"/>
          <w:szCs w:val="24"/>
        </w:rPr>
        <w:t>Heitz</w:t>
      </w:r>
      <w:proofErr w:type="spellEnd"/>
      <w:r w:rsidRPr="00892627">
        <w:rPr>
          <w:rFonts w:ascii="Times New Roman" w:hAnsi="Times New Roman" w:cs="Times New Roman"/>
          <w:sz w:val="24"/>
          <w:szCs w:val="24"/>
        </w:rPr>
        <w:t>, T. (2011). Developing language processing components with gate version 6 (a user guide). University of Sheffield, Department of Computer Science</w:t>
      </w:r>
    </w:p>
    <w:p w14:paraId="30C98BF3" w14:textId="77777777" w:rsidR="0083587D" w:rsidRDefault="0083587D" w:rsidP="0083587D">
      <w:pPr>
        <w:spacing w:after="0" w:line="480" w:lineRule="auto"/>
        <w:ind w:left="720" w:hanging="720"/>
        <w:jc w:val="both"/>
        <w:rPr>
          <w:rFonts w:ascii="Times New Roman" w:hAnsi="Times New Roman" w:cs="Times New Roman"/>
          <w:sz w:val="24"/>
          <w:szCs w:val="24"/>
        </w:rPr>
      </w:pPr>
      <w:proofErr w:type="spellStart"/>
      <w:r w:rsidRPr="0083587D">
        <w:rPr>
          <w:rFonts w:ascii="Times New Roman" w:hAnsi="Times New Roman" w:cs="Times New Roman"/>
          <w:sz w:val="24"/>
          <w:szCs w:val="24"/>
        </w:rPr>
        <w:t>DeMaster</w:t>
      </w:r>
      <w:proofErr w:type="spellEnd"/>
      <w:r w:rsidRPr="0083587D">
        <w:rPr>
          <w:rFonts w:ascii="Times New Roman" w:hAnsi="Times New Roman" w:cs="Times New Roman"/>
          <w:sz w:val="24"/>
          <w:szCs w:val="24"/>
        </w:rPr>
        <w:t xml:space="preserve">, D., </w:t>
      </w:r>
      <w:proofErr w:type="spellStart"/>
      <w:r w:rsidRPr="0083587D">
        <w:rPr>
          <w:rFonts w:ascii="Times New Roman" w:hAnsi="Times New Roman" w:cs="Times New Roman"/>
          <w:sz w:val="24"/>
          <w:szCs w:val="24"/>
        </w:rPr>
        <w:t>Pathman</w:t>
      </w:r>
      <w:proofErr w:type="spellEnd"/>
      <w:r w:rsidRPr="0083587D">
        <w:rPr>
          <w:rFonts w:ascii="Times New Roman" w:hAnsi="Times New Roman" w:cs="Times New Roman"/>
          <w:sz w:val="24"/>
          <w:szCs w:val="24"/>
        </w:rPr>
        <w:t xml:space="preserve">, T., Lee, J. K., &amp; </w:t>
      </w:r>
      <w:proofErr w:type="spellStart"/>
      <w:r w:rsidRPr="0083587D">
        <w:rPr>
          <w:rFonts w:ascii="Times New Roman" w:hAnsi="Times New Roman" w:cs="Times New Roman"/>
          <w:sz w:val="24"/>
          <w:szCs w:val="24"/>
        </w:rPr>
        <w:t>Ghetti</w:t>
      </w:r>
      <w:proofErr w:type="spellEnd"/>
      <w:r w:rsidRPr="0083587D">
        <w:rPr>
          <w:rFonts w:ascii="Times New Roman" w:hAnsi="Times New Roman" w:cs="Times New Roman"/>
          <w:sz w:val="24"/>
          <w:szCs w:val="24"/>
        </w:rPr>
        <w:t>, S. (2013). Structural development of the hippocampus and episodic memory: developmental differences</w:t>
      </w:r>
      <w:r>
        <w:rPr>
          <w:rFonts w:ascii="Times New Roman" w:hAnsi="Times New Roman" w:cs="Times New Roman"/>
          <w:sz w:val="24"/>
          <w:szCs w:val="24"/>
        </w:rPr>
        <w:t xml:space="preserve"> </w:t>
      </w:r>
      <w:r w:rsidRPr="0083587D">
        <w:rPr>
          <w:rFonts w:ascii="Times New Roman" w:hAnsi="Times New Roman" w:cs="Times New Roman"/>
          <w:sz w:val="24"/>
          <w:szCs w:val="24"/>
        </w:rPr>
        <w:t>along the anterior/posterior axis. Cerebral cortex, 24(11), 3036-3045</w:t>
      </w:r>
    </w:p>
    <w:p w14:paraId="3F0AC849" w14:textId="5E8219A9" w:rsidR="00892627" w:rsidRDefault="00892627" w:rsidP="00892627">
      <w:pPr>
        <w:spacing w:after="0" w:line="480" w:lineRule="auto"/>
        <w:ind w:left="720" w:hanging="720"/>
        <w:jc w:val="both"/>
        <w:rPr>
          <w:rFonts w:ascii="Times New Roman" w:hAnsi="Times New Roman" w:cs="Times New Roman"/>
          <w:sz w:val="24"/>
          <w:szCs w:val="24"/>
        </w:rPr>
      </w:pPr>
      <w:r w:rsidRPr="006713D7">
        <w:rPr>
          <w:rFonts w:ascii="Times New Roman" w:hAnsi="Times New Roman" w:cs="Times New Roman"/>
          <w:sz w:val="24"/>
          <w:szCs w:val="24"/>
        </w:rPr>
        <w:t xml:space="preserve">DeVito, L. M., &amp; </w:t>
      </w:r>
      <w:proofErr w:type="spellStart"/>
      <w:r w:rsidRPr="006713D7">
        <w:rPr>
          <w:rFonts w:ascii="Times New Roman" w:hAnsi="Times New Roman" w:cs="Times New Roman"/>
          <w:sz w:val="24"/>
          <w:szCs w:val="24"/>
        </w:rPr>
        <w:t>Eichenbaum</w:t>
      </w:r>
      <w:proofErr w:type="spellEnd"/>
      <w:r w:rsidRPr="006713D7">
        <w:rPr>
          <w:rFonts w:ascii="Times New Roman" w:hAnsi="Times New Roman" w:cs="Times New Roman"/>
          <w:sz w:val="24"/>
          <w:szCs w:val="24"/>
        </w:rPr>
        <w:t xml:space="preserve">, H. (2011). </w:t>
      </w:r>
      <w:r w:rsidRPr="00892627">
        <w:rPr>
          <w:rFonts w:ascii="Times New Roman" w:hAnsi="Times New Roman" w:cs="Times New Roman"/>
          <w:sz w:val="24"/>
          <w:szCs w:val="24"/>
        </w:rPr>
        <w:t>Memory for the order of events in specific sequences: Contributions of</w:t>
      </w:r>
      <w:r>
        <w:rPr>
          <w:rFonts w:ascii="Times New Roman" w:hAnsi="Times New Roman" w:cs="Times New Roman"/>
          <w:sz w:val="24"/>
          <w:szCs w:val="24"/>
        </w:rPr>
        <w:t xml:space="preserve"> </w:t>
      </w:r>
      <w:r w:rsidRPr="00892627">
        <w:rPr>
          <w:rFonts w:ascii="Times New Roman" w:hAnsi="Times New Roman" w:cs="Times New Roman"/>
          <w:sz w:val="24"/>
          <w:szCs w:val="24"/>
        </w:rPr>
        <w:t xml:space="preserve">the hippocampus and medial prefrontal cortex. </w:t>
      </w:r>
      <w:r w:rsidRPr="00892627">
        <w:rPr>
          <w:rFonts w:ascii="Times New Roman" w:hAnsi="Times New Roman" w:cs="Times New Roman"/>
          <w:i/>
          <w:sz w:val="24"/>
          <w:szCs w:val="24"/>
        </w:rPr>
        <w:t>Journal of Neuroscience</w:t>
      </w:r>
      <w:r w:rsidRPr="00892627">
        <w:rPr>
          <w:rFonts w:ascii="Times New Roman" w:hAnsi="Times New Roman" w:cs="Times New Roman"/>
          <w:sz w:val="24"/>
          <w:szCs w:val="24"/>
        </w:rPr>
        <w:t xml:space="preserve">, 31(9), 3169–3175. </w:t>
      </w:r>
      <w:r w:rsidR="00F40804">
        <w:rPr>
          <w:rFonts w:ascii="Times New Roman" w:hAnsi="Times New Roman" w:cs="Times New Roman"/>
          <w:sz w:val="24"/>
          <w:szCs w:val="24"/>
        </w:rPr>
        <w:t>DOI</w:t>
      </w:r>
      <w:r w:rsidRPr="00892627">
        <w:rPr>
          <w:rFonts w:ascii="Times New Roman" w:hAnsi="Times New Roman" w:cs="Times New Roman"/>
          <w:sz w:val="24"/>
          <w:szCs w:val="24"/>
        </w:rPr>
        <w:t>:10.1523/JNEUROSCI.4202-10.2011</w:t>
      </w:r>
    </w:p>
    <w:p w14:paraId="5BCAC33F" w14:textId="5806E85B" w:rsidR="00C1581F" w:rsidRPr="007A1B73" w:rsidRDefault="007A1B73" w:rsidP="007A1B73">
      <w:pPr>
        <w:shd w:val="clear" w:color="auto" w:fill="FFFFFF"/>
        <w:spacing w:after="0" w:line="480" w:lineRule="auto"/>
        <w:ind w:left="720" w:hanging="720"/>
        <w:rPr>
          <w:rFonts w:ascii="Times New Roman" w:eastAsia="Times New Roman" w:hAnsi="Times New Roman" w:cs="Times New Roman"/>
          <w:sz w:val="24"/>
          <w:szCs w:val="24"/>
        </w:rPr>
      </w:pPr>
      <w:r w:rsidRPr="007A1B73">
        <w:rPr>
          <w:rFonts w:ascii="Times New Roman" w:eastAsia="Times New Roman" w:hAnsi="Times New Roman" w:cs="Times New Roman"/>
          <w:sz w:val="24"/>
          <w:szCs w:val="24"/>
        </w:rPr>
        <w:t>Fine, C., Amin, S., Cox, L., &amp; Riggins, T. (2019, October). </w:t>
      </w:r>
      <w:r w:rsidRPr="007A1B73">
        <w:rPr>
          <w:rFonts w:ascii="Times New Roman" w:eastAsia="Times New Roman" w:hAnsi="Times New Roman" w:cs="Times New Roman"/>
          <w:i/>
          <w:iCs/>
          <w:sz w:val="24"/>
          <w:szCs w:val="24"/>
        </w:rPr>
        <w:t> Relations between autobiographical memory and hippocampal subregion volumes in early childhood.</w:t>
      </w:r>
      <w:r w:rsidRPr="007A1B73">
        <w:rPr>
          <w:rFonts w:ascii="Times New Roman" w:eastAsia="Times New Roman" w:hAnsi="Times New Roman" w:cs="Times New Roman"/>
          <w:sz w:val="24"/>
          <w:szCs w:val="24"/>
        </w:rPr>
        <w:t> Poster presented at the biennial meeting of the Cognitive Development Society, Louisville, KY.</w:t>
      </w:r>
    </w:p>
    <w:p w14:paraId="1BB27EA6" w14:textId="0E393B90" w:rsidR="00892627" w:rsidRDefault="00892627" w:rsidP="00892627">
      <w:pPr>
        <w:spacing w:after="0" w:line="480" w:lineRule="auto"/>
        <w:ind w:left="720" w:hanging="720"/>
        <w:rPr>
          <w:rFonts w:ascii="Times New Roman" w:hAnsi="Times New Roman" w:cs="Times New Roman"/>
          <w:sz w:val="24"/>
          <w:szCs w:val="24"/>
        </w:rPr>
      </w:pPr>
      <w:proofErr w:type="spellStart"/>
      <w:r w:rsidRPr="00892627">
        <w:rPr>
          <w:rFonts w:ascii="Times New Roman" w:hAnsi="Times New Roman" w:cs="Times New Roman"/>
          <w:sz w:val="24"/>
          <w:szCs w:val="24"/>
        </w:rPr>
        <w:t>Fischl</w:t>
      </w:r>
      <w:proofErr w:type="spellEnd"/>
      <w:r w:rsidRPr="00892627">
        <w:rPr>
          <w:rFonts w:ascii="Times New Roman" w:hAnsi="Times New Roman" w:cs="Times New Roman"/>
          <w:sz w:val="24"/>
          <w:szCs w:val="24"/>
        </w:rPr>
        <w:t xml:space="preserve">, B. (2012). </w:t>
      </w:r>
      <w:proofErr w:type="spellStart"/>
      <w:r w:rsidRPr="00892627">
        <w:rPr>
          <w:rFonts w:ascii="Times New Roman" w:hAnsi="Times New Roman" w:cs="Times New Roman"/>
          <w:sz w:val="24"/>
          <w:szCs w:val="24"/>
        </w:rPr>
        <w:t>FreeSurfer</w:t>
      </w:r>
      <w:proofErr w:type="spellEnd"/>
      <w:r w:rsidRPr="00892627">
        <w:rPr>
          <w:rFonts w:ascii="Times New Roman" w:hAnsi="Times New Roman" w:cs="Times New Roman"/>
          <w:sz w:val="24"/>
          <w:szCs w:val="24"/>
        </w:rPr>
        <w:t xml:space="preserve">. </w:t>
      </w:r>
      <w:proofErr w:type="spellStart"/>
      <w:r w:rsidRPr="00892627">
        <w:rPr>
          <w:rFonts w:ascii="Times New Roman" w:hAnsi="Times New Roman" w:cs="Times New Roman"/>
          <w:i/>
          <w:sz w:val="24"/>
          <w:szCs w:val="24"/>
        </w:rPr>
        <w:t>NeuroImage</w:t>
      </w:r>
      <w:proofErr w:type="spellEnd"/>
      <w:r w:rsidRPr="00892627">
        <w:rPr>
          <w:rFonts w:ascii="Times New Roman" w:hAnsi="Times New Roman" w:cs="Times New Roman"/>
          <w:sz w:val="24"/>
          <w:szCs w:val="24"/>
        </w:rPr>
        <w:t xml:space="preserve">, 62(2) 774–781. </w:t>
      </w:r>
      <w:r w:rsidR="00F40804">
        <w:rPr>
          <w:rFonts w:ascii="Times New Roman" w:hAnsi="Times New Roman" w:cs="Times New Roman"/>
          <w:sz w:val="24"/>
          <w:szCs w:val="24"/>
        </w:rPr>
        <w:t>DOI</w:t>
      </w:r>
      <w:r w:rsidRPr="00892627">
        <w:rPr>
          <w:rFonts w:ascii="Times New Roman" w:hAnsi="Times New Roman" w:cs="Times New Roman"/>
          <w:sz w:val="24"/>
          <w:szCs w:val="24"/>
        </w:rPr>
        <w:t>:10.1016/j.neuroimage.2012.01.021</w:t>
      </w:r>
    </w:p>
    <w:p w14:paraId="29B16FE3" w14:textId="77777777" w:rsidR="006C210C" w:rsidRDefault="006C210C" w:rsidP="00892627">
      <w:pPr>
        <w:spacing w:after="0" w:line="480" w:lineRule="auto"/>
        <w:ind w:left="720" w:hanging="720"/>
        <w:rPr>
          <w:rFonts w:ascii="Times New Roman" w:hAnsi="Times New Roman" w:cs="Times New Roman"/>
          <w:sz w:val="24"/>
          <w:szCs w:val="24"/>
        </w:rPr>
      </w:pPr>
      <w:proofErr w:type="spellStart"/>
      <w:r w:rsidRPr="006C210C">
        <w:rPr>
          <w:rFonts w:ascii="Times New Roman" w:hAnsi="Times New Roman" w:cs="Times New Roman"/>
          <w:sz w:val="24"/>
          <w:szCs w:val="24"/>
        </w:rPr>
        <w:t>Fivush</w:t>
      </w:r>
      <w:proofErr w:type="spellEnd"/>
      <w:r w:rsidRPr="006C210C">
        <w:rPr>
          <w:rFonts w:ascii="Times New Roman" w:hAnsi="Times New Roman" w:cs="Times New Roman"/>
          <w:sz w:val="24"/>
          <w:szCs w:val="24"/>
        </w:rPr>
        <w:t>, R., &amp; Nelson, K. (2004). Culture and language in the emergence of autobiographical memory. </w:t>
      </w:r>
      <w:r w:rsidRPr="006C210C">
        <w:rPr>
          <w:rFonts w:ascii="Times New Roman" w:hAnsi="Times New Roman" w:cs="Times New Roman"/>
          <w:i/>
          <w:iCs/>
          <w:sz w:val="24"/>
          <w:szCs w:val="24"/>
        </w:rPr>
        <w:t>Psychological Science</w:t>
      </w:r>
      <w:r w:rsidRPr="006C210C">
        <w:rPr>
          <w:rFonts w:ascii="Times New Roman" w:hAnsi="Times New Roman" w:cs="Times New Roman"/>
          <w:sz w:val="24"/>
          <w:szCs w:val="24"/>
        </w:rPr>
        <w:t>, </w:t>
      </w:r>
      <w:r w:rsidRPr="006C210C">
        <w:rPr>
          <w:rFonts w:ascii="Times New Roman" w:hAnsi="Times New Roman" w:cs="Times New Roman"/>
          <w:i/>
          <w:iCs/>
          <w:sz w:val="24"/>
          <w:szCs w:val="24"/>
        </w:rPr>
        <w:t>15</w:t>
      </w:r>
      <w:r w:rsidRPr="006C210C">
        <w:rPr>
          <w:rFonts w:ascii="Times New Roman" w:hAnsi="Times New Roman" w:cs="Times New Roman"/>
          <w:sz w:val="24"/>
          <w:szCs w:val="24"/>
        </w:rPr>
        <w:t>(9), 573–577.</w:t>
      </w:r>
    </w:p>
    <w:p w14:paraId="171E192E" w14:textId="77777777" w:rsidR="00D127E7" w:rsidRDefault="00D127E7" w:rsidP="00892627">
      <w:pPr>
        <w:spacing w:after="0" w:line="480" w:lineRule="auto"/>
        <w:ind w:left="720" w:hanging="720"/>
        <w:rPr>
          <w:rFonts w:ascii="Times New Roman" w:hAnsi="Times New Roman" w:cs="Times New Roman"/>
          <w:sz w:val="24"/>
          <w:szCs w:val="24"/>
        </w:rPr>
      </w:pPr>
      <w:proofErr w:type="spellStart"/>
      <w:r w:rsidRPr="00D127E7">
        <w:rPr>
          <w:rFonts w:ascii="Times New Roman" w:hAnsi="Times New Roman" w:cs="Times New Roman"/>
          <w:sz w:val="24"/>
          <w:szCs w:val="24"/>
        </w:rPr>
        <w:t>Ghetti</w:t>
      </w:r>
      <w:proofErr w:type="spellEnd"/>
      <w:r w:rsidRPr="00D127E7">
        <w:rPr>
          <w:rFonts w:ascii="Times New Roman" w:hAnsi="Times New Roman" w:cs="Times New Roman"/>
          <w:sz w:val="24"/>
          <w:szCs w:val="24"/>
        </w:rPr>
        <w:t>, S., &amp; Bunge, S. A. (2012). Neural changes underlying the development of episodic memory during middle childhood. </w:t>
      </w:r>
      <w:r w:rsidRPr="00D127E7">
        <w:rPr>
          <w:rFonts w:ascii="Times New Roman" w:hAnsi="Times New Roman" w:cs="Times New Roman"/>
          <w:i/>
          <w:iCs/>
          <w:sz w:val="24"/>
          <w:szCs w:val="24"/>
        </w:rPr>
        <w:t>Developmental Cognitive Neuroscience</w:t>
      </w:r>
      <w:r w:rsidRPr="00D127E7">
        <w:rPr>
          <w:rFonts w:ascii="Times New Roman" w:hAnsi="Times New Roman" w:cs="Times New Roman"/>
          <w:sz w:val="24"/>
          <w:szCs w:val="24"/>
        </w:rPr>
        <w:t>, </w:t>
      </w:r>
      <w:r w:rsidRPr="00D127E7">
        <w:rPr>
          <w:rFonts w:ascii="Times New Roman" w:hAnsi="Times New Roman" w:cs="Times New Roman"/>
          <w:i/>
          <w:iCs/>
          <w:sz w:val="24"/>
          <w:szCs w:val="24"/>
        </w:rPr>
        <w:t>2</w:t>
      </w:r>
      <w:r w:rsidRPr="00D127E7">
        <w:rPr>
          <w:rFonts w:ascii="Times New Roman" w:hAnsi="Times New Roman" w:cs="Times New Roman"/>
          <w:sz w:val="24"/>
          <w:szCs w:val="24"/>
        </w:rPr>
        <w:t xml:space="preserve">(4), 381–395. </w:t>
      </w:r>
      <w:hyperlink r:id="rId17" w:history="1">
        <w:r w:rsidRPr="00F8024B">
          <w:rPr>
            <w:rStyle w:val="Hyperlink"/>
            <w:rFonts w:ascii="Times New Roman" w:hAnsi="Times New Roman" w:cs="Times New Roman"/>
            <w:sz w:val="24"/>
            <w:szCs w:val="24"/>
          </w:rPr>
          <w:t>https://doi.org/10.1016/j.dcn.2012.05.002</w:t>
        </w:r>
      </w:hyperlink>
    </w:p>
    <w:p w14:paraId="78B8B8A6" w14:textId="77777777" w:rsidR="00D127E7" w:rsidRPr="00BE6828" w:rsidRDefault="00D127E7" w:rsidP="00892627">
      <w:pPr>
        <w:spacing w:after="0" w:line="480" w:lineRule="auto"/>
        <w:ind w:left="720" w:hanging="720"/>
        <w:rPr>
          <w:rFonts w:ascii="Times New Roman" w:hAnsi="Times New Roman" w:cs="Times New Roman"/>
          <w:sz w:val="24"/>
          <w:szCs w:val="24"/>
          <w:lang w:val="es-US"/>
        </w:rPr>
      </w:pPr>
      <w:proofErr w:type="spellStart"/>
      <w:r w:rsidRPr="00D127E7">
        <w:rPr>
          <w:rFonts w:ascii="Times New Roman" w:hAnsi="Times New Roman" w:cs="Times New Roman"/>
          <w:sz w:val="24"/>
          <w:szCs w:val="24"/>
        </w:rPr>
        <w:t>Gogtay</w:t>
      </w:r>
      <w:proofErr w:type="spellEnd"/>
      <w:r w:rsidRPr="00D127E7">
        <w:rPr>
          <w:rFonts w:ascii="Times New Roman" w:hAnsi="Times New Roman" w:cs="Times New Roman"/>
          <w:sz w:val="24"/>
          <w:szCs w:val="24"/>
        </w:rPr>
        <w:t>, N., Nugent, T. F., Herman, D. H., Ordonez, A., Greenstein, D., Hayashi, K. M</w:t>
      </w:r>
      <w:proofErr w:type="gramStart"/>
      <w:r w:rsidRPr="00D127E7">
        <w:rPr>
          <w:rFonts w:ascii="Times New Roman" w:hAnsi="Times New Roman" w:cs="Times New Roman"/>
          <w:sz w:val="24"/>
          <w:szCs w:val="24"/>
        </w:rPr>
        <w:t>., …</w:t>
      </w:r>
      <w:proofErr w:type="gramEnd"/>
      <w:r w:rsidRPr="00D127E7">
        <w:rPr>
          <w:rFonts w:ascii="Times New Roman" w:hAnsi="Times New Roman" w:cs="Times New Roman"/>
          <w:sz w:val="24"/>
          <w:szCs w:val="24"/>
        </w:rPr>
        <w:t xml:space="preserve"> Thompson, P. M. (2006). Dynamic mapping of normal human hippocampal development. </w:t>
      </w:r>
      <w:proofErr w:type="spellStart"/>
      <w:r w:rsidRPr="00BE6828">
        <w:rPr>
          <w:rFonts w:ascii="Times New Roman" w:hAnsi="Times New Roman" w:cs="Times New Roman"/>
          <w:i/>
          <w:sz w:val="24"/>
          <w:szCs w:val="24"/>
          <w:lang w:val="es-US"/>
        </w:rPr>
        <w:t>Hippocampus</w:t>
      </w:r>
      <w:proofErr w:type="spellEnd"/>
      <w:r w:rsidRPr="00BE6828">
        <w:rPr>
          <w:rFonts w:ascii="Times New Roman" w:hAnsi="Times New Roman" w:cs="Times New Roman"/>
          <w:sz w:val="24"/>
          <w:szCs w:val="24"/>
          <w:lang w:val="es-US"/>
        </w:rPr>
        <w:t xml:space="preserve">, </w:t>
      </w:r>
      <w:r w:rsidRPr="00BE6828">
        <w:rPr>
          <w:rFonts w:ascii="Times New Roman" w:hAnsi="Times New Roman" w:cs="Times New Roman"/>
          <w:i/>
          <w:sz w:val="24"/>
          <w:szCs w:val="24"/>
          <w:lang w:val="es-US"/>
        </w:rPr>
        <w:t>16</w:t>
      </w:r>
      <w:r w:rsidRPr="00BE6828">
        <w:rPr>
          <w:rFonts w:ascii="Times New Roman" w:hAnsi="Times New Roman" w:cs="Times New Roman"/>
          <w:sz w:val="24"/>
          <w:szCs w:val="24"/>
          <w:lang w:val="es-US"/>
        </w:rPr>
        <w:t xml:space="preserve">(8), 664–672. </w:t>
      </w:r>
      <w:hyperlink r:id="rId18" w:history="1">
        <w:r w:rsidRPr="00BE6828" w:rsidDel="00E92520">
          <w:rPr>
            <w:rStyle w:val="Hyperlink"/>
            <w:rFonts w:ascii="Times New Roman" w:hAnsi="Times New Roman" w:cs="Times New Roman"/>
            <w:sz w:val="24"/>
            <w:szCs w:val="24"/>
            <w:lang w:val="es-US"/>
          </w:rPr>
          <w:t>http://doi.org/10.1002/hipo. 20193</w:t>
        </w:r>
      </w:hyperlink>
      <w:r w:rsidRPr="00BE6828">
        <w:rPr>
          <w:rFonts w:ascii="Times New Roman" w:hAnsi="Times New Roman" w:cs="Times New Roman"/>
          <w:sz w:val="24"/>
          <w:szCs w:val="24"/>
          <w:lang w:val="es-US"/>
        </w:rPr>
        <w:t>.</w:t>
      </w:r>
    </w:p>
    <w:p w14:paraId="6190A852" w14:textId="77777777" w:rsidR="00D6161B" w:rsidRPr="00892627" w:rsidRDefault="00D6161B" w:rsidP="00D6161B">
      <w:pPr>
        <w:pStyle w:val="NormalWeb"/>
        <w:spacing w:before="0" w:beforeAutospacing="0" w:after="0" w:afterAutospacing="0" w:line="480" w:lineRule="auto"/>
        <w:ind w:left="480" w:hanging="480"/>
        <w:contextualSpacing/>
      </w:pPr>
      <w:proofErr w:type="spellStart"/>
      <w:r w:rsidRPr="00BE6828">
        <w:rPr>
          <w:lang w:val="es-US"/>
        </w:rPr>
        <w:lastRenderedPageBreak/>
        <w:t>Lavenex</w:t>
      </w:r>
      <w:proofErr w:type="spellEnd"/>
      <w:r w:rsidRPr="00BE6828">
        <w:rPr>
          <w:lang w:val="es-US"/>
        </w:rPr>
        <w:t xml:space="preserve">, P., &amp; </w:t>
      </w:r>
      <w:proofErr w:type="spellStart"/>
      <w:r w:rsidRPr="00BE6828">
        <w:rPr>
          <w:lang w:val="es-US"/>
        </w:rPr>
        <w:t>Banta</w:t>
      </w:r>
      <w:proofErr w:type="spellEnd"/>
      <w:r w:rsidRPr="00BE6828">
        <w:rPr>
          <w:lang w:val="es-US"/>
        </w:rPr>
        <w:t xml:space="preserve"> </w:t>
      </w:r>
      <w:proofErr w:type="spellStart"/>
      <w:r w:rsidRPr="00BE6828">
        <w:rPr>
          <w:lang w:val="es-US"/>
        </w:rPr>
        <w:t>Lavenex</w:t>
      </w:r>
      <w:proofErr w:type="spellEnd"/>
      <w:r w:rsidRPr="00BE6828">
        <w:rPr>
          <w:lang w:val="es-US"/>
        </w:rPr>
        <w:t xml:space="preserve">, P. (2013). </w:t>
      </w:r>
      <w:r w:rsidRPr="00842E8C">
        <w:t xml:space="preserve">Building hippocampal circuits to learn and remember: Insights into the development of human memory. </w:t>
      </w:r>
      <w:proofErr w:type="spellStart"/>
      <w:r w:rsidRPr="00842E8C">
        <w:rPr>
          <w:i/>
          <w:iCs/>
        </w:rPr>
        <w:t>Behavioural</w:t>
      </w:r>
      <w:proofErr w:type="spellEnd"/>
      <w:r w:rsidRPr="00842E8C">
        <w:rPr>
          <w:i/>
          <w:iCs/>
        </w:rPr>
        <w:t xml:space="preserve"> Brain Research</w:t>
      </w:r>
      <w:r w:rsidRPr="00842E8C">
        <w:t xml:space="preserve">, </w:t>
      </w:r>
      <w:r w:rsidRPr="00842E8C">
        <w:rPr>
          <w:i/>
          <w:iCs/>
        </w:rPr>
        <w:t>254</w:t>
      </w:r>
      <w:r w:rsidRPr="00842E8C">
        <w:t>, 8–21. https://doi.org/10.1016/j.bbr.2013.02.007</w:t>
      </w:r>
    </w:p>
    <w:p w14:paraId="059640E9" w14:textId="77777777" w:rsidR="00892627" w:rsidRDefault="00892627" w:rsidP="00892627">
      <w:pPr>
        <w:spacing w:after="0" w:line="480" w:lineRule="auto"/>
        <w:ind w:left="720" w:hanging="720"/>
        <w:rPr>
          <w:rFonts w:ascii="Times New Roman" w:hAnsi="Times New Roman" w:cs="Times New Roman"/>
          <w:sz w:val="24"/>
          <w:szCs w:val="24"/>
        </w:rPr>
      </w:pPr>
      <w:r w:rsidRPr="00892627">
        <w:rPr>
          <w:rFonts w:ascii="Times New Roman" w:hAnsi="Times New Roman" w:cs="Times New Roman"/>
          <w:sz w:val="24"/>
          <w:szCs w:val="24"/>
        </w:rPr>
        <w:t xml:space="preserve">Levine, B., Svoboda, E., Hay, J., </w:t>
      </w:r>
      <w:proofErr w:type="spellStart"/>
      <w:r w:rsidRPr="00892627">
        <w:rPr>
          <w:rFonts w:ascii="Times New Roman" w:hAnsi="Times New Roman" w:cs="Times New Roman"/>
          <w:sz w:val="24"/>
          <w:szCs w:val="24"/>
        </w:rPr>
        <w:t>Winocur</w:t>
      </w:r>
      <w:proofErr w:type="spellEnd"/>
      <w:r w:rsidRPr="00892627">
        <w:rPr>
          <w:rFonts w:ascii="Times New Roman" w:hAnsi="Times New Roman" w:cs="Times New Roman"/>
          <w:sz w:val="24"/>
          <w:szCs w:val="24"/>
        </w:rPr>
        <w:t xml:space="preserve">, G., &amp;; </w:t>
      </w:r>
      <w:proofErr w:type="spellStart"/>
      <w:r w:rsidRPr="00892627">
        <w:rPr>
          <w:rFonts w:ascii="Times New Roman" w:hAnsi="Times New Roman" w:cs="Times New Roman"/>
          <w:sz w:val="24"/>
          <w:szCs w:val="24"/>
        </w:rPr>
        <w:t>Moscovitch</w:t>
      </w:r>
      <w:proofErr w:type="spellEnd"/>
      <w:r w:rsidRPr="00892627">
        <w:rPr>
          <w:rFonts w:ascii="Times New Roman" w:hAnsi="Times New Roman" w:cs="Times New Roman"/>
          <w:sz w:val="24"/>
          <w:szCs w:val="24"/>
        </w:rPr>
        <w:t xml:space="preserve">, M. (2002). Aging and autobiographical memory: dissociating episodic from semantic retrieval. </w:t>
      </w:r>
      <w:r w:rsidRPr="00892627">
        <w:rPr>
          <w:rFonts w:ascii="Times New Roman" w:hAnsi="Times New Roman" w:cs="Times New Roman"/>
          <w:i/>
          <w:sz w:val="24"/>
          <w:szCs w:val="24"/>
        </w:rPr>
        <w:t>Psychology and Aging</w:t>
      </w:r>
      <w:r w:rsidRPr="00892627">
        <w:rPr>
          <w:rFonts w:ascii="Times New Roman" w:hAnsi="Times New Roman" w:cs="Times New Roman"/>
          <w:sz w:val="24"/>
          <w:szCs w:val="24"/>
        </w:rPr>
        <w:t>, 17, 677-689.</w:t>
      </w:r>
    </w:p>
    <w:p w14:paraId="7044EC6E" w14:textId="7CCF9EC0" w:rsidR="0083587D" w:rsidRPr="00892627" w:rsidRDefault="0083587D" w:rsidP="00892627">
      <w:pPr>
        <w:spacing w:after="0" w:line="480" w:lineRule="auto"/>
        <w:ind w:left="720" w:hanging="720"/>
        <w:rPr>
          <w:rFonts w:ascii="Times New Roman" w:hAnsi="Times New Roman" w:cs="Times New Roman"/>
          <w:sz w:val="24"/>
          <w:szCs w:val="24"/>
        </w:rPr>
      </w:pPr>
      <w:proofErr w:type="spellStart"/>
      <w:r w:rsidRPr="0083587D">
        <w:rPr>
          <w:rFonts w:ascii="Times New Roman" w:hAnsi="Times New Roman" w:cs="Times New Roman"/>
          <w:sz w:val="24"/>
          <w:szCs w:val="24"/>
        </w:rPr>
        <w:t>Lyall</w:t>
      </w:r>
      <w:proofErr w:type="spellEnd"/>
      <w:r w:rsidRPr="0083587D">
        <w:rPr>
          <w:rFonts w:ascii="Times New Roman" w:hAnsi="Times New Roman" w:cs="Times New Roman"/>
          <w:sz w:val="24"/>
          <w:szCs w:val="24"/>
        </w:rPr>
        <w:t xml:space="preserve">, A., Shi, F., </w:t>
      </w:r>
      <w:proofErr w:type="spellStart"/>
      <w:r w:rsidRPr="0083587D">
        <w:rPr>
          <w:rFonts w:ascii="Times New Roman" w:hAnsi="Times New Roman" w:cs="Times New Roman"/>
          <w:sz w:val="24"/>
          <w:szCs w:val="24"/>
        </w:rPr>
        <w:t>Geng</w:t>
      </w:r>
      <w:proofErr w:type="spellEnd"/>
      <w:r w:rsidRPr="0083587D">
        <w:rPr>
          <w:rFonts w:ascii="Times New Roman" w:hAnsi="Times New Roman" w:cs="Times New Roman"/>
          <w:sz w:val="24"/>
          <w:szCs w:val="24"/>
        </w:rPr>
        <w:t xml:space="preserve">, X., </w:t>
      </w:r>
      <w:proofErr w:type="spellStart"/>
      <w:r w:rsidRPr="0083587D">
        <w:rPr>
          <w:rFonts w:ascii="Times New Roman" w:hAnsi="Times New Roman" w:cs="Times New Roman"/>
          <w:sz w:val="24"/>
          <w:szCs w:val="24"/>
        </w:rPr>
        <w:t>Woolson</w:t>
      </w:r>
      <w:proofErr w:type="spellEnd"/>
      <w:r w:rsidRPr="0083587D">
        <w:rPr>
          <w:rFonts w:ascii="Times New Roman" w:hAnsi="Times New Roman" w:cs="Times New Roman"/>
          <w:sz w:val="24"/>
          <w:szCs w:val="24"/>
        </w:rPr>
        <w:t>, S., Li, G., &amp; Wang, L. et al. (2014). Dynamic Development of Regional Cortical Thickness and Surface Area in Early Childhood. </w:t>
      </w:r>
      <w:r w:rsidRPr="0083587D">
        <w:rPr>
          <w:rFonts w:ascii="Times New Roman" w:hAnsi="Times New Roman" w:cs="Times New Roman"/>
          <w:i/>
          <w:iCs/>
          <w:sz w:val="24"/>
          <w:szCs w:val="24"/>
        </w:rPr>
        <w:t>Cerebral Cortex</w:t>
      </w:r>
      <w:r w:rsidRPr="0083587D">
        <w:rPr>
          <w:rFonts w:ascii="Times New Roman" w:hAnsi="Times New Roman" w:cs="Times New Roman"/>
          <w:sz w:val="24"/>
          <w:szCs w:val="24"/>
        </w:rPr>
        <w:t>, </w:t>
      </w:r>
      <w:r w:rsidRPr="0083587D">
        <w:rPr>
          <w:rFonts w:ascii="Times New Roman" w:hAnsi="Times New Roman" w:cs="Times New Roman"/>
          <w:i/>
          <w:iCs/>
          <w:sz w:val="24"/>
          <w:szCs w:val="24"/>
        </w:rPr>
        <w:t>25</w:t>
      </w:r>
      <w:r w:rsidRPr="0083587D">
        <w:rPr>
          <w:rFonts w:ascii="Times New Roman" w:hAnsi="Times New Roman" w:cs="Times New Roman"/>
          <w:sz w:val="24"/>
          <w:szCs w:val="24"/>
        </w:rPr>
        <w:t xml:space="preserve">(8), 2204-2212. </w:t>
      </w:r>
      <w:r w:rsidR="00F40804">
        <w:rPr>
          <w:rFonts w:ascii="Times New Roman" w:hAnsi="Times New Roman" w:cs="Times New Roman"/>
          <w:sz w:val="24"/>
          <w:szCs w:val="24"/>
        </w:rPr>
        <w:t>DOI</w:t>
      </w:r>
      <w:r w:rsidRPr="0083587D">
        <w:rPr>
          <w:rFonts w:ascii="Times New Roman" w:hAnsi="Times New Roman" w:cs="Times New Roman"/>
          <w:sz w:val="24"/>
          <w:szCs w:val="24"/>
        </w:rPr>
        <w:t>: 10.1093/</w:t>
      </w:r>
      <w:proofErr w:type="spellStart"/>
      <w:r w:rsidRPr="0083587D">
        <w:rPr>
          <w:rFonts w:ascii="Times New Roman" w:hAnsi="Times New Roman" w:cs="Times New Roman"/>
          <w:sz w:val="24"/>
          <w:szCs w:val="24"/>
        </w:rPr>
        <w:t>cercor</w:t>
      </w:r>
      <w:proofErr w:type="spellEnd"/>
      <w:r w:rsidRPr="0083587D">
        <w:rPr>
          <w:rFonts w:ascii="Times New Roman" w:hAnsi="Times New Roman" w:cs="Times New Roman"/>
          <w:sz w:val="24"/>
          <w:szCs w:val="24"/>
        </w:rPr>
        <w:t>/bhu027</w:t>
      </w:r>
    </w:p>
    <w:p w14:paraId="1F2F243C" w14:textId="77777777" w:rsidR="00892627" w:rsidRDefault="00892627" w:rsidP="00892627">
      <w:pPr>
        <w:spacing w:after="0" w:line="480" w:lineRule="auto"/>
        <w:ind w:left="720" w:hanging="720"/>
        <w:rPr>
          <w:rFonts w:ascii="Times New Roman" w:hAnsi="Times New Roman" w:cs="Times New Roman"/>
          <w:sz w:val="24"/>
          <w:szCs w:val="24"/>
        </w:rPr>
      </w:pPr>
      <w:proofErr w:type="spellStart"/>
      <w:r w:rsidRPr="00892627">
        <w:rPr>
          <w:rFonts w:ascii="Times New Roman" w:hAnsi="Times New Roman" w:cs="Times New Roman"/>
          <w:sz w:val="24"/>
          <w:szCs w:val="24"/>
        </w:rPr>
        <w:t>MacWhinney</w:t>
      </w:r>
      <w:proofErr w:type="spellEnd"/>
      <w:r w:rsidRPr="00892627">
        <w:rPr>
          <w:rFonts w:ascii="Times New Roman" w:hAnsi="Times New Roman" w:cs="Times New Roman"/>
          <w:sz w:val="24"/>
          <w:szCs w:val="24"/>
        </w:rPr>
        <w:t>, B. (2000). The CHILDES Project: Tools for Analyzing Talk. 3rd Edition. Mahwah, NJ: Lawrence Erlbaum Associates.</w:t>
      </w:r>
    </w:p>
    <w:p w14:paraId="6E8DD767" w14:textId="77777777" w:rsidR="004402B9" w:rsidRDefault="004402B9" w:rsidP="00892627">
      <w:pPr>
        <w:spacing w:after="0" w:line="480" w:lineRule="auto"/>
        <w:ind w:left="720" w:hanging="720"/>
        <w:rPr>
          <w:rFonts w:ascii="Times New Roman" w:hAnsi="Times New Roman" w:cs="Times New Roman"/>
          <w:sz w:val="24"/>
          <w:szCs w:val="24"/>
        </w:rPr>
      </w:pPr>
      <w:r w:rsidRPr="004402B9">
        <w:rPr>
          <w:rFonts w:ascii="Times New Roman" w:hAnsi="Times New Roman" w:cs="Times New Roman"/>
          <w:sz w:val="24"/>
          <w:szCs w:val="24"/>
        </w:rPr>
        <w:t xml:space="preserve">Miller, J. F., &amp; Chapman, R. S. (1981). The Relation between Age and Mean Length of Utterance in Morphemes. </w:t>
      </w:r>
      <w:r w:rsidRPr="004402B9">
        <w:rPr>
          <w:rFonts w:ascii="Times New Roman" w:hAnsi="Times New Roman" w:cs="Times New Roman"/>
          <w:i/>
          <w:iCs/>
          <w:sz w:val="24"/>
          <w:szCs w:val="24"/>
        </w:rPr>
        <w:t>Journal of Speech, Language, and Hearing Research</w:t>
      </w:r>
      <w:r w:rsidRPr="004402B9">
        <w:rPr>
          <w:rFonts w:ascii="Times New Roman" w:hAnsi="Times New Roman" w:cs="Times New Roman"/>
          <w:sz w:val="24"/>
          <w:szCs w:val="24"/>
        </w:rPr>
        <w:t xml:space="preserve">, </w:t>
      </w:r>
      <w:r w:rsidRPr="004402B9">
        <w:rPr>
          <w:rFonts w:ascii="Times New Roman" w:hAnsi="Times New Roman" w:cs="Times New Roman"/>
          <w:i/>
          <w:iCs/>
          <w:sz w:val="24"/>
          <w:szCs w:val="24"/>
        </w:rPr>
        <w:t>24</w:t>
      </w:r>
      <w:r w:rsidRPr="004402B9">
        <w:rPr>
          <w:rFonts w:ascii="Times New Roman" w:hAnsi="Times New Roman" w:cs="Times New Roman"/>
          <w:sz w:val="24"/>
          <w:szCs w:val="24"/>
        </w:rPr>
        <w:t>(2), 154–161. https://doi.org/10.1044/jshr.2402.154</w:t>
      </w:r>
    </w:p>
    <w:p w14:paraId="528D80CE" w14:textId="55871E7D" w:rsidR="0083587D" w:rsidRPr="00892627" w:rsidRDefault="0083587D" w:rsidP="00892627">
      <w:pPr>
        <w:spacing w:after="0" w:line="480" w:lineRule="auto"/>
        <w:ind w:left="720" w:hanging="720"/>
        <w:rPr>
          <w:rFonts w:ascii="Times New Roman" w:hAnsi="Times New Roman" w:cs="Times New Roman"/>
          <w:sz w:val="24"/>
          <w:szCs w:val="24"/>
        </w:rPr>
      </w:pPr>
      <w:proofErr w:type="spellStart"/>
      <w:r w:rsidRPr="0083587D">
        <w:rPr>
          <w:rFonts w:ascii="Times New Roman" w:hAnsi="Times New Roman" w:cs="Times New Roman"/>
          <w:sz w:val="24"/>
          <w:szCs w:val="24"/>
        </w:rPr>
        <w:t>Østby</w:t>
      </w:r>
      <w:proofErr w:type="spellEnd"/>
      <w:r w:rsidRPr="0083587D">
        <w:rPr>
          <w:rFonts w:ascii="Times New Roman" w:hAnsi="Times New Roman" w:cs="Times New Roman"/>
          <w:sz w:val="24"/>
          <w:szCs w:val="24"/>
        </w:rPr>
        <w:t xml:space="preserve">, Y., </w:t>
      </w:r>
      <w:proofErr w:type="spellStart"/>
      <w:r w:rsidRPr="0083587D">
        <w:rPr>
          <w:rFonts w:ascii="Times New Roman" w:hAnsi="Times New Roman" w:cs="Times New Roman"/>
          <w:sz w:val="24"/>
          <w:szCs w:val="24"/>
        </w:rPr>
        <w:t>Tamnes</w:t>
      </w:r>
      <w:proofErr w:type="spellEnd"/>
      <w:r w:rsidRPr="0083587D">
        <w:rPr>
          <w:rFonts w:ascii="Times New Roman" w:hAnsi="Times New Roman" w:cs="Times New Roman"/>
          <w:sz w:val="24"/>
          <w:szCs w:val="24"/>
        </w:rPr>
        <w:t xml:space="preserve">, C., </w:t>
      </w:r>
      <w:proofErr w:type="spellStart"/>
      <w:r w:rsidRPr="0083587D">
        <w:rPr>
          <w:rFonts w:ascii="Times New Roman" w:hAnsi="Times New Roman" w:cs="Times New Roman"/>
          <w:sz w:val="24"/>
          <w:szCs w:val="24"/>
        </w:rPr>
        <w:t>Fjell</w:t>
      </w:r>
      <w:proofErr w:type="spellEnd"/>
      <w:r w:rsidRPr="0083587D">
        <w:rPr>
          <w:rFonts w:ascii="Times New Roman" w:hAnsi="Times New Roman" w:cs="Times New Roman"/>
          <w:sz w:val="24"/>
          <w:szCs w:val="24"/>
        </w:rPr>
        <w:t xml:space="preserve">, A., &amp; </w:t>
      </w:r>
      <w:proofErr w:type="spellStart"/>
      <w:r w:rsidRPr="0083587D">
        <w:rPr>
          <w:rFonts w:ascii="Times New Roman" w:hAnsi="Times New Roman" w:cs="Times New Roman"/>
          <w:sz w:val="24"/>
          <w:szCs w:val="24"/>
        </w:rPr>
        <w:t>Walhovd</w:t>
      </w:r>
      <w:proofErr w:type="spellEnd"/>
      <w:r w:rsidRPr="0083587D">
        <w:rPr>
          <w:rFonts w:ascii="Times New Roman" w:hAnsi="Times New Roman" w:cs="Times New Roman"/>
          <w:sz w:val="24"/>
          <w:szCs w:val="24"/>
        </w:rPr>
        <w:t>, K. (2011). Dissociating Memory Processes in the Developing Brain: The Role of Hippocampal Volume and Cortical Thickness in Recall after Minutes versus Days. </w:t>
      </w:r>
      <w:r w:rsidRPr="0083587D">
        <w:rPr>
          <w:rFonts w:ascii="Times New Roman" w:hAnsi="Times New Roman" w:cs="Times New Roman"/>
          <w:i/>
          <w:iCs/>
          <w:sz w:val="24"/>
          <w:szCs w:val="24"/>
        </w:rPr>
        <w:t>Cerebral Cortex</w:t>
      </w:r>
      <w:r w:rsidRPr="0083587D">
        <w:rPr>
          <w:rFonts w:ascii="Times New Roman" w:hAnsi="Times New Roman" w:cs="Times New Roman"/>
          <w:sz w:val="24"/>
          <w:szCs w:val="24"/>
        </w:rPr>
        <w:t>, </w:t>
      </w:r>
      <w:r w:rsidRPr="0083587D">
        <w:rPr>
          <w:rFonts w:ascii="Times New Roman" w:hAnsi="Times New Roman" w:cs="Times New Roman"/>
          <w:i/>
          <w:iCs/>
          <w:sz w:val="24"/>
          <w:szCs w:val="24"/>
        </w:rPr>
        <w:t>22</w:t>
      </w:r>
      <w:r w:rsidRPr="0083587D">
        <w:rPr>
          <w:rFonts w:ascii="Times New Roman" w:hAnsi="Times New Roman" w:cs="Times New Roman"/>
          <w:sz w:val="24"/>
          <w:szCs w:val="24"/>
        </w:rPr>
        <w:t xml:space="preserve">(2), 381-390. </w:t>
      </w:r>
      <w:r w:rsidR="00F40804">
        <w:rPr>
          <w:rFonts w:ascii="Times New Roman" w:hAnsi="Times New Roman" w:cs="Times New Roman"/>
          <w:sz w:val="24"/>
          <w:szCs w:val="24"/>
        </w:rPr>
        <w:t>DOI</w:t>
      </w:r>
      <w:r w:rsidRPr="0083587D">
        <w:rPr>
          <w:rFonts w:ascii="Times New Roman" w:hAnsi="Times New Roman" w:cs="Times New Roman"/>
          <w:sz w:val="24"/>
          <w:szCs w:val="24"/>
        </w:rPr>
        <w:t>: 10.1093/</w:t>
      </w:r>
      <w:proofErr w:type="spellStart"/>
      <w:r w:rsidRPr="0083587D">
        <w:rPr>
          <w:rFonts w:ascii="Times New Roman" w:hAnsi="Times New Roman" w:cs="Times New Roman"/>
          <w:sz w:val="24"/>
          <w:szCs w:val="24"/>
        </w:rPr>
        <w:t>cercor</w:t>
      </w:r>
      <w:proofErr w:type="spellEnd"/>
      <w:r w:rsidRPr="0083587D">
        <w:rPr>
          <w:rFonts w:ascii="Times New Roman" w:hAnsi="Times New Roman" w:cs="Times New Roman"/>
          <w:sz w:val="24"/>
          <w:szCs w:val="24"/>
        </w:rPr>
        <w:t>/bhr116</w:t>
      </w:r>
    </w:p>
    <w:p w14:paraId="19933861" w14:textId="77777777" w:rsidR="00892627" w:rsidRDefault="00892627" w:rsidP="00892627">
      <w:pPr>
        <w:spacing w:after="0" w:line="480" w:lineRule="auto"/>
        <w:ind w:left="720" w:hanging="720"/>
        <w:rPr>
          <w:rFonts w:ascii="Times New Roman" w:hAnsi="Times New Roman" w:cs="Times New Roman"/>
          <w:sz w:val="24"/>
          <w:szCs w:val="24"/>
        </w:rPr>
      </w:pPr>
      <w:r w:rsidRPr="00892627">
        <w:rPr>
          <w:rFonts w:ascii="Times New Roman" w:hAnsi="Times New Roman" w:cs="Times New Roman"/>
          <w:sz w:val="24"/>
          <w:szCs w:val="24"/>
        </w:rPr>
        <w:t xml:space="preserve">PA (2011): A learning-based wrapper method to correct systematic errors in automatic image segmentation: Consistently improved performance in hippocampus, cortex and brain segmentation. </w:t>
      </w:r>
      <w:proofErr w:type="spellStart"/>
      <w:r w:rsidRPr="00892627">
        <w:rPr>
          <w:rFonts w:ascii="Times New Roman" w:hAnsi="Times New Roman" w:cs="Times New Roman"/>
          <w:i/>
          <w:sz w:val="24"/>
          <w:szCs w:val="24"/>
        </w:rPr>
        <w:t>NeuroImage</w:t>
      </w:r>
      <w:proofErr w:type="spellEnd"/>
      <w:r w:rsidRPr="00892627">
        <w:rPr>
          <w:rFonts w:ascii="Times New Roman" w:hAnsi="Times New Roman" w:cs="Times New Roman"/>
          <w:sz w:val="24"/>
          <w:szCs w:val="24"/>
        </w:rPr>
        <w:t>, 55, 968–985.</w:t>
      </w:r>
    </w:p>
    <w:p w14:paraId="3FE6970A" w14:textId="77777777" w:rsidR="006C210C" w:rsidRDefault="006C210C" w:rsidP="00892627">
      <w:pPr>
        <w:spacing w:after="0" w:line="480" w:lineRule="auto"/>
        <w:ind w:left="720" w:hanging="720"/>
        <w:rPr>
          <w:rFonts w:ascii="Times New Roman" w:hAnsi="Times New Roman" w:cs="Times New Roman"/>
          <w:sz w:val="24"/>
          <w:szCs w:val="24"/>
        </w:rPr>
      </w:pPr>
      <w:proofErr w:type="spellStart"/>
      <w:r w:rsidRPr="006713D7">
        <w:rPr>
          <w:rFonts w:ascii="Times New Roman" w:hAnsi="Times New Roman" w:cs="Times New Roman"/>
          <w:sz w:val="24"/>
          <w:szCs w:val="24"/>
        </w:rPr>
        <w:t>Pathman</w:t>
      </w:r>
      <w:proofErr w:type="spellEnd"/>
      <w:r w:rsidRPr="006713D7">
        <w:rPr>
          <w:rFonts w:ascii="Times New Roman" w:hAnsi="Times New Roman" w:cs="Times New Roman"/>
          <w:sz w:val="24"/>
          <w:szCs w:val="24"/>
        </w:rPr>
        <w:t xml:space="preserve">, T., Samson, Z., </w:t>
      </w:r>
      <w:proofErr w:type="spellStart"/>
      <w:r w:rsidRPr="006713D7">
        <w:rPr>
          <w:rFonts w:ascii="Times New Roman" w:hAnsi="Times New Roman" w:cs="Times New Roman"/>
          <w:sz w:val="24"/>
          <w:szCs w:val="24"/>
        </w:rPr>
        <w:t>Dugas</w:t>
      </w:r>
      <w:proofErr w:type="spellEnd"/>
      <w:r w:rsidRPr="006713D7">
        <w:rPr>
          <w:rFonts w:ascii="Times New Roman" w:hAnsi="Times New Roman" w:cs="Times New Roman"/>
          <w:sz w:val="24"/>
          <w:szCs w:val="24"/>
        </w:rPr>
        <w:t xml:space="preserve">, K., </w:t>
      </w:r>
      <w:proofErr w:type="spellStart"/>
      <w:r w:rsidRPr="006713D7">
        <w:rPr>
          <w:rFonts w:ascii="Times New Roman" w:hAnsi="Times New Roman" w:cs="Times New Roman"/>
          <w:sz w:val="24"/>
          <w:szCs w:val="24"/>
        </w:rPr>
        <w:t>Cabeza</w:t>
      </w:r>
      <w:proofErr w:type="spellEnd"/>
      <w:r w:rsidRPr="006713D7">
        <w:rPr>
          <w:rFonts w:ascii="Times New Roman" w:hAnsi="Times New Roman" w:cs="Times New Roman"/>
          <w:sz w:val="24"/>
          <w:szCs w:val="24"/>
        </w:rPr>
        <w:t xml:space="preserve">, R., &amp; Bauer, P. J. (2011). </w:t>
      </w:r>
      <w:r w:rsidRPr="006C210C">
        <w:rPr>
          <w:rFonts w:ascii="Times New Roman" w:hAnsi="Times New Roman" w:cs="Times New Roman"/>
          <w:sz w:val="24"/>
          <w:szCs w:val="24"/>
        </w:rPr>
        <w:t xml:space="preserve">A “snapshot” of declarative memory: differing developmental trajectories in episodic and </w:t>
      </w:r>
      <w:r w:rsidRPr="006C210C">
        <w:rPr>
          <w:rFonts w:ascii="Times New Roman" w:hAnsi="Times New Roman" w:cs="Times New Roman"/>
          <w:sz w:val="24"/>
          <w:szCs w:val="24"/>
        </w:rPr>
        <w:lastRenderedPageBreak/>
        <w:t>autobiographical memory. </w:t>
      </w:r>
      <w:r w:rsidRPr="006C210C">
        <w:rPr>
          <w:rFonts w:ascii="Times New Roman" w:hAnsi="Times New Roman" w:cs="Times New Roman"/>
          <w:i/>
          <w:iCs/>
          <w:sz w:val="24"/>
          <w:szCs w:val="24"/>
        </w:rPr>
        <w:t>Memory</w:t>
      </w:r>
      <w:r w:rsidRPr="006C210C">
        <w:rPr>
          <w:rFonts w:ascii="Times New Roman" w:hAnsi="Times New Roman" w:cs="Times New Roman"/>
          <w:sz w:val="24"/>
          <w:szCs w:val="24"/>
        </w:rPr>
        <w:t>, </w:t>
      </w:r>
      <w:r w:rsidRPr="006C210C">
        <w:rPr>
          <w:rFonts w:ascii="Times New Roman" w:hAnsi="Times New Roman" w:cs="Times New Roman"/>
          <w:i/>
          <w:iCs/>
          <w:sz w:val="24"/>
          <w:szCs w:val="24"/>
        </w:rPr>
        <w:t>19</w:t>
      </w:r>
      <w:r w:rsidRPr="006C210C">
        <w:rPr>
          <w:rFonts w:ascii="Times New Roman" w:hAnsi="Times New Roman" w:cs="Times New Roman"/>
          <w:sz w:val="24"/>
          <w:szCs w:val="24"/>
        </w:rPr>
        <w:t>(8), 825–835. https://doi.org/10.1080/09658211.2011.613839</w:t>
      </w:r>
    </w:p>
    <w:p w14:paraId="0C3D1E26" w14:textId="6F3ABFCF" w:rsidR="00892627" w:rsidRDefault="00892627" w:rsidP="00892627">
      <w:pPr>
        <w:spacing w:after="0" w:line="480" w:lineRule="auto"/>
        <w:ind w:left="720" w:hanging="720"/>
        <w:rPr>
          <w:rFonts w:ascii="Times New Roman" w:hAnsi="Times New Roman" w:cs="Times New Roman"/>
          <w:sz w:val="24"/>
          <w:szCs w:val="24"/>
        </w:rPr>
      </w:pPr>
      <w:proofErr w:type="spellStart"/>
      <w:r w:rsidRPr="00892627">
        <w:rPr>
          <w:rFonts w:ascii="Times New Roman" w:hAnsi="Times New Roman" w:cs="Times New Roman"/>
          <w:sz w:val="24"/>
          <w:szCs w:val="24"/>
        </w:rPr>
        <w:t>Perner</w:t>
      </w:r>
      <w:proofErr w:type="spellEnd"/>
      <w:r w:rsidRPr="00892627">
        <w:rPr>
          <w:rFonts w:ascii="Times New Roman" w:hAnsi="Times New Roman" w:cs="Times New Roman"/>
          <w:sz w:val="24"/>
          <w:szCs w:val="24"/>
        </w:rPr>
        <w:t xml:space="preserve">, J., &amp; </w:t>
      </w:r>
      <w:proofErr w:type="spellStart"/>
      <w:r w:rsidRPr="00892627">
        <w:rPr>
          <w:rFonts w:ascii="Times New Roman" w:hAnsi="Times New Roman" w:cs="Times New Roman"/>
          <w:sz w:val="24"/>
          <w:szCs w:val="24"/>
        </w:rPr>
        <w:t>Ruffman</w:t>
      </w:r>
      <w:proofErr w:type="spellEnd"/>
      <w:r w:rsidRPr="00892627">
        <w:rPr>
          <w:rFonts w:ascii="Times New Roman" w:hAnsi="Times New Roman" w:cs="Times New Roman"/>
          <w:sz w:val="24"/>
          <w:szCs w:val="24"/>
        </w:rPr>
        <w:t>, T. (1995). Episodic Memory and Autonoetic Con</w:t>
      </w:r>
      <w:r w:rsidR="003976E4">
        <w:rPr>
          <w:rFonts w:ascii="Times New Roman" w:hAnsi="Times New Roman" w:cs="Times New Roman"/>
          <w:sz w:val="24"/>
          <w:szCs w:val="24"/>
        </w:rPr>
        <w:t>s</w:t>
      </w:r>
      <w:r w:rsidRPr="00892627">
        <w:rPr>
          <w:rFonts w:ascii="Times New Roman" w:hAnsi="Times New Roman" w:cs="Times New Roman"/>
          <w:sz w:val="24"/>
          <w:szCs w:val="24"/>
        </w:rPr>
        <w:t>ciousness: Developmental Evidence and a Theory of Childhood Amnesia. </w:t>
      </w:r>
      <w:r w:rsidRPr="00892627">
        <w:rPr>
          <w:rFonts w:ascii="Times New Roman" w:hAnsi="Times New Roman" w:cs="Times New Roman"/>
          <w:i/>
          <w:iCs/>
          <w:sz w:val="24"/>
          <w:szCs w:val="24"/>
        </w:rPr>
        <w:t xml:space="preserve">Journal </w:t>
      </w:r>
      <w:r w:rsidR="003976E4" w:rsidRPr="00892627">
        <w:rPr>
          <w:rFonts w:ascii="Times New Roman" w:hAnsi="Times New Roman" w:cs="Times New Roman"/>
          <w:i/>
          <w:iCs/>
          <w:sz w:val="24"/>
          <w:szCs w:val="24"/>
        </w:rPr>
        <w:t>of</w:t>
      </w:r>
      <w:r w:rsidRPr="00892627">
        <w:rPr>
          <w:rFonts w:ascii="Times New Roman" w:hAnsi="Times New Roman" w:cs="Times New Roman"/>
          <w:i/>
          <w:iCs/>
          <w:sz w:val="24"/>
          <w:szCs w:val="24"/>
        </w:rPr>
        <w:t xml:space="preserve"> Experimental Child Psychology</w:t>
      </w:r>
      <w:r w:rsidRPr="00892627">
        <w:rPr>
          <w:rFonts w:ascii="Times New Roman" w:hAnsi="Times New Roman" w:cs="Times New Roman"/>
          <w:sz w:val="24"/>
          <w:szCs w:val="24"/>
        </w:rPr>
        <w:t>, </w:t>
      </w:r>
      <w:r w:rsidRPr="00892627">
        <w:rPr>
          <w:rFonts w:ascii="Times New Roman" w:hAnsi="Times New Roman" w:cs="Times New Roman"/>
          <w:i/>
          <w:iCs/>
          <w:sz w:val="24"/>
          <w:szCs w:val="24"/>
        </w:rPr>
        <w:t>59</w:t>
      </w:r>
      <w:r w:rsidRPr="00892627">
        <w:rPr>
          <w:rFonts w:ascii="Times New Roman" w:hAnsi="Times New Roman" w:cs="Times New Roman"/>
          <w:sz w:val="24"/>
          <w:szCs w:val="24"/>
        </w:rPr>
        <w:t xml:space="preserve">(3), 516-548. </w:t>
      </w:r>
      <w:r w:rsidR="00F40804">
        <w:rPr>
          <w:rFonts w:ascii="Times New Roman" w:hAnsi="Times New Roman" w:cs="Times New Roman"/>
          <w:sz w:val="24"/>
          <w:szCs w:val="24"/>
        </w:rPr>
        <w:t>DOI</w:t>
      </w:r>
      <w:r w:rsidRPr="00892627">
        <w:rPr>
          <w:rFonts w:ascii="Times New Roman" w:hAnsi="Times New Roman" w:cs="Times New Roman"/>
          <w:sz w:val="24"/>
          <w:szCs w:val="24"/>
        </w:rPr>
        <w:t>: 10.1006/jecp.1995.1024</w:t>
      </w:r>
    </w:p>
    <w:p w14:paraId="1FBA3E2C" w14:textId="77777777" w:rsidR="00306E3C" w:rsidRDefault="00306E3C" w:rsidP="00892627">
      <w:pPr>
        <w:spacing w:after="0" w:line="480" w:lineRule="auto"/>
        <w:ind w:left="720" w:hanging="720"/>
        <w:rPr>
          <w:rFonts w:ascii="Times New Roman" w:hAnsi="Times New Roman" w:cs="Times New Roman"/>
          <w:sz w:val="24"/>
          <w:szCs w:val="24"/>
        </w:rPr>
      </w:pPr>
      <w:r w:rsidRPr="00306E3C">
        <w:rPr>
          <w:rFonts w:ascii="Times New Roman" w:hAnsi="Times New Roman" w:cs="Times New Roman"/>
          <w:sz w:val="24"/>
          <w:szCs w:val="24"/>
        </w:rPr>
        <w:t xml:space="preserve">Peterson, C., Warren, K. L., &amp; Short, M. M. (2011). Infantile amnesia across the years: A 2-year follow-up of children’s earliest memories. </w:t>
      </w:r>
      <w:r w:rsidRPr="00306E3C">
        <w:rPr>
          <w:rFonts w:ascii="Times New Roman" w:hAnsi="Times New Roman" w:cs="Times New Roman"/>
          <w:i/>
          <w:iCs/>
          <w:sz w:val="24"/>
          <w:szCs w:val="24"/>
        </w:rPr>
        <w:t>Child Development</w:t>
      </w:r>
      <w:r w:rsidRPr="00306E3C">
        <w:rPr>
          <w:rFonts w:ascii="Times New Roman" w:hAnsi="Times New Roman" w:cs="Times New Roman"/>
          <w:sz w:val="24"/>
          <w:szCs w:val="24"/>
        </w:rPr>
        <w:t xml:space="preserve">, </w:t>
      </w:r>
      <w:r w:rsidRPr="00306E3C">
        <w:rPr>
          <w:rFonts w:ascii="Times New Roman" w:hAnsi="Times New Roman" w:cs="Times New Roman"/>
          <w:i/>
          <w:iCs/>
          <w:sz w:val="24"/>
          <w:szCs w:val="24"/>
        </w:rPr>
        <w:t>82</w:t>
      </w:r>
      <w:r w:rsidRPr="00306E3C">
        <w:rPr>
          <w:rFonts w:ascii="Times New Roman" w:hAnsi="Times New Roman" w:cs="Times New Roman"/>
          <w:sz w:val="24"/>
          <w:szCs w:val="24"/>
        </w:rPr>
        <w:t>(4), 1092–1105. https://doi.org/</w:t>
      </w:r>
      <w:r>
        <w:rPr>
          <w:rFonts w:ascii="Times New Roman" w:hAnsi="Times New Roman" w:cs="Times New Roman"/>
          <w:sz w:val="24"/>
          <w:szCs w:val="24"/>
        </w:rPr>
        <w:t>10.1111/j.1467-8624.2011.01597.</w:t>
      </w:r>
    </w:p>
    <w:p w14:paraId="46EFD176" w14:textId="3557877B" w:rsidR="00542CC5" w:rsidRDefault="00542CC5" w:rsidP="00892627">
      <w:pPr>
        <w:spacing w:after="0" w:line="480" w:lineRule="auto"/>
        <w:ind w:left="720" w:hanging="720"/>
        <w:rPr>
          <w:rFonts w:ascii="Times New Roman" w:hAnsi="Times New Roman" w:cs="Times New Roman"/>
          <w:sz w:val="24"/>
          <w:szCs w:val="24"/>
        </w:rPr>
      </w:pPr>
      <w:r w:rsidRPr="00542CC5">
        <w:rPr>
          <w:rFonts w:ascii="Times New Roman" w:hAnsi="Times New Roman" w:cs="Times New Roman"/>
          <w:sz w:val="24"/>
          <w:szCs w:val="24"/>
        </w:rPr>
        <w:t>Peterson, C., Hallett, D., &amp; Compton-</w:t>
      </w:r>
      <w:proofErr w:type="spellStart"/>
      <w:r w:rsidRPr="00542CC5">
        <w:rPr>
          <w:rFonts w:ascii="Times New Roman" w:hAnsi="Times New Roman" w:cs="Times New Roman"/>
          <w:sz w:val="24"/>
          <w:szCs w:val="24"/>
        </w:rPr>
        <w:t>Gillingham</w:t>
      </w:r>
      <w:proofErr w:type="spellEnd"/>
      <w:r w:rsidRPr="00542CC5">
        <w:rPr>
          <w:rFonts w:ascii="Times New Roman" w:hAnsi="Times New Roman" w:cs="Times New Roman"/>
          <w:sz w:val="24"/>
          <w:szCs w:val="24"/>
        </w:rPr>
        <w:t xml:space="preserve">, C. (2017). Childhood Amnesia in Children: A Prospective Study </w:t>
      </w:r>
      <w:r w:rsidR="00D127E7" w:rsidRPr="00542CC5">
        <w:rPr>
          <w:rFonts w:ascii="Times New Roman" w:hAnsi="Times New Roman" w:cs="Times New Roman"/>
          <w:sz w:val="24"/>
          <w:szCs w:val="24"/>
        </w:rPr>
        <w:t>across</w:t>
      </w:r>
      <w:r w:rsidRPr="00542CC5">
        <w:rPr>
          <w:rFonts w:ascii="Times New Roman" w:hAnsi="Times New Roman" w:cs="Times New Roman"/>
          <w:sz w:val="24"/>
          <w:szCs w:val="24"/>
        </w:rPr>
        <w:t xml:space="preserve"> Eight Years. </w:t>
      </w:r>
      <w:r w:rsidRPr="00542CC5">
        <w:rPr>
          <w:rFonts w:ascii="Times New Roman" w:hAnsi="Times New Roman" w:cs="Times New Roman"/>
          <w:i/>
          <w:iCs/>
          <w:sz w:val="24"/>
          <w:szCs w:val="24"/>
        </w:rPr>
        <w:t>Child Development</w:t>
      </w:r>
      <w:r w:rsidRPr="00542CC5">
        <w:rPr>
          <w:rFonts w:ascii="Times New Roman" w:hAnsi="Times New Roman" w:cs="Times New Roman"/>
          <w:sz w:val="24"/>
          <w:szCs w:val="24"/>
        </w:rPr>
        <w:t>, </w:t>
      </w:r>
      <w:r w:rsidRPr="00542CC5">
        <w:rPr>
          <w:rFonts w:ascii="Times New Roman" w:hAnsi="Times New Roman" w:cs="Times New Roman"/>
          <w:i/>
          <w:iCs/>
          <w:sz w:val="24"/>
          <w:szCs w:val="24"/>
        </w:rPr>
        <w:t>89</w:t>
      </w:r>
      <w:r w:rsidRPr="00542CC5">
        <w:rPr>
          <w:rFonts w:ascii="Times New Roman" w:hAnsi="Times New Roman" w:cs="Times New Roman"/>
          <w:sz w:val="24"/>
          <w:szCs w:val="24"/>
        </w:rPr>
        <w:t xml:space="preserve">(6), e520-e534. </w:t>
      </w:r>
      <w:r w:rsidR="00F40804">
        <w:rPr>
          <w:rFonts w:ascii="Times New Roman" w:hAnsi="Times New Roman" w:cs="Times New Roman"/>
          <w:sz w:val="24"/>
          <w:szCs w:val="24"/>
        </w:rPr>
        <w:t>DOI</w:t>
      </w:r>
      <w:r w:rsidRPr="00542CC5">
        <w:rPr>
          <w:rFonts w:ascii="Times New Roman" w:hAnsi="Times New Roman" w:cs="Times New Roman"/>
          <w:sz w:val="24"/>
          <w:szCs w:val="24"/>
        </w:rPr>
        <w:t>: 10.1111/cdev.12972</w:t>
      </w:r>
    </w:p>
    <w:p w14:paraId="79436D89" w14:textId="54E81DF6" w:rsidR="00892627" w:rsidRPr="00892627" w:rsidRDefault="00892627" w:rsidP="00892627">
      <w:pPr>
        <w:spacing w:after="0" w:line="480" w:lineRule="auto"/>
        <w:ind w:left="720" w:hanging="720"/>
        <w:rPr>
          <w:rFonts w:ascii="Times New Roman" w:hAnsi="Times New Roman" w:cs="Times New Roman"/>
          <w:sz w:val="24"/>
          <w:szCs w:val="24"/>
        </w:rPr>
      </w:pPr>
      <w:proofErr w:type="spellStart"/>
      <w:r w:rsidRPr="00892627">
        <w:rPr>
          <w:rFonts w:ascii="Times New Roman" w:hAnsi="Times New Roman" w:cs="Times New Roman"/>
          <w:sz w:val="24"/>
          <w:szCs w:val="24"/>
        </w:rPr>
        <w:t>Pillemer</w:t>
      </w:r>
      <w:proofErr w:type="spellEnd"/>
      <w:r w:rsidRPr="00892627">
        <w:rPr>
          <w:rFonts w:ascii="Times New Roman" w:hAnsi="Times New Roman" w:cs="Times New Roman"/>
          <w:sz w:val="24"/>
          <w:szCs w:val="24"/>
        </w:rPr>
        <w:t>, D., &amp; White, S. (1989). Childhood Events Recalled by Children and Adults. </w:t>
      </w:r>
      <w:r w:rsidRPr="00892627">
        <w:rPr>
          <w:rFonts w:ascii="Times New Roman" w:hAnsi="Times New Roman" w:cs="Times New Roman"/>
          <w:i/>
          <w:iCs/>
          <w:sz w:val="24"/>
          <w:szCs w:val="24"/>
        </w:rPr>
        <w:t>Advances in Child Development and Behavior Volume 21</w:t>
      </w:r>
      <w:r w:rsidRPr="00892627">
        <w:rPr>
          <w:rFonts w:ascii="Times New Roman" w:hAnsi="Times New Roman" w:cs="Times New Roman"/>
          <w:sz w:val="24"/>
          <w:szCs w:val="24"/>
        </w:rPr>
        <w:t xml:space="preserve">, 297-340. </w:t>
      </w:r>
      <w:r w:rsidR="00F40804">
        <w:rPr>
          <w:rFonts w:ascii="Times New Roman" w:hAnsi="Times New Roman" w:cs="Times New Roman"/>
          <w:sz w:val="24"/>
          <w:szCs w:val="24"/>
        </w:rPr>
        <w:t>DOI</w:t>
      </w:r>
      <w:r w:rsidRPr="00892627">
        <w:rPr>
          <w:rFonts w:ascii="Times New Roman" w:hAnsi="Times New Roman" w:cs="Times New Roman"/>
          <w:sz w:val="24"/>
          <w:szCs w:val="24"/>
        </w:rPr>
        <w:t>: 10.1016/s0065-2407(08)60291-8</w:t>
      </w:r>
    </w:p>
    <w:p w14:paraId="2ACE2086" w14:textId="77777777" w:rsidR="00892627" w:rsidRDefault="00892627" w:rsidP="00892627">
      <w:pPr>
        <w:spacing w:after="0" w:line="480" w:lineRule="auto"/>
        <w:ind w:left="720" w:hanging="720"/>
        <w:rPr>
          <w:rFonts w:ascii="Times New Roman" w:hAnsi="Times New Roman" w:cs="Times New Roman"/>
          <w:sz w:val="24"/>
          <w:szCs w:val="24"/>
        </w:rPr>
      </w:pPr>
      <w:r w:rsidRPr="00892627">
        <w:rPr>
          <w:rFonts w:ascii="Times New Roman" w:hAnsi="Times New Roman" w:cs="Times New Roman"/>
          <w:sz w:val="24"/>
          <w:szCs w:val="24"/>
        </w:rPr>
        <w:t xml:space="preserve"> </w:t>
      </w:r>
      <w:proofErr w:type="spellStart"/>
      <w:r w:rsidRPr="00892627">
        <w:rPr>
          <w:rFonts w:ascii="Times New Roman" w:hAnsi="Times New Roman" w:cs="Times New Roman"/>
          <w:sz w:val="24"/>
          <w:szCs w:val="24"/>
        </w:rPr>
        <w:t>Poppenk</w:t>
      </w:r>
      <w:proofErr w:type="spellEnd"/>
      <w:r w:rsidRPr="00892627">
        <w:rPr>
          <w:rFonts w:ascii="Times New Roman" w:hAnsi="Times New Roman" w:cs="Times New Roman"/>
          <w:sz w:val="24"/>
          <w:szCs w:val="24"/>
        </w:rPr>
        <w:t xml:space="preserve">, J., </w:t>
      </w:r>
      <w:proofErr w:type="spellStart"/>
      <w:r w:rsidRPr="00892627">
        <w:rPr>
          <w:rFonts w:ascii="Times New Roman" w:hAnsi="Times New Roman" w:cs="Times New Roman"/>
          <w:sz w:val="24"/>
          <w:szCs w:val="24"/>
        </w:rPr>
        <w:t>Evensmoen</w:t>
      </w:r>
      <w:proofErr w:type="spellEnd"/>
      <w:r w:rsidRPr="00892627">
        <w:rPr>
          <w:rFonts w:ascii="Times New Roman" w:hAnsi="Times New Roman" w:cs="Times New Roman"/>
          <w:sz w:val="24"/>
          <w:szCs w:val="24"/>
        </w:rPr>
        <w:t xml:space="preserve">, H. R., </w:t>
      </w:r>
      <w:proofErr w:type="spellStart"/>
      <w:r w:rsidRPr="00892627">
        <w:rPr>
          <w:rFonts w:ascii="Times New Roman" w:hAnsi="Times New Roman" w:cs="Times New Roman"/>
          <w:sz w:val="24"/>
          <w:szCs w:val="24"/>
        </w:rPr>
        <w:t>Moscovitch</w:t>
      </w:r>
      <w:proofErr w:type="spellEnd"/>
      <w:r w:rsidRPr="00892627">
        <w:rPr>
          <w:rFonts w:ascii="Times New Roman" w:hAnsi="Times New Roman" w:cs="Times New Roman"/>
          <w:sz w:val="24"/>
          <w:szCs w:val="24"/>
        </w:rPr>
        <w:t xml:space="preserve">, M., &amp; </w:t>
      </w:r>
      <w:proofErr w:type="spellStart"/>
      <w:r w:rsidRPr="00892627">
        <w:rPr>
          <w:rFonts w:ascii="Times New Roman" w:hAnsi="Times New Roman" w:cs="Times New Roman"/>
          <w:sz w:val="24"/>
          <w:szCs w:val="24"/>
        </w:rPr>
        <w:t>Nadel</w:t>
      </w:r>
      <w:proofErr w:type="spellEnd"/>
      <w:r w:rsidRPr="00892627">
        <w:rPr>
          <w:rFonts w:ascii="Times New Roman" w:hAnsi="Times New Roman" w:cs="Times New Roman"/>
          <w:sz w:val="24"/>
          <w:szCs w:val="24"/>
        </w:rPr>
        <w:t xml:space="preserve">, L. (2013). Long-axis specialization of the human hippocampus. </w:t>
      </w:r>
      <w:r w:rsidRPr="00892627">
        <w:rPr>
          <w:rFonts w:ascii="Times New Roman" w:hAnsi="Times New Roman" w:cs="Times New Roman"/>
          <w:i/>
          <w:sz w:val="24"/>
          <w:szCs w:val="24"/>
        </w:rPr>
        <w:t>Trends in cognitive sciences</w:t>
      </w:r>
      <w:r w:rsidRPr="00892627">
        <w:rPr>
          <w:rFonts w:ascii="Times New Roman" w:hAnsi="Times New Roman" w:cs="Times New Roman"/>
          <w:sz w:val="24"/>
          <w:szCs w:val="24"/>
        </w:rPr>
        <w:t>, 17(5), 230-24</w:t>
      </w:r>
    </w:p>
    <w:p w14:paraId="40C282FB" w14:textId="77777777" w:rsidR="0083587D" w:rsidRPr="00892627" w:rsidRDefault="0083587D" w:rsidP="00892627">
      <w:pPr>
        <w:spacing w:after="0" w:line="480" w:lineRule="auto"/>
        <w:ind w:left="720" w:hanging="720"/>
        <w:rPr>
          <w:rFonts w:ascii="Times New Roman" w:hAnsi="Times New Roman" w:cs="Times New Roman"/>
          <w:sz w:val="24"/>
          <w:szCs w:val="24"/>
        </w:rPr>
      </w:pPr>
      <w:proofErr w:type="spellStart"/>
      <w:r w:rsidRPr="0083587D">
        <w:rPr>
          <w:rFonts w:ascii="Times New Roman" w:hAnsi="Times New Roman" w:cs="Times New Roman"/>
          <w:sz w:val="24"/>
          <w:szCs w:val="24"/>
        </w:rPr>
        <w:t>Ramsaran</w:t>
      </w:r>
      <w:proofErr w:type="spellEnd"/>
      <w:r w:rsidRPr="0083587D">
        <w:rPr>
          <w:rFonts w:ascii="Times New Roman" w:hAnsi="Times New Roman" w:cs="Times New Roman"/>
          <w:sz w:val="24"/>
          <w:szCs w:val="24"/>
        </w:rPr>
        <w:t xml:space="preserve">, A. I., </w:t>
      </w:r>
      <w:proofErr w:type="spellStart"/>
      <w:r w:rsidRPr="0083587D">
        <w:rPr>
          <w:rFonts w:ascii="Times New Roman" w:hAnsi="Times New Roman" w:cs="Times New Roman"/>
          <w:sz w:val="24"/>
          <w:szCs w:val="24"/>
        </w:rPr>
        <w:t>Schlichting</w:t>
      </w:r>
      <w:proofErr w:type="spellEnd"/>
      <w:r w:rsidRPr="0083587D">
        <w:rPr>
          <w:rFonts w:ascii="Times New Roman" w:hAnsi="Times New Roman" w:cs="Times New Roman"/>
          <w:sz w:val="24"/>
          <w:szCs w:val="24"/>
        </w:rPr>
        <w:t xml:space="preserve">, M. L., &amp; </w:t>
      </w:r>
      <w:proofErr w:type="spellStart"/>
      <w:r w:rsidRPr="0083587D">
        <w:rPr>
          <w:rFonts w:ascii="Times New Roman" w:hAnsi="Times New Roman" w:cs="Times New Roman"/>
          <w:sz w:val="24"/>
          <w:szCs w:val="24"/>
        </w:rPr>
        <w:t>Frankland</w:t>
      </w:r>
      <w:proofErr w:type="spellEnd"/>
      <w:r w:rsidRPr="0083587D">
        <w:rPr>
          <w:rFonts w:ascii="Times New Roman" w:hAnsi="Times New Roman" w:cs="Times New Roman"/>
          <w:sz w:val="24"/>
          <w:szCs w:val="24"/>
        </w:rPr>
        <w:t xml:space="preserve">, P. W. (2019). The ontogeny of memory persistence and specificity. In </w:t>
      </w:r>
      <w:r w:rsidRPr="0083587D">
        <w:rPr>
          <w:rFonts w:ascii="Times New Roman" w:hAnsi="Times New Roman" w:cs="Times New Roman"/>
          <w:i/>
          <w:iCs/>
          <w:sz w:val="24"/>
          <w:szCs w:val="24"/>
        </w:rPr>
        <w:t>Developmental Cognitive Neuroscience</w:t>
      </w:r>
      <w:r w:rsidRPr="0083587D">
        <w:rPr>
          <w:rFonts w:ascii="Times New Roman" w:hAnsi="Times New Roman" w:cs="Times New Roman"/>
          <w:sz w:val="24"/>
          <w:szCs w:val="24"/>
        </w:rPr>
        <w:t xml:space="preserve"> (Vol. 36). Elsevier Ltd. https://doi.org/10.1016/j.dcn.2018.09.002</w:t>
      </w:r>
    </w:p>
    <w:p w14:paraId="0127A9E9" w14:textId="0926B539" w:rsidR="00892627" w:rsidRPr="00892627" w:rsidRDefault="00892627" w:rsidP="00892627">
      <w:pPr>
        <w:spacing w:after="0" w:line="480" w:lineRule="auto"/>
        <w:ind w:left="720" w:hanging="720"/>
        <w:rPr>
          <w:rFonts w:ascii="Times New Roman" w:hAnsi="Times New Roman" w:cs="Times New Roman"/>
          <w:sz w:val="24"/>
          <w:szCs w:val="24"/>
        </w:rPr>
      </w:pPr>
      <w:proofErr w:type="spellStart"/>
      <w:r w:rsidRPr="00892627">
        <w:rPr>
          <w:rFonts w:ascii="Times New Roman" w:hAnsi="Times New Roman" w:cs="Times New Roman"/>
          <w:sz w:val="24"/>
          <w:szCs w:val="24"/>
        </w:rPr>
        <w:t>Raz</w:t>
      </w:r>
      <w:proofErr w:type="spellEnd"/>
      <w:r w:rsidRPr="00892627">
        <w:rPr>
          <w:rFonts w:ascii="Times New Roman" w:hAnsi="Times New Roman" w:cs="Times New Roman"/>
          <w:sz w:val="24"/>
          <w:szCs w:val="24"/>
        </w:rPr>
        <w:t xml:space="preserve">, N., </w:t>
      </w:r>
      <w:proofErr w:type="spellStart"/>
      <w:r w:rsidRPr="00892627">
        <w:rPr>
          <w:rFonts w:ascii="Times New Roman" w:hAnsi="Times New Roman" w:cs="Times New Roman"/>
          <w:sz w:val="24"/>
          <w:szCs w:val="24"/>
        </w:rPr>
        <w:t>Lindenberger</w:t>
      </w:r>
      <w:proofErr w:type="spellEnd"/>
      <w:r w:rsidRPr="00892627">
        <w:rPr>
          <w:rFonts w:ascii="Times New Roman" w:hAnsi="Times New Roman" w:cs="Times New Roman"/>
          <w:sz w:val="24"/>
          <w:szCs w:val="24"/>
        </w:rPr>
        <w:t xml:space="preserve">, U., </w:t>
      </w:r>
      <w:proofErr w:type="spellStart"/>
      <w:r w:rsidRPr="00892627">
        <w:rPr>
          <w:rFonts w:ascii="Times New Roman" w:hAnsi="Times New Roman" w:cs="Times New Roman"/>
          <w:sz w:val="24"/>
          <w:szCs w:val="24"/>
        </w:rPr>
        <w:t>Rodrigue</w:t>
      </w:r>
      <w:proofErr w:type="spellEnd"/>
      <w:r w:rsidRPr="00892627">
        <w:rPr>
          <w:rFonts w:ascii="Times New Roman" w:hAnsi="Times New Roman" w:cs="Times New Roman"/>
          <w:sz w:val="24"/>
          <w:szCs w:val="24"/>
        </w:rPr>
        <w:t>, K. M., Kennedy, K. M., Head, D., Williamson, A</w:t>
      </w:r>
      <w:proofErr w:type="gramStart"/>
      <w:r w:rsidRPr="00892627">
        <w:rPr>
          <w:rFonts w:ascii="Times New Roman" w:hAnsi="Times New Roman" w:cs="Times New Roman"/>
          <w:sz w:val="24"/>
          <w:szCs w:val="24"/>
        </w:rPr>
        <w:t>., . . .</w:t>
      </w:r>
      <w:proofErr w:type="gramEnd"/>
      <w:r w:rsidRPr="00892627">
        <w:rPr>
          <w:rFonts w:ascii="Times New Roman" w:hAnsi="Times New Roman" w:cs="Times New Roman"/>
          <w:sz w:val="24"/>
          <w:szCs w:val="24"/>
        </w:rPr>
        <w:t xml:space="preserve"> Acker, J. D. (2005). Regional brain changes in aging healthy adults: General trends, individual differences and modifiers. </w:t>
      </w:r>
      <w:r w:rsidRPr="00892627">
        <w:rPr>
          <w:rFonts w:ascii="Times New Roman" w:hAnsi="Times New Roman" w:cs="Times New Roman"/>
          <w:i/>
          <w:sz w:val="24"/>
          <w:szCs w:val="24"/>
        </w:rPr>
        <w:t>Cerebral Cortex</w:t>
      </w:r>
      <w:r w:rsidRPr="00892627">
        <w:rPr>
          <w:rFonts w:ascii="Times New Roman" w:hAnsi="Times New Roman" w:cs="Times New Roman"/>
          <w:sz w:val="24"/>
          <w:szCs w:val="24"/>
        </w:rPr>
        <w:t xml:space="preserve">, 15, 1676–1689. </w:t>
      </w:r>
      <w:r w:rsidR="00F40804">
        <w:rPr>
          <w:rFonts w:ascii="Times New Roman" w:hAnsi="Times New Roman" w:cs="Times New Roman"/>
          <w:sz w:val="24"/>
          <w:szCs w:val="24"/>
        </w:rPr>
        <w:t>DOI</w:t>
      </w:r>
      <w:r w:rsidRPr="00892627">
        <w:rPr>
          <w:rFonts w:ascii="Times New Roman" w:hAnsi="Times New Roman" w:cs="Times New Roman"/>
          <w:sz w:val="24"/>
          <w:szCs w:val="24"/>
        </w:rPr>
        <w:t>:10.1093/</w:t>
      </w:r>
      <w:proofErr w:type="spellStart"/>
      <w:r w:rsidRPr="00892627">
        <w:rPr>
          <w:rFonts w:ascii="Times New Roman" w:hAnsi="Times New Roman" w:cs="Times New Roman"/>
          <w:sz w:val="24"/>
          <w:szCs w:val="24"/>
        </w:rPr>
        <w:t>cercor</w:t>
      </w:r>
      <w:proofErr w:type="spellEnd"/>
      <w:r w:rsidRPr="00892627">
        <w:rPr>
          <w:rFonts w:ascii="Times New Roman" w:hAnsi="Times New Roman" w:cs="Times New Roman"/>
          <w:sz w:val="24"/>
          <w:szCs w:val="24"/>
        </w:rPr>
        <w:t>/bhi044</w:t>
      </w:r>
    </w:p>
    <w:p w14:paraId="69ADF123" w14:textId="77777777" w:rsidR="00892627" w:rsidRPr="00892627" w:rsidRDefault="00892627" w:rsidP="00892627">
      <w:pPr>
        <w:spacing w:after="0" w:line="480" w:lineRule="auto"/>
        <w:ind w:left="720" w:hanging="720"/>
        <w:rPr>
          <w:rFonts w:ascii="Times New Roman" w:hAnsi="Times New Roman" w:cs="Times New Roman"/>
          <w:sz w:val="24"/>
          <w:szCs w:val="24"/>
        </w:rPr>
      </w:pPr>
      <w:r w:rsidRPr="00892627">
        <w:rPr>
          <w:rFonts w:ascii="Times New Roman" w:hAnsi="Times New Roman" w:cs="Times New Roman"/>
          <w:sz w:val="24"/>
          <w:szCs w:val="24"/>
        </w:rPr>
        <w:lastRenderedPageBreak/>
        <w:t xml:space="preserve">Riggins, T., Blankenship, S. L., Mulligan, E., Rice, K., &amp; </w:t>
      </w:r>
      <w:proofErr w:type="spellStart"/>
      <w:r w:rsidRPr="00892627">
        <w:rPr>
          <w:rFonts w:ascii="Times New Roman" w:hAnsi="Times New Roman" w:cs="Times New Roman"/>
          <w:sz w:val="24"/>
          <w:szCs w:val="24"/>
        </w:rPr>
        <w:t>Redcay</w:t>
      </w:r>
      <w:proofErr w:type="spellEnd"/>
      <w:r w:rsidRPr="00892627">
        <w:rPr>
          <w:rFonts w:ascii="Times New Roman" w:hAnsi="Times New Roman" w:cs="Times New Roman"/>
          <w:sz w:val="24"/>
          <w:szCs w:val="24"/>
        </w:rPr>
        <w:t xml:space="preserve">, E. (2015). Developmental differences in relations between episodic memory and hippocampal subregion volume during early childhood. </w:t>
      </w:r>
      <w:r w:rsidRPr="00892627">
        <w:rPr>
          <w:rFonts w:ascii="Times New Roman" w:hAnsi="Times New Roman" w:cs="Times New Roman"/>
          <w:i/>
          <w:sz w:val="24"/>
          <w:szCs w:val="24"/>
        </w:rPr>
        <w:t>Child Development</w:t>
      </w:r>
      <w:r w:rsidRPr="00892627">
        <w:rPr>
          <w:rFonts w:ascii="Times New Roman" w:hAnsi="Times New Roman" w:cs="Times New Roman"/>
          <w:sz w:val="24"/>
          <w:szCs w:val="24"/>
        </w:rPr>
        <w:t>, 86(6), 1710-1718.</w:t>
      </w:r>
    </w:p>
    <w:p w14:paraId="5108ACF9" w14:textId="77777777" w:rsidR="00892627" w:rsidRDefault="00892627" w:rsidP="00892627">
      <w:pPr>
        <w:spacing w:after="0" w:line="480" w:lineRule="auto"/>
        <w:ind w:left="720" w:hanging="720"/>
        <w:rPr>
          <w:rFonts w:ascii="Times New Roman" w:hAnsi="Times New Roman" w:cs="Times New Roman"/>
          <w:sz w:val="24"/>
          <w:szCs w:val="24"/>
        </w:rPr>
      </w:pPr>
      <w:r w:rsidRPr="00892627">
        <w:rPr>
          <w:rFonts w:ascii="Times New Roman" w:hAnsi="Times New Roman" w:cs="Times New Roman"/>
          <w:bCs/>
          <w:sz w:val="24"/>
          <w:szCs w:val="24"/>
        </w:rPr>
        <w:t>Riggins, T.</w:t>
      </w:r>
      <w:r w:rsidRPr="00892627">
        <w:rPr>
          <w:rFonts w:ascii="Times New Roman" w:hAnsi="Times New Roman" w:cs="Times New Roman"/>
          <w:sz w:val="24"/>
          <w:szCs w:val="24"/>
        </w:rPr>
        <w:t xml:space="preserve">, </w:t>
      </w:r>
      <w:proofErr w:type="spellStart"/>
      <w:r w:rsidRPr="00892627">
        <w:rPr>
          <w:rFonts w:ascii="Times New Roman" w:hAnsi="Times New Roman" w:cs="Times New Roman"/>
          <w:sz w:val="24"/>
          <w:szCs w:val="24"/>
        </w:rPr>
        <w:t>Geng</w:t>
      </w:r>
      <w:proofErr w:type="spellEnd"/>
      <w:r w:rsidRPr="00892627">
        <w:rPr>
          <w:rFonts w:ascii="Times New Roman" w:hAnsi="Times New Roman" w:cs="Times New Roman"/>
          <w:sz w:val="24"/>
          <w:szCs w:val="24"/>
        </w:rPr>
        <w:t xml:space="preserve">, F., </w:t>
      </w:r>
      <w:proofErr w:type="spellStart"/>
      <w:r w:rsidRPr="00892627">
        <w:rPr>
          <w:rFonts w:ascii="Times New Roman" w:hAnsi="Times New Roman" w:cs="Times New Roman"/>
          <w:sz w:val="24"/>
          <w:szCs w:val="24"/>
        </w:rPr>
        <w:t>Botdorf</w:t>
      </w:r>
      <w:proofErr w:type="spellEnd"/>
      <w:r w:rsidRPr="00892627">
        <w:rPr>
          <w:rFonts w:ascii="Times New Roman" w:hAnsi="Times New Roman" w:cs="Times New Roman"/>
          <w:sz w:val="24"/>
          <w:szCs w:val="24"/>
        </w:rPr>
        <w:t>, M., Canada, K., Cox, L., &amp; Hancock, G. (2018). Protracted hippocampal development is associated with age-related improvements in memory during early childhood. </w:t>
      </w:r>
      <w:proofErr w:type="spellStart"/>
      <w:r w:rsidRPr="00892627">
        <w:rPr>
          <w:rFonts w:ascii="Times New Roman" w:hAnsi="Times New Roman" w:cs="Times New Roman"/>
          <w:i/>
          <w:iCs/>
          <w:sz w:val="24"/>
          <w:szCs w:val="24"/>
        </w:rPr>
        <w:t>NeuroImage</w:t>
      </w:r>
      <w:proofErr w:type="spellEnd"/>
      <w:r w:rsidRPr="00892627">
        <w:rPr>
          <w:rFonts w:ascii="Times New Roman" w:hAnsi="Times New Roman" w:cs="Times New Roman"/>
          <w:i/>
          <w:iCs/>
          <w:sz w:val="24"/>
          <w:szCs w:val="24"/>
        </w:rPr>
        <w:t>, 174,</w:t>
      </w:r>
      <w:r w:rsidR="00D127E7">
        <w:rPr>
          <w:rFonts w:ascii="Times New Roman" w:hAnsi="Times New Roman" w:cs="Times New Roman"/>
          <w:sz w:val="24"/>
          <w:szCs w:val="24"/>
        </w:rPr>
        <w:t xml:space="preserve"> 127-137. DOI: </w:t>
      </w:r>
      <w:hyperlink r:id="rId19" w:history="1">
        <w:r w:rsidR="006C210C" w:rsidRPr="00F8024B">
          <w:rPr>
            <w:rStyle w:val="Hyperlink"/>
            <w:rFonts w:ascii="Times New Roman" w:hAnsi="Times New Roman" w:cs="Times New Roman"/>
            <w:sz w:val="24"/>
            <w:szCs w:val="24"/>
          </w:rPr>
          <w:t>10.1016/j.neuroimage.2018.03.009</w:t>
        </w:r>
      </w:hyperlink>
      <w:r w:rsidRPr="00892627">
        <w:rPr>
          <w:rFonts w:ascii="Times New Roman" w:hAnsi="Times New Roman" w:cs="Times New Roman"/>
          <w:sz w:val="24"/>
          <w:szCs w:val="24"/>
        </w:rPr>
        <w:t>.</w:t>
      </w:r>
    </w:p>
    <w:p w14:paraId="54E0A8EB" w14:textId="77777777" w:rsidR="006C210C" w:rsidRDefault="006C210C" w:rsidP="006C210C">
      <w:pPr>
        <w:spacing w:after="0" w:line="480" w:lineRule="auto"/>
        <w:ind w:left="720" w:hanging="720"/>
        <w:rPr>
          <w:rFonts w:ascii="Times New Roman" w:hAnsi="Times New Roman" w:cs="Times New Roman"/>
          <w:sz w:val="24"/>
          <w:szCs w:val="24"/>
        </w:rPr>
      </w:pPr>
      <w:r w:rsidRPr="006C210C">
        <w:rPr>
          <w:rFonts w:ascii="Times New Roman" w:hAnsi="Times New Roman" w:cs="Times New Roman"/>
          <w:sz w:val="24"/>
          <w:szCs w:val="24"/>
        </w:rPr>
        <w:t xml:space="preserve">Rubin, D. C. (2000). The distribution of early childhood memories. </w:t>
      </w:r>
      <w:r w:rsidRPr="006C210C">
        <w:rPr>
          <w:rFonts w:ascii="Times New Roman" w:hAnsi="Times New Roman" w:cs="Times New Roman"/>
          <w:i/>
          <w:sz w:val="24"/>
          <w:szCs w:val="24"/>
        </w:rPr>
        <w:t>Memory, 8,</w:t>
      </w:r>
      <w:r w:rsidRPr="006C210C">
        <w:rPr>
          <w:rFonts w:ascii="Times New Roman" w:hAnsi="Times New Roman" w:cs="Times New Roman"/>
          <w:sz w:val="24"/>
          <w:szCs w:val="24"/>
        </w:rPr>
        <w:t xml:space="preserve"> 265-269.</w:t>
      </w:r>
      <w:r>
        <w:rPr>
          <w:rFonts w:ascii="Times New Roman" w:hAnsi="Times New Roman" w:cs="Times New Roman"/>
          <w:sz w:val="24"/>
          <w:szCs w:val="24"/>
        </w:rPr>
        <w:t xml:space="preserve"> </w:t>
      </w:r>
      <w:proofErr w:type="spellStart"/>
      <w:r w:rsidRPr="006C210C">
        <w:rPr>
          <w:rFonts w:ascii="Times New Roman" w:hAnsi="Times New Roman" w:cs="Times New Roman"/>
          <w:sz w:val="24"/>
          <w:szCs w:val="24"/>
        </w:rPr>
        <w:t>Rybash</w:t>
      </w:r>
      <w:proofErr w:type="spellEnd"/>
      <w:r w:rsidRPr="006C210C">
        <w:rPr>
          <w:rFonts w:ascii="Times New Roman" w:hAnsi="Times New Roman" w:cs="Times New Roman"/>
          <w:sz w:val="24"/>
          <w:szCs w:val="24"/>
        </w:rPr>
        <w:t xml:space="preserve">, J. M., &amp; </w:t>
      </w:r>
      <w:proofErr w:type="spellStart"/>
      <w:r w:rsidRPr="006C210C">
        <w:rPr>
          <w:rFonts w:ascii="Times New Roman" w:hAnsi="Times New Roman" w:cs="Times New Roman"/>
          <w:sz w:val="24"/>
          <w:szCs w:val="24"/>
        </w:rPr>
        <w:t>Colilla</w:t>
      </w:r>
      <w:proofErr w:type="spellEnd"/>
      <w:r w:rsidRPr="006C210C">
        <w:rPr>
          <w:rFonts w:ascii="Times New Roman" w:hAnsi="Times New Roman" w:cs="Times New Roman"/>
          <w:sz w:val="24"/>
          <w:szCs w:val="24"/>
        </w:rPr>
        <w:t>, J. L. (1994). Source m</w:t>
      </w:r>
      <w:r>
        <w:rPr>
          <w:rFonts w:ascii="Times New Roman" w:hAnsi="Times New Roman" w:cs="Times New Roman"/>
          <w:sz w:val="24"/>
          <w:szCs w:val="24"/>
        </w:rPr>
        <w:t xml:space="preserve">emory deficits and frontal lobe </w:t>
      </w:r>
      <w:r w:rsidRPr="006C210C">
        <w:rPr>
          <w:rFonts w:ascii="Times New Roman" w:hAnsi="Times New Roman" w:cs="Times New Roman"/>
          <w:sz w:val="24"/>
          <w:szCs w:val="24"/>
        </w:rPr>
        <w:t xml:space="preserve">functioning in children. </w:t>
      </w:r>
      <w:r w:rsidRPr="006C210C">
        <w:rPr>
          <w:rFonts w:ascii="Times New Roman" w:hAnsi="Times New Roman" w:cs="Times New Roman"/>
          <w:i/>
          <w:sz w:val="24"/>
          <w:szCs w:val="24"/>
        </w:rPr>
        <w:t xml:space="preserve">Developmental Neuropsychology, 10, </w:t>
      </w:r>
      <w:r w:rsidRPr="006C210C">
        <w:rPr>
          <w:rFonts w:ascii="Times New Roman" w:hAnsi="Times New Roman" w:cs="Times New Roman"/>
          <w:sz w:val="24"/>
          <w:szCs w:val="24"/>
        </w:rPr>
        <w:t>67-73.</w:t>
      </w:r>
    </w:p>
    <w:p w14:paraId="49BD1EC1" w14:textId="507C362C" w:rsidR="003C100D" w:rsidRPr="00892627" w:rsidRDefault="003C100D" w:rsidP="006C210C">
      <w:pPr>
        <w:spacing w:after="0" w:line="480" w:lineRule="auto"/>
        <w:ind w:left="720" w:hanging="720"/>
        <w:rPr>
          <w:rFonts w:ascii="Times New Roman" w:hAnsi="Times New Roman" w:cs="Times New Roman"/>
          <w:sz w:val="24"/>
          <w:szCs w:val="24"/>
        </w:rPr>
      </w:pPr>
      <w:proofErr w:type="spellStart"/>
      <w:r>
        <w:rPr>
          <w:rFonts w:ascii="Times New Roman" w:hAnsi="Times New Roman" w:cs="Times New Roman"/>
          <w:sz w:val="24"/>
          <w:szCs w:val="24"/>
        </w:rPr>
        <w:t>Sörqvist</w:t>
      </w:r>
      <w:proofErr w:type="spellEnd"/>
      <w:r w:rsidRPr="003C100D">
        <w:rPr>
          <w:rFonts w:ascii="Times New Roman" w:hAnsi="Times New Roman" w:cs="Times New Roman"/>
          <w:sz w:val="24"/>
          <w:szCs w:val="24"/>
        </w:rPr>
        <w:t>, P. (2014). On interpretation and task selection in studies on the effects of noise on cognitive performance. </w:t>
      </w:r>
      <w:r w:rsidRPr="003C100D">
        <w:rPr>
          <w:rFonts w:ascii="Times New Roman" w:hAnsi="Times New Roman" w:cs="Times New Roman"/>
          <w:i/>
          <w:iCs/>
          <w:sz w:val="24"/>
          <w:szCs w:val="24"/>
        </w:rPr>
        <w:t>Front</w:t>
      </w:r>
      <w:r w:rsidR="00C553E8">
        <w:rPr>
          <w:rFonts w:ascii="Times New Roman" w:hAnsi="Times New Roman" w:cs="Times New Roman"/>
          <w:i/>
          <w:iCs/>
          <w:sz w:val="24"/>
          <w:szCs w:val="24"/>
        </w:rPr>
        <w:t>iers i</w:t>
      </w:r>
      <w:r w:rsidRPr="003C100D">
        <w:rPr>
          <w:rFonts w:ascii="Times New Roman" w:hAnsi="Times New Roman" w:cs="Times New Roman"/>
          <w:i/>
          <w:iCs/>
          <w:sz w:val="24"/>
          <w:szCs w:val="24"/>
        </w:rPr>
        <w:t>n Psychology</w:t>
      </w:r>
      <w:r w:rsidRPr="003C100D">
        <w:rPr>
          <w:rFonts w:ascii="Times New Roman" w:hAnsi="Times New Roman" w:cs="Times New Roman"/>
          <w:sz w:val="24"/>
          <w:szCs w:val="24"/>
        </w:rPr>
        <w:t>, </w:t>
      </w:r>
      <w:r w:rsidRPr="003C100D">
        <w:rPr>
          <w:rFonts w:ascii="Times New Roman" w:hAnsi="Times New Roman" w:cs="Times New Roman"/>
          <w:i/>
          <w:iCs/>
          <w:sz w:val="24"/>
          <w:szCs w:val="24"/>
        </w:rPr>
        <w:t>5</w:t>
      </w:r>
      <w:r w:rsidRPr="003C100D">
        <w:rPr>
          <w:rFonts w:ascii="Times New Roman" w:hAnsi="Times New Roman" w:cs="Times New Roman"/>
          <w:sz w:val="24"/>
          <w:szCs w:val="24"/>
        </w:rPr>
        <w:t xml:space="preserve">. </w:t>
      </w:r>
      <w:r w:rsidR="00C553E8">
        <w:rPr>
          <w:rFonts w:ascii="Times New Roman" w:hAnsi="Times New Roman" w:cs="Times New Roman"/>
          <w:sz w:val="24"/>
          <w:szCs w:val="24"/>
        </w:rPr>
        <w:t>DOI</w:t>
      </w:r>
      <w:r w:rsidRPr="003C100D">
        <w:rPr>
          <w:rFonts w:ascii="Times New Roman" w:hAnsi="Times New Roman" w:cs="Times New Roman"/>
          <w:sz w:val="24"/>
          <w:szCs w:val="24"/>
        </w:rPr>
        <w:t>: 10.3389/fpsyg.2014.01249</w:t>
      </w:r>
    </w:p>
    <w:p w14:paraId="7751B4B7" w14:textId="77777777" w:rsidR="00542CC5" w:rsidRDefault="00542CC5" w:rsidP="00892627">
      <w:pPr>
        <w:spacing w:after="0" w:line="480" w:lineRule="auto"/>
        <w:ind w:left="720" w:hanging="720"/>
        <w:rPr>
          <w:rFonts w:ascii="Times New Roman" w:hAnsi="Times New Roman" w:cs="Times New Roman"/>
          <w:sz w:val="24"/>
          <w:szCs w:val="24"/>
        </w:rPr>
      </w:pPr>
      <w:proofErr w:type="spellStart"/>
      <w:r w:rsidRPr="00542CC5">
        <w:rPr>
          <w:rFonts w:ascii="Times New Roman" w:hAnsi="Times New Roman" w:cs="Times New Roman"/>
          <w:sz w:val="24"/>
          <w:szCs w:val="24"/>
        </w:rPr>
        <w:t>Tulving</w:t>
      </w:r>
      <w:proofErr w:type="spellEnd"/>
      <w:r w:rsidRPr="00542CC5">
        <w:rPr>
          <w:rFonts w:ascii="Times New Roman" w:hAnsi="Times New Roman" w:cs="Times New Roman"/>
          <w:sz w:val="24"/>
          <w:szCs w:val="24"/>
        </w:rPr>
        <w:t>, E. (2002). Episodic memory: from mind to brain. </w:t>
      </w:r>
      <w:r w:rsidRPr="00542CC5">
        <w:rPr>
          <w:rFonts w:ascii="Times New Roman" w:hAnsi="Times New Roman" w:cs="Times New Roman"/>
          <w:i/>
          <w:iCs/>
          <w:sz w:val="24"/>
          <w:szCs w:val="24"/>
        </w:rPr>
        <w:t>Annual Review of Psychology</w:t>
      </w:r>
      <w:r w:rsidRPr="00542CC5">
        <w:rPr>
          <w:rFonts w:ascii="Times New Roman" w:hAnsi="Times New Roman" w:cs="Times New Roman"/>
          <w:sz w:val="24"/>
          <w:szCs w:val="24"/>
        </w:rPr>
        <w:t>, </w:t>
      </w:r>
      <w:r w:rsidRPr="00542CC5">
        <w:rPr>
          <w:rFonts w:ascii="Times New Roman" w:hAnsi="Times New Roman" w:cs="Times New Roman"/>
          <w:i/>
          <w:iCs/>
          <w:sz w:val="24"/>
          <w:szCs w:val="24"/>
        </w:rPr>
        <w:t>53</w:t>
      </w:r>
      <w:r w:rsidRPr="00542CC5">
        <w:rPr>
          <w:rFonts w:ascii="Times New Roman" w:hAnsi="Times New Roman" w:cs="Times New Roman"/>
          <w:sz w:val="24"/>
          <w:szCs w:val="24"/>
        </w:rPr>
        <w:t>(1), 1–25. https://doi.org/10.1146/annurev.psych.53.100901.135114</w:t>
      </w:r>
    </w:p>
    <w:p w14:paraId="148ED22F" w14:textId="64BA1A20" w:rsidR="00892627" w:rsidRPr="00892627" w:rsidRDefault="00892627" w:rsidP="00892627">
      <w:pPr>
        <w:spacing w:after="0" w:line="480" w:lineRule="auto"/>
        <w:ind w:left="720" w:hanging="720"/>
        <w:rPr>
          <w:rFonts w:ascii="Times New Roman" w:hAnsi="Times New Roman" w:cs="Times New Roman"/>
          <w:sz w:val="24"/>
          <w:szCs w:val="24"/>
        </w:rPr>
      </w:pPr>
      <w:r w:rsidRPr="00892627">
        <w:rPr>
          <w:rFonts w:ascii="Times New Roman" w:hAnsi="Times New Roman" w:cs="Times New Roman"/>
          <w:sz w:val="24"/>
          <w:szCs w:val="24"/>
        </w:rPr>
        <w:t xml:space="preserve">Weiss, A. P., Dewitt, I., Goff, D., </w:t>
      </w:r>
      <w:proofErr w:type="spellStart"/>
      <w:r w:rsidRPr="00892627">
        <w:rPr>
          <w:rFonts w:ascii="Times New Roman" w:hAnsi="Times New Roman" w:cs="Times New Roman"/>
          <w:sz w:val="24"/>
          <w:szCs w:val="24"/>
        </w:rPr>
        <w:t>Ditman</w:t>
      </w:r>
      <w:proofErr w:type="spellEnd"/>
      <w:r w:rsidRPr="00892627">
        <w:rPr>
          <w:rFonts w:ascii="Times New Roman" w:hAnsi="Times New Roman" w:cs="Times New Roman"/>
          <w:sz w:val="24"/>
          <w:szCs w:val="24"/>
        </w:rPr>
        <w:t xml:space="preserve">, T., &amp; </w:t>
      </w:r>
      <w:proofErr w:type="spellStart"/>
      <w:r w:rsidRPr="00892627">
        <w:rPr>
          <w:rFonts w:ascii="Times New Roman" w:hAnsi="Times New Roman" w:cs="Times New Roman"/>
          <w:sz w:val="24"/>
          <w:szCs w:val="24"/>
        </w:rPr>
        <w:t>Heckers</w:t>
      </w:r>
      <w:proofErr w:type="spellEnd"/>
      <w:r w:rsidRPr="00892627">
        <w:rPr>
          <w:rFonts w:ascii="Times New Roman" w:hAnsi="Times New Roman" w:cs="Times New Roman"/>
          <w:sz w:val="24"/>
          <w:szCs w:val="24"/>
        </w:rPr>
        <w:t xml:space="preserve">, S. (2005). Anterior and posterior hippocampal volumes in schizophrenia. </w:t>
      </w:r>
      <w:r w:rsidRPr="00892627">
        <w:rPr>
          <w:rFonts w:ascii="Times New Roman" w:hAnsi="Times New Roman" w:cs="Times New Roman"/>
          <w:i/>
          <w:sz w:val="24"/>
          <w:szCs w:val="24"/>
        </w:rPr>
        <w:t>Schizophrenia Research</w:t>
      </w:r>
      <w:r w:rsidRPr="00892627">
        <w:rPr>
          <w:rFonts w:ascii="Times New Roman" w:hAnsi="Times New Roman" w:cs="Times New Roman"/>
          <w:sz w:val="24"/>
          <w:szCs w:val="24"/>
        </w:rPr>
        <w:t xml:space="preserve">, 73, 103–112. </w:t>
      </w:r>
      <w:r w:rsidR="00F40804">
        <w:rPr>
          <w:rFonts w:ascii="Times New Roman" w:hAnsi="Times New Roman" w:cs="Times New Roman"/>
          <w:sz w:val="24"/>
          <w:szCs w:val="24"/>
        </w:rPr>
        <w:t>DOI</w:t>
      </w:r>
      <w:r w:rsidRPr="00892627">
        <w:rPr>
          <w:rFonts w:ascii="Times New Roman" w:hAnsi="Times New Roman" w:cs="Times New Roman"/>
          <w:sz w:val="24"/>
          <w:szCs w:val="24"/>
        </w:rPr>
        <w:t>:10.1016/j.schres.2004.05.01</w:t>
      </w:r>
    </w:p>
    <w:p w14:paraId="462218BC" w14:textId="77777777" w:rsidR="00892627" w:rsidRDefault="00892627" w:rsidP="00892627">
      <w:pPr>
        <w:spacing w:after="0" w:line="480" w:lineRule="auto"/>
        <w:ind w:left="720" w:hanging="720"/>
        <w:jc w:val="both"/>
        <w:rPr>
          <w:rFonts w:ascii="Times New Roman" w:hAnsi="Times New Roman" w:cs="Times New Roman"/>
          <w:sz w:val="24"/>
          <w:szCs w:val="24"/>
        </w:rPr>
      </w:pPr>
      <w:r w:rsidRPr="00892627">
        <w:rPr>
          <w:rFonts w:ascii="Times New Roman" w:hAnsi="Times New Roman" w:cs="Times New Roman"/>
          <w:sz w:val="24"/>
          <w:szCs w:val="24"/>
        </w:rPr>
        <w:t>Wickham, H. (2016). ggplot2: Elegant graphics for data analysis. New York: Springer.</w:t>
      </w:r>
    </w:p>
    <w:p w14:paraId="251BBEF6" w14:textId="75860627" w:rsidR="00306E3C" w:rsidRDefault="00892627" w:rsidP="00306E3C">
      <w:pPr>
        <w:spacing w:after="0" w:line="480" w:lineRule="auto"/>
        <w:ind w:left="720" w:hanging="720"/>
        <w:jc w:val="both"/>
        <w:rPr>
          <w:rFonts w:ascii="Times New Roman" w:hAnsi="Times New Roman" w:cs="Times New Roman"/>
          <w:sz w:val="24"/>
          <w:szCs w:val="24"/>
        </w:rPr>
      </w:pPr>
      <w:r w:rsidRPr="00892627">
        <w:rPr>
          <w:rFonts w:ascii="Times New Roman" w:hAnsi="Times New Roman" w:cs="Times New Roman"/>
          <w:sz w:val="24"/>
          <w:szCs w:val="24"/>
        </w:rPr>
        <w:t xml:space="preserve">Willoughby, K., </w:t>
      </w:r>
      <w:proofErr w:type="spellStart"/>
      <w:r w:rsidRPr="00892627">
        <w:rPr>
          <w:rFonts w:ascii="Times New Roman" w:hAnsi="Times New Roman" w:cs="Times New Roman"/>
          <w:sz w:val="24"/>
          <w:szCs w:val="24"/>
        </w:rPr>
        <w:t>Desrocher</w:t>
      </w:r>
      <w:proofErr w:type="spellEnd"/>
      <w:r w:rsidRPr="00892627">
        <w:rPr>
          <w:rFonts w:ascii="Times New Roman" w:hAnsi="Times New Roman" w:cs="Times New Roman"/>
          <w:sz w:val="24"/>
          <w:szCs w:val="24"/>
        </w:rPr>
        <w:t xml:space="preserve">, M., Levine, B., &amp; </w:t>
      </w:r>
      <w:proofErr w:type="spellStart"/>
      <w:r w:rsidRPr="00892627">
        <w:rPr>
          <w:rFonts w:ascii="Times New Roman" w:hAnsi="Times New Roman" w:cs="Times New Roman"/>
          <w:sz w:val="24"/>
          <w:szCs w:val="24"/>
        </w:rPr>
        <w:t>Rovet</w:t>
      </w:r>
      <w:proofErr w:type="spellEnd"/>
      <w:r w:rsidRPr="00892627">
        <w:rPr>
          <w:rFonts w:ascii="Times New Roman" w:hAnsi="Times New Roman" w:cs="Times New Roman"/>
          <w:sz w:val="24"/>
          <w:szCs w:val="24"/>
        </w:rPr>
        <w:t>, J. (2012). Episodic and Semantic Autobiographical Memory and Everyday Memory during Late Childhood and Early Adolescence. </w:t>
      </w:r>
      <w:r w:rsidRPr="00892627">
        <w:rPr>
          <w:rFonts w:ascii="Times New Roman" w:hAnsi="Times New Roman" w:cs="Times New Roman"/>
          <w:i/>
          <w:iCs/>
          <w:sz w:val="24"/>
          <w:szCs w:val="24"/>
        </w:rPr>
        <w:t>Frontiers in Psychology</w:t>
      </w:r>
      <w:r w:rsidRPr="00892627">
        <w:rPr>
          <w:rFonts w:ascii="Times New Roman" w:hAnsi="Times New Roman" w:cs="Times New Roman"/>
          <w:sz w:val="24"/>
          <w:szCs w:val="24"/>
        </w:rPr>
        <w:t>, </w:t>
      </w:r>
      <w:r w:rsidRPr="00892627">
        <w:rPr>
          <w:rFonts w:ascii="Times New Roman" w:hAnsi="Times New Roman" w:cs="Times New Roman"/>
          <w:i/>
          <w:iCs/>
          <w:sz w:val="24"/>
          <w:szCs w:val="24"/>
        </w:rPr>
        <w:t>3</w:t>
      </w:r>
      <w:r w:rsidRPr="00892627">
        <w:rPr>
          <w:rFonts w:ascii="Times New Roman" w:hAnsi="Times New Roman" w:cs="Times New Roman"/>
          <w:sz w:val="24"/>
          <w:szCs w:val="24"/>
        </w:rPr>
        <w:t xml:space="preserve">. </w:t>
      </w:r>
      <w:r w:rsidR="00F40804">
        <w:rPr>
          <w:rFonts w:ascii="Times New Roman" w:hAnsi="Times New Roman" w:cs="Times New Roman"/>
          <w:sz w:val="24"/>
          <w:szCs w:val="24"/>
        </w:rPr>
        <w:t>DOI</w:t>
      </w:r>
      <w:r w:rsidRPr="00892627">
        <w:rPr>
          <w:rFonts w:ascii="Times New Roman" w:hAnsi="Times New Roman" w:cs="Times New Roman"/>
          <w:sz w:val="24"/>
          <w:szCs w:val="24"/>
        </w:rPr>
        <w:t>: 10.3389/fpsyg.2012.00053</w:t>
      </w:r>
    </w:p>
    <w:p w14:paraId="3479B4F7" w14:textId="77777777" w:rsidR="00306E3C" w:rsidRDefault="00306E3C" w:rsidP="00306E3C">
      <w:pPr>
        <w:spacing w:after="0" w:line="480" w:lineRule="auto"/>
        <w:ind w:left="720" w:hanging="720"/>
        <w:jc w:val="both"/>
        <w:rPr>
          <w:rFonts w:ascii="Times New Roman" w:hAnsi="Times New Roman" w:cs="Times New Roman"/>
          <w:sz w:val="24"/>
          <w:szCs w:val="24"/>
        </w:rPr>
      </w:pPr>
      <w:r w:rsidRPr="00306E3C">
        <w:rPr>
          <w:rFonts w:ascii="Times New Roman" w:hAnsi="Times New Roman" w:cs="Times New Roman"/>
          <w:sz w:val="24"/>
          <w:szCs w:val="24"/>
        </w:rPr>
        <w:lastRenderedPageBreak/>
        <w:t xml:space="preserve">Wu, Y., &amp; Jobson, L. (2019). Maternal Reminiscing and Child Autobiographical Memory Elaboration: A Meta-Analytic Review. </w:t>
      </w:r>
      <w:r w:rsidRPr="00306E3C">
        <w:rPr>
          <w:rFonts w:ascii="Times New Roman" w:hAnsi="Times New Roman" w:cs="Times New Roman"/>
          <w:i/>
          <w:iCs/>
          <w:sz w:val="24"/>
          <w:szCs w:val="24"/>
        </w:rPr>
        <w:t>Developmental Psychology</w:t>
      </w:r>
      <w:r w:rsidRPr="00306E3C">
        <w:rPr>
          <w:rFonts w:ascii="Times New Roman" w:hAnsi="Times New Roman" w:cs="Times New Roman"/>
          <w:sz w:val="24"/>
          <w:szCs w:val="24"/>
        </w:rPr>
        <w:t>. https://doi.org/10.1037/dev0000821</w:t>
      </w:r>
    </w:p>
    <w:p w14:paraId="3C203A27" w14:textId="6BFD66AD" w:rsidR="00306E3C" w:rsidRPr="00306E3C" w:rsidRDefault="00306E3C" w:rsidP="00306E3C">
      <w:pPr>
        <w:spacing w:after="0" w:line="480" w:lineRule="auto"/>
        <w:ind w:left="720" w:hanging="720"/>
        <w:jc w:val="both"/>
        <w:rPr>
          <w:rFonts w:ascii="Times New Roman" w:hAnsi="Times New Roman" w:cs="Times New Roman"/>
          <w:sz w:val="24"/>
          <w:szCs w:val="24"/>
        </w:rPr>
      </w:pPr>
      <w:r w:rsidRPr="00306E3C">
        <w:rPr>
          <w:rFonts w:ascii="Times New Roman" w:hAnsi="Times New Roman" w:cs="Times New Roman"/>
          <w:sz w:val="24"/>
          <w:szCs w:val="24"/>
        </w:rPr>
        <w:t xml:space="preserve">Xiao, Y., </w:t>
      </w:r>
      <w:proofErr w:type="spellStart"/>
      <w:r w:rsidRPr="00306E3C">
        <w:rPr>
          <w:rFonts w:ascii="Times New Roman" w:hAnsi="Times New Roman" w:cs="Times New Roman"/>
          <w:sz w:val="24"/>
          <w:szCs w:val="24"/>
        </w:rPr>
        <w:t>Geng</w:t>
      </w:r>
      <w:proofErr w:type="spellEnd"/>
      <w:r w:rsidRPr="00306E3C">
        <w:rPr>
          <w:rFonts w:ascii="Times New Roman" w:hAnsi="Times New Roman" w:cs="Times New Roman"/>
          <w:sz w:val="24"/>
          <w:szCs w:val="24"/>
        </w:rPr>
        <w:t xml:space="preserve">, F., Riggins, T., Chen, G., &amp; </w:t>
      </w:r>
      <w:proofErr w:type="spellStart"/>
      <w:r w:rsidRPr="00306E3C">
        <w:rPr>
          <w:rFonts w:ascii="Times New Roman" w:hAnsi="Times New Roman" w:cs="Times New Roman"/>
          <w:sz w:val="24"/>
          <w:szCs w:val="24"/>
        </w:rPr>
        <w:t>Redcay</w:t>
      </w:r>
      <w:proofErr w:type="spellEnd"/>
      <w:r w:rsidRPr="00306E3C">
        <w:rPr>
          <w:rFonts w:ascii="Times New Roman" w:hAnsi="Times New Roman" w:cs="Times New Roman"/>
          <w:sz w:val="24"/>
          <w:szCs w:val="24"/>
        </w:rPr>
        <w:t>, E. (2019). Neural correlates of developing theory of mind competence in early childhood. </w:t>
      </w:r>
      <w:proofErr w:type="spellStart"/>
      <w:r w:rsidRPr="00306E3C">
        <w:rPr>
          <w:rFonts w:ascii="Times New Roman" w:hAnsi="Times New Roman" w:cs="Times New Roman"/>
          <w:i/>
          <w:iCs/>
          <w:sz w:val="24"/>
          <w:szCs w:val="24"/>
        </w:rPr>
        <w:t>Neuroimage</w:t>
      </w:r>
      <w:proofErr w:type="spellEnd"/>
      <w:r w:rsidRPr="00306E3C">
        <w:rPr>
          <w:rFonts w:ascii="Times New Roman" w:hAnsi="Times New Roman" w:cs="Times New Roman"/>
          <w:sz w:val="24"/>
          <w:szCs w:val="24"/>
        </w:rPr>
        <w:t>, </w:t>
      </w:r>
      <w:r w:rsidRPr="00306E3C">
        <w:rPr>
          <w:rFonts w:ascii="Times New Roman" w:hAnsi="Times New Roman" w:cs="Times New Roman"/>
          <w:i/>
          <w:iCs/>
          <w:sz w:val="24"/>
          <w:szCs w:val="24"/>
        </w:rPr>
        <w:t>184</w:t>
      </w:r>
      <w:r w:rsidRPr="00306E3C">
        <w:rPr>
          <w:rFonts w:ascii="Times New Roman" w:hAnsi="Times New Roman" w:cs="Times New Roman"/>
          <w:sz w:val="24"/>
          <w:szCs w:val="24"/>
        </w:rPr>
        <w:t xml:space="preserve">, 707-716. </w:t>
      </w:r>
      <w:r w:rsidR="00F40804">
        <w:rPr>
          <w:rFonts w:ascii="Times New Roman" w:hAnsi="Times New Roman" w:cs="Times New Roman"/>
          <w:sz w:val="24"/>
          <w:szCs w:val="24"/>
        </w:rPr>
        <w:t>DOI</w:t>
      </w:r>
      <w:r w:rsidRPr="00306E3C">
        <w:rPr>
          <w:rFonts w:ascii="Times New Roman" w:hAnsi="Times New Roman" w:cs="Times New Roman"/>
          <w:sz w:val="24"/>
          <w:szCs w:val="24"/>
        </w:rPr>
        <w:t>: 10.1016/j.neuroimage.2018.09.079</w:t>
      </w:r>
    </w:p>
    <w:p w14:paraId="3B63BC84" w14:textId="34373AFD" w:rsidR="00AE4E28" w:rsidRPr="00AE4E28" w:rsidRDefault="00AE4E28" w:rsidP="00AE4E28">
      <w:pPr>
        <w:spacing w:after="0" w:line="480" w:lineRule="auto"/>
        <w:ind w:left="720" w:hanging="720"/>
        <w:rPr>
          <w:rFonts w:ascii="Times New Roman" w:hAnsi="Times New Roman" w:cs="Times New Roman"/>
          <w:sz w:val="24"/>
          <w:szCs w:val="24"/>
        </w:rPr>
      </w:pPr>
      <w:r w:rsidRPr="00AE4E28">
        <w:rPr>
          <w:rFonts w:ascii="Times New Roman" w:hAnsi="Times New Roman" w:cs="Times New Roman"/>
          <w:sz w:val="24"/>
          <w:szCs w:val="24"/>
        </w:rPr>
        <w:t xml:space="preserve">Young, K., </w:t>
      </w:r>
      <w:proofErr w:type="spellStart"/>
      <w:r w:rsidRPr="00AE4E28">
        <w:rPr>
          <w:rFonts w:ascii="Times New Roman" w:hAnsi="Times New Roman" w:cs="Times New Roman"/>
          <w:sz w:val="24"/>
          <w:szCs w:val="24"/>
        </w:rPr>
        <w:t>Bellgowan</w:t>
      </w:r>
      <w:proofErr w:type="spellEnd"/>
      <w:r w:rsidRPr="00AE4E28">
        <w:rPr>
          <w:rFonts w:ascii="Times New Roman" w:hAnsi="Times New Roman" w:cs="Times New Roman"/>
          <w:sz w:val="24"/>
          <w:szCs w:val="24"/>
        </w:rPr>
        <w:t xml:space="preserve">, P., </w:t>
      </w:r>
      <w:proofErr w:type="spellStart"/>
      <w:r w:rsidRPr="00AE4E28">
        <w:rPr>
          <w:rFonts w:ascii="Times New Roman" w:hAnsi="Times New Roman" w:cs="Times New Roman"/>
          <w:sz w:val="24"/>
          <w:szCs w:val="24"/>
        </w:rPr>
        <w:t>Bodurka</w:t>
      </w:r>
      <w:proofErr w:type="spellEnd"/>
      <w:r w:rsidRPr="00AE4E28">
        <w:rPr>
          <w:rFonts w:ascii="Times New Roman" w:hAnsi="Times New Roman" w:cs="Times New Roman"/>
          <w:sz w:val="24"/>
          <w:szCs w:val="24"/>
        </w:rPr>
        <w:t xml:space="preserve">, J., &amp; </w:t>
      </w:r>
      <w:proofErr w:type="spellStart"/>
      <w:r w:rsidRPr="00AE4E28">
        <w:rPr>
          <w:rFonts w:ascii="Times New Roman" w:hAnsi="Times New Roman" w:cs="Times New Roman"/>
          <w:sz w:val="24"/>
          <w:szCs w:val="24"/>
        </w:rPr>
        <w:t>Drevets</w:t>
      </w:r>
      <w:proofErr w:type="spellEnd"/>
      <w:r w:rsidRPr="00AE4E28">
        <w:rPr>
          <w:rFonts w:ascii="Times New Roman" w:hAnsi="Times New Roman" w:cs="Times New Roman"/>
          <w:sz w:val="24"/>
          <w:szCs w:val="24"/>
        </w:rPr>
        <w:t>, W. (2012). Functional neuroimaging of sex differences in autobiographical memory recall. </w:t>
      </w:r>
      <w:r w:rsidRPr="00AE4E28">
        <w:rPr>
          <w:rFonts w:ascii="Times New Roman" w:hAnsi="Times New Roman" w:cs="Times New Roman"/>
          <w:i/>
          <w:iCs/>
          <w:sz w:val="24"/>
          <w:szCs w:val="24"/>
        </w:rPr>
        <w:t>Human Brain Mapping</w:t>
      </w:r>
      <w:r w:rsidRPr="00AE4E28">
        <w:rPr>
          <w:rFonts w:ascii="Times New Roman" w:hAnsi="Times New Roman" w:cs="Times New Roman"/>
          <w:sz w:val="24"/>
          <w:szCs w:val="24"/>
        </w:rPr>
        <w:t>, </w:t>
      </w:r>
      <w:r w:rsidRPr="00AE4E28">
        <w:rPr>
          <w:rFonts w:ascii="Times New Roman" w:hAnsi="Times New Roman" w:cs="Times New Roman"/>
          <w:i/>
          <w:iCs/>
          <w:sz w:val="24"/>
          <w:szCs w:val="24"/>
        </w:rPr>
        <w:t>34</w:t>
      </w:r>
      <w:r w:rsidRPr="00AE4E28">
        <w:rPr>
          <w:rFonts w:ascii="Times New Roman" w:hAnsi="Times New Roman" w:cs="Times New Roman"/>
          <w:sz w:val="24"/>
          <w:szCs w:val="24"/>
        </w:rPr>
        <w:t xml:space="preserve">(12), 3320-3332. </w:t>
      </w:r>
      <w:r w:rsidR="00F40804">
        <w:rPr>
          <w:rFonts w:ascii="Times New Roman" w:hAnsi="Times New Roman" w:cs="Times New Roman"/>
          <w:sz w:val="24"/>
          <w:szCs w:val="24"/>
        </w:rPr>
        <w:t>DOI</w:t>
      </w:r>
      <w:r w:rsidRPr="00AE4E28">
        <w:rPr>
          <w:rFonts w:ascii="Times New Roman" w:hAnsi="Times New Roman" w:cs="Times New Roman"/>
          <w:sz w:val="24"/>
          <w:szCs w:val="24"/>
        </w:rPr>
        <w:t>: 10.1002/hbm.22144</w:t>
      </w:r>
    </w:p>
    <w:p w14:paraId="7C43DF54" w14:textId="77777777" w:rsidR="00BE3742" w:rsidRDefault="00AE4E28" w:rsidP="00AE4E28">
      <w:pPr>
        <w:rPr>
          <w:rFonts w:ascii="Times New Roman" w:hAnsi="Times New Roman" w:cs="Times New Roman"/>
          <w:sz w:val="24"/>
          <w:szCs w:val="24"/>
        </w:rPr>
      </w:pPr>
      <w:r w:rsidRPr="00AE4E28">
        <w:rPr>
          <w:rFonts w:ascii="Times New Roman" w:hAnsi="Times New Roman" w:cs="Times New Roman"/>
          <w:sz w:val="24"/>
          <w:szCs w:val="24"/>
        </w:rPr>
        <w:t xml:space="preserve"> </w:t>
      </w:r>
      <w:r w:rsidR="00BE3742">
        <w:rPr>
          <w:rFonts w:ascii="Times New Roman" w:hAnsi="Times New Roman" w:cs="Times New Roman"/>
          <w:sz w:val="24"/>
          <w:szCs w:val="24"/>
        </w:rPr>
        <w:br w:type="page"/>
      </w:r>
    </w:p>
    <w:p w14:paraId="52DB8F61" w14:textId="77777777" w:rsidR="00BE3742" w:rsidRPr="005E6CC7" w:rsidRDefault="00BE3742" w:rsidP="00BE3742">
      <w:pPr>
        <w:spacing w:after="0" w:line="480" w:lineRule="auto"/>
        <w:ind w:left="720" w:hanging="720"/>
        <w:jc w:val="center"/>
        <w:rPr>
          <w:rFonts w:ascii="Times New Roman" w:hAnsi="Times New Roman" w:cs="Times New Roman"/>
          <w:b/>
          <w:sz w:val="24"/>
          <w:szCs w:val="24"/>
        </w:rPr>
      </w:pPr>
      <w:r w:rsidRPr="005E6CC7">
        <w:rPr>
          <w:rFonts w:ascii="Times New Roman" w:hAnsi="Times New Roman" w:cs="Times New Roman"/>
          <w:b/>
          <w:sz w:val="24"/>
          <w:szCs w:val="24"/>
        </w:rPr>
        <w:lastRenderedPageBreak/>
        <w:t>Ap</w:t>
      </w:r>
      <w:r w:rsidR="005E6CC7">
        <w:rPr>
          <w:rFonts w:ascii="Times New Roman" w:hAnsi="Times New Roman" w:cs="Times New Roman"/>
          <w:b/>
          <w:sz w:val="24"/>
          <w:szCs w:val="24"/>
        </w:rPr>
        <w:t>pendix</w:t>
      </w:r>
    </w:p>
    <w:p w14:paraId="4C184B70" w14:textId="77777777" w:rsidR="00892627" w:rsidRPr="00892627" w:rsidRDefault="00892627" w:rsidP="00892627">
      <w:pPr>
        <w:spacing w:after="0" w:line="480" w:lineRule="auto"/>
        <w:ind w:left="720" w:hanging="720"/>
        <w:jc w:val="both"/>
        <w:rPr>
          <w:rFonts w:ascii="Times New Roman" w:hAnsi="Times New Roman" w:cs="Times New Roman"/>
          <w:sz w:val="24"/>
          <w:szCs w:val="24"/>
        </w:rPr>
      </w:pPr>
    </w:p>
    <w:p w14:paraId="5B12E14D" w14:textId="77777777" w:rsidR="005E6CC7" w:rsidRDefault="005E6CC7" w:rsidP="005E6CC7">
      <w:pPr>
        <w:jc w:val="center"/>
        <w:rPr>
          <w:rFonts w:ascii="Times New Roman" w:hAnsi="Times New Roman" w:cs="Times New Roman"/>
          <w:sz w:val="24"/>
          <w:szCs w:val="24"/>
        </w:rPr>
      </w:pPr>
      <w:r>
        <w:rPr>
          <w:noProof/>
        </w:rPr>
        <w:drawing>
          <wp:inline distT="0" distB="0" distL="0" distR="0" wp14:anchorId="6DB510AA" wp14:editId="564D435E">
            <wp:extent cx="2749550" cy="2005611"/>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2765412" cy="2017182"/>
                    </a:xfrm>
                    <a:prstGeom prst="rect">
                      <a:avLst/>
                    </a:prstGeom>
                  </pic:spPr>
                </pic:pic>
              </a:graphicData>
            </a:graphic>
          </wp:inline>
        </w:drawing>
      </w:r>
      <w:r>
        <w:rPr>
          <w:noProof/>
        </w:rPr>
        <w:drawing>
          <wp:inline distT="0" distB="0" distL="0" distR="0" wp14:anchorId="6D1E3F7E" wp14:editId="3C76B684">
            <wp:extent cx="2710342" cy="1977012"/>
            <wp:effectExtent l="0" t="0" r="0" b="444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2780194" cy="2027965"/>
                    </a:xfrm>
                    <a:prstGeom prst="rect">
                      <a:avLst/>
                    </a:prstGeom>
                  </pic:spPr>
                </pic:pic>
              </a:graphicData>
            </a:graphic>
          </wp:inline>
        </w:drawing>
      </w:r>
    </w:p>
    <w:p w14:paraId="7E5A2A19" w14:textId="77777777" w:rsidR="005E6CC7" w:rsidRDefault="005E6CC7" w:rsidP="005E6CC7">
      <w:pPr>
        <w:rPr>
          <w:rFonts w:ascii="Times New Roman" w:hAnsi="Times New Roman" w:cs="Times New Roman"/>
          <w:sz w:val="24"/>
          <w:szCs w:val="24"/>
        </w:rPr>
      </w:pPr>
      <w:r w:rsidRPr="009E1B50">
        <w:rPr>
          <w:rFonts w:ascii="Times New Roman" w:hAnsi="Times New Roman" w:cs="Times New Roman"/>
          <w:i/>
          <w:sz w:val="24"/>
          <w:szCs w:val="24"/>
        </w:rPr>
        <w:t>Figure</w:t>
      </w:r>
      <w:r>
        <w:rPr>
          <w:rFonts w:ascii="Times New Roman" w:hAnsi="Times New Roman" w:cs="Times New Roman"/>
          <w:i/>
          <w:sz w:val="24"/>
          <w:szCs w:val="24"/>
        </w:rPr>
        <w:t>s</w:t>
      </w:r>
      <w:r w:rsidRPr="009E1B50">
        <w:rPr>
          <w:rFonts w:ascii="Times New Roman" w:hAnsi="Times New Roman" w:cs="Times New Roman"/>
          <w:i/>
          <w:sz w:val="24"/>
          <w:szCs w:val="24"/>
        </w:rPr>
        <w:t xml:space="preserve"> A1</w:t>
      </w:r>
      <w:r>
        <w:rPr>
          <w:rFonts w:ascii="Times New Roman" w:hAnsi="Times New Roman" w:cs="Times New Roman"/>
          <w:i/>
          <w:sz w:val="24"/>
          <w:szCs w:val="24"/>
        </w:rPr>
        <w:t xml:space="preserve"> and A2</w:t>
      </w:r>
      <w:r w:rsidRPr="009E1B50">
        <w:rPr>
          <w:rFonts w:ascii="Times New Roman" w:hAnsi="Times New Roman" w:cs="Times New Roman"/>
          <w:i/>
          <w:sz w:val="24"/>
          <w:szCs w:val="24"/>
        </w:rPr>
        <w:t>.</w:t>
      </w:r>
      <w:r w:rsidRPr="009E1B50">
        <w:rPr>
          <w:rFonts w:ascii="Times New Roman" w:hAnsi="Times New Roman" w:cs="Times New Roman"/>
          <w:sz w:val="24"/>
          <w:szCs w:val="24"/>
        </w:rPr>
        <w:t xml:space="preserve"> Distribution of raw </w:t>
      </w:r>
      <w:r>
        <w:rPr>
          <w:rFonts w:ascii="Times New Roman" w:hAnsi="Times New Roman" w:cs="Times New Roman"/>
          <w:sz w:val="24"/>
          <w:szCs w:val="24"/>
        </w:rPr>
        <w:t>total episodic details</w:t>
      </w:r>
      <w:r w:rsidRPr="009E1B50">
        <w:rPr>
          <w:rFonts w:ascii="Times New Roman" w:hAnsi="Times New Roman" w:cs="Times New Roman"/>
          <w:sz w:val="24"/>
          <w:szCs w:val="24"/>
        </w:rPr>
        <w:t xml:space="preserve"> </w:t>
      </w:r>
      <w:r>
        <w:rPr>
          <w:rFonts w:ascii="Times New Roman" w:hAnsi="Times New Roman" w:cs="Times New Roman"/>
          <w:sz w:val="24"/>
          <w:szCs w:val="24"/>
        </w:rPr>
        <w:t xml:space="preserve">and </w:t>
      </w:r>
      <w:r w:rsidRPr="009E1B50">
        <w:rPr>
          <w:rFonts w:ascii="Times New Roman" w:hAnsi="Times New Roman" w:cs="Times New Roman"/>
          <w:sz w:val="24"/>
          <w:szCs w:val="24"/>
        </w:rPr>
        <w:t>total temporal details</w:t>
      </w:r>
      <w:r>
        <w:rPr>
          <w:rFonts w:ascii="Times New Roman" w:hAnsi="Times New Roman" w:cs="Times New Roman"/>
          <w:sz w:val="24"/>
          <w:szCs w:val="24"/>
        </w:rPr>
        <w:t xml:space="preserve"> </w:t>
      </w:r>
      <w:r w:rsidRPr="009E1B50">
        <w:rPr>
          <w:rFonts w:ascii="Times New Roman" w:hAnsi="Times New Roman" w:cs="Times New Roman"/>
          <w:sz w:val="24"/>
          <w:szCs w:val="24"/>
        </w:rPr>
        <w:t>on the autobiographical memory task.</w:t>
      </w:r>
      <w:r>
        <w:rPr>
          <w:rFonts w:ascii="Times New Roman" w:hAnsi="Times New Roman" w:cs="Times New Roman"/>
          <w:sz w:val="24"/>
          <w:szCs w:val="24"/>
        </w:rPr>
        <w:t xml:space="preserve"> </w:t>
      </w:r>
    </w:p>
    <w:p w14:paraId="640E0D32" w14:textId="77777777" w:rsidR="005E6CC7" w:rsidRDefault="005E6CC7" w:rsidP="005E6CC7">
      <w:pPr>
        <w:rPr>
          <w:rFonts w:ascii="Times New Roman" w:hAnsi="Times New Roman" w:cs="Times New Roman"/>
          <w:sz w:val="24"/>
          <w:szCs w:val="24"/>
        </w:rPr>
      </w:pPr>
    </w:p>
    <w:p w14:paraId="0A1D2AC8" w14:textId="77777777" w:rsidR="005E6CC7" w:rsidRDefault="005E6CC7" w:rsidP="005E6CC7">
      <w:pPr>
        <w:tabs>
          <w:tab w:val="left" w:pos="720"/>
        </w:tabs>
        <w:spacing w:after="0" w:line="480" w:lineRule="auto"/>
        <w:jc w:val="center"/>
        <w:rPr>
          <w:rFonts w:ascii="Times New Roman" w:hAnsi="Times New Roman" w:cs="Times New Roman"/>
          <w:b/>
          <w:sz w:val="24"/>
          <w:szCs w:val="24"/>
        </w:rPr>
      </w:pPr>
      <w:r>
        <w:rPr>
          <w:noProof/>
        </w:rPr>
        <w:drawing>
          <wp:inline distT="0" distB="0" distL="0" distR="0" wp14:anchorId="3144B59A" wp14:editId="33F7B202">
            <wp:extent cx="3473629" cy="2533780"/>
            <wp:effectExtent l="0" t="0" r="0"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stretch>
                      <a:fillRect/>
                    </a:stretch>
                  </pic:blipFill>
                  <pic:spPr>
                    <a:xfrm>
                      <a:off x="0" y="0"/>
                      <a:ext cx="3473629" cy="2533780"/>
                    </a:xfrm>
                    <a:prstGeom prst="rect">
                      <a:avLst/>
                    </a:prstGeom>
                  </pic:spPr>
                </pic:pic>
              </a:graphicData>
            </a:graphic>
          </wp:inline>
        </w:drawing>
      </w:r>
    </w:p>
    <w:p w14:paraId="1BFEF88D" w14:textId="44F97D2B" w:rsidR="005E35EF" w:rsidRPr="005E35EF" w:rsidRDefault="005E6CC7" w:rsidP="005E6CC7">
      <w:pPr>
        <w:tabs>
          <w:tab w:val="left" w:pos="720"/>
        </w:tabs>
        <w:spacing w:after="0" w:line="480" w:lineRule="auto"/>
        <w:rPr>
          <w:rFonts w:ascii="Times New Roman" w:hAnsi="Times New Roman" w:cs="Times New Roman"/>
          <w:sz w:val="24"/>
          <w:szCs w:val="24"/>
        </w:rPr>
      </w:pPr>
      <w:r w:rsidRPr="00051293">
        <w:rPr>
          <w:rFonts w:ascii="Times New Roman" w:hAnsi="Times New Roman" w:cs="Times New Roman"/>
          <w:i/>
          <w:sz w:val="24"/>
          <w:szCs w:val="24"/>
        </w:rPr>
        <w:t>Figure A3.</w:t>
      </w:r>
      <w:r w:rsidRPr="00051293">
        <w:rPr>
          <w:rFonts w:ascii="Times New Roman" w:hAnsi="Times New Roman" w:cs="Times New Roman"/>
          <w:b/>
          <w:sz w:val="24"/>
          <w:szCs w:val="24"/>
        </w:rPr>
        <w:t xml:space="preserve"> </w:t>
      </w:r>
      <w:r w:rsidRPr="00051293">
        <w:rPr>
          <w:rFonts w:ascii="Times New Roman" w:hAnsi="Times New Roman" w:cs="Times New Roman"/>
          <w:sz w:val="24"/>
          <w:szCs w:val="24"/>
        </w:rPr>
        <w:t>Distribution of raw</w:t>
      </w:r>
      <w:r w:rsidR="004471B8">
        <w:rPr>
          <w:rFonts w:ascii="Times New Roman" w:hAnsi="Times New Roman" w:cs="Times New Roman"/>
          <w:sz w:val="24"/>
          <w:szCs w:val="24"/>
        </w:rPr>
        <w:t xml:space="preserve"> scores on the temporal order</w:t>
      </w:r>
      <w:r w:rsidRPr="00051293">
        <w:rPr>
          <w:rFonts w:ascii="Times New Roman" w:hAnsi="Times New Roman" w:cs="Times New Roman"/>
          <w:sz w:val="24"/>
          <w:szCs w:val="24"/>
        </w:rPr>
        <w:t xml:space="preserve"> memory task</w:t>
      </w:r>
      <w:r>
        <w:rPr>
          <w:rFonts w:ascii="Times New Roman" w:hAnsi="Times New Roman" w:cs="Times New Roman"/>
          <w:sz w:val="24"/>
          <w:szCs w:val="24"/>
        </w:rPr>
        <w:t>.</w:t>
      </w:r>
    </w:p>
    <w:sectPr w:rsidR="005E35EF" w:rsidRPr="005E35EF" w:rsidSect="005E35EF">
      <w:headerReference w:type="default" r:id="rId23"/>
      <w:headerReference w:type="first" r:id="rId24"/>
      <w:pgSz w:w="12240" w:h="15840"/>
      <w:pgMar w:top="1440" w:right="1440" w:bottom="1440" w:left="1440" w:header="720" w:footer="720" w:gutter="0"/>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3C8F3D1" w14:textId="77777777" w:rsidR="008A0772" w:rsidRDefault="008A0772" w:rsidP="005E35EF">
      <w:pPr>
        <w:spacing w:after="0" w:line="240" w:lineRule="auto"/>
      </w:pPr>
      <w:r>
        <w:separator/>
      </w:r>
    </w:p>
  </w:endnote>
  <w:endnote w:type="continuationSeparator" w:id="0">
    <w:p w14:paraId="791922A2" w14:textId="77777777" w:rsidR="008A0772" w:rsidRDefault="008A0772" w:rsidP="005E35E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Garamond">
    <w:panose1 w:val="02020404030301010803"/>
    <w:charset w:val="00"/>
    <w:family w:val="roman"/>
    <w:pitch w:val="variable"/>
    <w:sig w:usb0="00000287" w:usb1="00000000" w:usb2="00000000" w:usb3="00000000" w:csb0="0000009F"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9AB6810" w14:textId="77777777" w:rsidR="008A0772" w:rsidRDefault="008A0772" w:rsidP="005E35EF">
      <w:pPr>
        <w:spacing w:after="0" w:line="240" w:lineRule="auto"/>
      </w:pPr>
      <w:r>
        <w:separator/>
      </w:r>
    </w:p>
  </w:footnote>
  <w:footnote w:type="continuationSeparator" w:id="0">
    <w:p w14:paraId="2FD652CA" w14:textId="77777777" w:rsidR="008A0772" w:rsidRDefault="008A0772" w:rsidP="005E35EF">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358818238"/>
      <w:docPartObj>
        <w:docPartGallery w:val="Page Numbers (Top of Page)"/>
        <w:docPartUnique/>
      </w:docPartObj>
    </w:sdtPr>
    <w:sdtEndPr>
      <w:rPr>
        <w:rFonts w:ascii="Times New Roman" w:hAnsi="Times New Roman" w:cs="Times New Roman"/>
        <w:noProof/>
        <w:sz w:val="24"/>
        <w:szCs w:val="24"/>
      </w:rPr>
    </w:sdtEndPr>
    <w:sdtContent>
      <w:p w14:paraId="5E693027" w14:textId="2B96F80A" w:rsidR="002E7752" w:rsidRPr="005E35EF" w:rsidRDefault="002E7752">
        <w:pPr>
          <w:pStyle w:val="Header"/>
          <w:jc w:val="right"/>
          <w:rPr>
            <w:rFonts w:ascii="Times New Roman" w:hAnsi="Times New Roman" w:cs="Times New Roman"/>
            <w:sz w:val="24"/>
            <w:szCs w:val="24"/>
          </w:rPr>
        </w:pPr>
        <w:r w:rsidRPr="005E35EF">
          <w:rPr>
            <w:rFonts w:ascii="Times New Roman" w:hAnsi="Times New Roman" w:cs="Times New Roman"/>
            <w:sz w:val="24"/>
            <w:szCs w:val="24"/>
          </w:rPr>
          <w:fldChar w:fldCharType="begin"/>
        </w:r>
        <w:r w:rsidRPr="005E35EF">
          <w:rPr>
            <w:rFonts w:ascii="Times New Roman" w:hAnsi="Times New Roman" w:cs="Times New Roman"/>
            <w:sz w:val="24"/>
            <w:szCs w:val="24"/>
          </w:rPr>
          <w:instrText xml:space="preserve"> PAGE   \* MERGEFORMAT </w:instrText>
        </w:r>
        <w:r w:rsidRPr="005E35EF">
          <w:rPr>
            <w:rFonts w:ascii="Times New Roman" w:hAnsi="Times New Roman" w:cs="Times New Roman"/>
            <w:sz w:val="24"/>
            <w:szCs w:val="24"/>
          </w:rPr>
          <w:fldChar w:fldCharType="separate"/>
        </w:r>
        <w:r w:rsidR="00F03FDA">
          <w:rPr>
            <w:rFonts w:ascii="Times New Roman" w:hAnsi="Times New Roman" w:cs="Times New Roman"/>
            <w:noProof/>
            <w:sz w:val="24"/>
            <w:szCs w:val="24"/>
          </w:rPr>
          <w:t>21</w:t>
        </w:r>
        <w:r w:rsidRPr="005E35EF">
          <w:rPr>
            <w:rFonts w:ascii="Times New Roman" w:hAnsi="Times New Roman" w:cs="Times New Roman"/>
            <w:noProof/>
            <w:sz w:val="24"/>
            <w:szCs w:val="24"/>
          </w:rPr>
          <w:fldChar w:fldCharType="end"/>
        </w:r>
      </w:p>
    </w:sdtContent>
  </w:sdt>
  <w:p w14:paraId="04692B3A" w14:textId="77777777" w:rsidR="002E7752" w:rsidRDefault="002E7752" w:rsidP="005E35EF">
    <w:pPr>
      <w:pStyle w:val="Header"/>
    </w:pPr>
    <w:r>
      <w:rPr>
        <w:rFonts w:ascii="Times New Roman" w:hAnsi="Times New Roman" w:cs="Times New Roman"/>
        <w:bCs/>
        <w:sz w:val="24"/>
        <w:szCs w:val="24"/>
      </w:rPr>
      <w:t>RELATIONS BETWEEN MEMORY MEASURES</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944388942"/>
      <w:docPartObj>
        <w:docPartGallery w:val="Page Numbers (Top of Page)"/>
        <w:docPartUnique/>
      </w:docPartObj>
    </w:sdtPr>
    <w:sdtEndPr>
      <w:rPr>
        <w:rFonts w:ascii="Times New Roman" w:hAnsi="Times New Roman" w:cs="Times New Roman"/>
        <w:noProof/>
        <w:sz w:val="24"/>
        <w:szCs w:val="24"/>
      </w:rPr>
    </w:sdtEndPr>
    <w:sdtContent>
      <w:p w14:paraId="4FCE9AFF" w14:textId="4A1402AE" w:rsidR="002E7752" w:rsidRPr="005E35EF" w:rsidRDefault="002E7752">
        <w:pPr>
          <w:pStyle w:val="Header"/>
          <w:jc w:val="right"/>
          <w:rPr>
            <w:rFonts w:ascii="Times New Roman" w:hAnsi="Times New Roman" w:cs="Times New Roman"/>
            <w:sz w:val="24"/>
            <w:szCs w:val="24"/>
          </w:rPr>
        </w:pPr>
        <w:r w:rsidRPr="005E35EF">
          <w:rPr>
            <w:rFonts w:ascii="Times New Roman" w:hAnsi="Times New Roman" w:cs="Times New Roman"/>
            <w:sz w:val="24"/>
            <w:szCs w:val="24"/>
          </w:rPr>
          <w:fldChar w:fldCharType="begin"/>
        </w:r>
        <w:r w:rsidRPr="005E35EF">
          <w:rPr>
            <w:rFonts w:ascii="Times New Roman" w:hAnsi="Times New Roman" w:cs="Times New Roman"/>
            <w:sz w:val="24"/>
            <w:szCs w:val="24"/>
          </w:rPr>
          <w:instrText xml:space="preserve"> PAGE   \* MERGEFORMAT </w:instrText>
        </w:r>
        <w:r w:rsidRPr="005E35EF">
          <w:rPr>
            <w:rFonts w:ascii="Times New Roman" w:hAnsi="Times New Roman" w:cs="Times New Roman"/>
            <w:sz w:val="24"/>
            <w:szCs w:val="24"/>
          </w:rPr>
          <w:fldChar w:fldCharType="separate"/>
        </w:r>
        <w:r w:rsidR="00F03FDA">
          <w:rPr>
            <w:rFonts w:ascii="Times New Roman" w:hAnsi="Times New Roman" w:cs="Times New Roman"/>
            <w:noProof/>
            <w:sz w:val="24"/>
            <w:szCs w:val="24"/>
          </w:rPr>
          <w:t>1</w:t>
        </w:r>
        <w:r w:rsidRPr="005E35EF">
          <w:rPr>
            <w:rFonts w:ascii="Times New Roman" w:hAnsi="Times New Roman" w:cs="Times New Roman"/>
            <w:noProof/>
            <w:sz w:val="24"/>
            <w:szCs w:val="24"/>
          </w:rPr>
          <w:fldChar w:fldCharType="end"/>
        </w:r>
      </w:p>
    </w:sdtContent>
  </w:sdt>
  <w:p w14:paraId="441CFE94" w14:textId="77777777" w:rsidR="002E7752" w:rsidRPr="005E35EF" w:rsidRDefault="002E7752" w:rsidP="005E35EF">
    <w:pPr>
      <w:pStyle w:val="Header"/>
      <w:rPr>
        <w:rFonts w:ascii="Times New Roman" w:hAnsi="Times New Roman" w:cs="Times New Roman"/>
        <w:sz w:val="24"/>
        <w:szCs w:val="24"/>
      </w:rPr>
    </w:pPr>
    <w:r w:rsidRPr="005E35EF">
      <w:rPr>
        <w:rFonts w:ascii="Times New Roman" w:hAnsi="Times New Roman" w:cs="Times New Roman"/>
        <w:sz w:val="24"/>
        <w:szCs w:val="24"/>
      </w:rPr>
      <w:t xml:space="preserve">Running </w:t>
    </w:r>
    <w:r>
      <w:rPr>
        <w:rFonts w:ascii="Times New Roman" w:hAnsi="Times New Roman" w:cs="Times New Roman"/>
        <w:sz w:val="24"/>
        <w:szCs w:val="24"/>
      </w:rPr>
      <w:t>h</w:t>
    </w:r>
    <w:r w:rsidRPr="005E35EF">
      <w:rPr>
        <w:rFonts w:ascii="Times New Roman" w:hAnsi="Times New Roman" w:cs="Times New Roman"/>
        <w:sz w:val="24"/>
        <w:szCs w:val="24"/>
      </w:rPr>
      <w:t xml:space="preserve">ead: </w:t>
    </w:r>
    <w:r>
      <w:rPr>
        <w:rFonts w:ascii="Times New Roman" w:hAnsi="Times New Roman" w:cs="Times New Roman"/>
        <w:bCs/>
        <w:sz w:val="24"/>
        <w:szCs w:val="24"/>
      </w:rPr>
      <w:t>RELATIONS BETWEEN MEMORY MEASURES</w:t>
    </w:r>
  </w:p>
  <w:p w14:paraId="275F5AB8" w14:textId="77777777" w:rsidR="002E7752" w:rsidRDefault="002E7752">
    <w:pPr>
      <w:pStyle w:val="Head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activeWritingStyle w:appName="MSWord" w:lang="es-US" w:vendorID="64" w:dllVersion="131078" w:nlCheck="1" w:checkStyle="0"/>
  <w:activeWritingStyle w:appName="MSWord" w:lang="en-US" w:vendorID="64" w:dllVersion="131078" w:nlCheck="1" w:checkStyle="1"/>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__Grammarly_42____i" w:val="H4sIAAAAAAAEAKtWckksSQxILCpxzi/NK1GyMqwFAAEhoTITAAAA"/>
    <w:docVar w:name="__Grammarly_42___1" w:val="H4sIAAAAAAAEAKtWcslP9kxRslIyNDYyNjIyNjG0MDexMDA3NrVU0lEKTi0uzszPAykwrgUAcTpDsywAAAA="/>
  </w:docVars>
  <w:rsids>
    <w:rsidRoot w:val="005E35EF"/>
    <w:rsid w:val="00037E58"/>
    <w:rsid w:val="00057E1A"/>
    <w:rsid w:val="000909CF"/>
    <w:rsid w:val="000B431E"/>
    <w:rsid w:val="000C4743"/>
    <w:rsid w:val="000D01E8"/>
    <w:rsid w:val="000D5026"/>
    <w:rsid w:val="00112C75"/>
    <w:rsid w:val="001907FB"/>
    <w:rsid w:val="001C06FF"/>
    <w:rsid w:val="001D6648"/>
    <w:rsid w:val="002455C1"/>
    <w:rsid w:val="002847A0"/>
    <w:rsid w:val="002E7752"/>
    <w:rsid w:val="00306E3C"/>
    <w:rsid w:val="00345A5D"/>
    <w:rsid w:val="003976E4"/>
    <w:rsid w:val="003C100D"/>
    <w:rsid w:val="003E1FFA"/>
    <w:rsid w:val="004402B9"/>
    <w:rsid w:val="004471B8"/>
    <w:rsid w:val="004A33E5"/>
    <w:rsid w:val="00515434"/>
    <w:rsid w:val="00542CC5"/>
    <w:rsid w:val="005E35EF"/>
    <w:rsid w:val="005E6CC7"/>
    <w:rsid w:val="006028E7"/>
    <w:rsid w:val="006441DE"/>
    <w:rsid w:val="006713D7"/>
    <w:rsid w:val="00691E16"/>
    <w:rsid w:val="006C210C"/>
    <w:rsid w:val="006E6F6C"/>
    <w:rsid w:val="006F76CF"/>
    <w:rsid w:val="00702F32"/>
    <w:rsid w:val="00702F4B"/>
    <w:rsid w:val="00715219"/>
    <w:rsid w:val="007A1B73"/>
    <w:rsid w:val="0083587D"/>
    <w:rsid w:val="0084123A"/>
    <w:rsid w:val="00871A16"/>
    <w:rsid w:val="00886DAF"/>
    <w:rsid w:val="00892627"/>
    <w:rsid w:val="008A0772"/>
    <w:rsid w:val="008E3E40"/>
    <w:rsid w:val="008F3BB1"/>
    <w:rsid w:val="00915AD6"/>
    <w:rsid w:val="00933992"/>
    <w:rsid w:val="00986B34"/>
    <w:rsid w:val="009D6BB8"/>
    <w:rsid w:val="00A25DB2"/>
    <w:rsid w:val="00A26E48"/>
    <w:rsid w:val="00AC7D83"/>
    <w:rsid w:val="00AD6BE1"/>
    <w:rsid w:val="00AE4E28"/>
    <w:rsid w:val="00B93786"/>
    <w:rsid w:val="00BB6768"/>
    <w:rsid w:val="00BE3742"/>
    <w:rsid w:val="00BE6828"/>
    <w:rsid w:val="00BF0799"/>
    <w:rsid w:val="00BF2A67"/>
    <w:rsid w:val="00C00E68"/>
    <w:rsid w:val="00C1581F"/>
    <w:rsid w:val="00C176A2"/>
    <w:rsid w:val="00C37C64"/>
    <w:rsid w:val="00C553E8"/>
    <w:rsid w:val="00C70D94"/>
    <w:rsid w:val="00C82E84"/>
    <w:rsid w:val="00CB3A3E"/>
    <w:rsid w:val="00D00D9A"/>
    <w:rsid w:val="00D127E7"/>
    <w:rsid w:val="00D3109A"/>
    <w:rsid w:val="00D40DC0"/>
    <w:rsid w:val="00D5161B"/>
    <w:rsid w:val="00D6161B"/>
    <w:rsid w:val="00D81A34"/>
    <w:rsid w:val="00D95D11"/>
    <w:rsid w:val="00DE25FC"/>
    <w:rsid w:val="00DE3817"/>
    <w:rsid w:val="00E17416"/>
    <w:rsid w:val="00E319B4"/>
    <w:rsid w:val="00E921D3"/>
    <w:rsid w:val="00EA60D6"/>
    <w:rsid w:val="00EA7881"/>
    <w:rsid w:val="00ED01F5"/>
    <w:rsid w:val="00F03FDA"/>
    <w:rsid w:val="00F40804"/>
    <w:rsid w:val="00FA7B0E"/>
    <w:rsid w:val="00FB6105"/>
    <w:rsid w:val="00FD639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137E5DD"/>
  <w15:chartTrackingRefBased/>
  <w15:docId w15:val="{0D81DF6A-6E1E-41AE-9CC7-6E9A55EEF40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4">
    <w:name w:val="heading 4"/>
    <w:basedOn w:val="Normal"/>
    <w:link w:val="Heading4Char"/>
    <w:uiPriority w:val="9"/>
    <w:qFormat/>
    <w:rsid w:val="00D95D11"/>
    <w:pPr>
      <w:spacing w:before="100" w:beforeAutospacing="1" w:after="100" w:afterAutospacing="1" w:line="240" w:lineRule="auto"/>
      <w:outlineLvl w:val="3"/>
    </w:pPr>
    <w:rPr>
      <w:rFonts w:ascii="Times New Roman" w:eastAsia="Times New Roman" w:hAnsi="Times New Roman" w:cs="Times New Roman"/>
      <w:b/>
      <w:bCs/>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5E35EF"/>
    <w:pPr>
      <w:tabs>
        <w:tab w:val="center" w:pos="4680"/>
        <w:tab w:val="right" w:pos="9360"/>
      </w:tabs>
      <w:spacing w:after="0" w:line="240" w:lineRule="auto"/>
    </w:pPr>
  </w:style>
  <w:style w:type="character" w:customStyle="1" w:styleId="HeaderChar">
    <w:name w:val="Header Char"/>
    <w:basedOn w:val="DefaultParagraphFont"/>
    <w:link w:val="Header"/>
    <w:uiPriority w:val="99"/>
    <w:rsid w:val="005E35EF"/>
  </w:style>
  <w:style w:type="paragraph" w:styleId="Footer">
    <w:name w:val="footer"/>
    <w:basedOn w:val="Normal"/>
    <w:link w:val="FooterChar"/>
    <w:uiPriority w:val="99"/>
    <w:unhideWhenUsed/>
    <w:rsid w:val="005E35EF"/>
    <w:pPr>
      <w:tabs>
        <w:tab w:val="center" w:pos="4680"/>
        <w:tab w:val="right" w:pos="9360"/>
      </w:tabs>
      <w:spacing w:after="0" w:line="240" w:lineRule="auto"/>
    </w:pPr>
  </w:style>
  <w:style w:type="character" w:customStyle="1" w:styleId="FooterChar">
    <w:name w:val="Footer Char"/>
    <w:basedOn w:val="DefaultParagraphFont"/>
    <w:link w:val="Footer"/>
    <w:uiPriority w:val="99"/>
    <w:rsid w:val="005E35EF"/>
  </w:style>
  <w:style w:type="paragraph" w:styleId="NormalWeb">
    <w:name w:val="Normal (Web)"/>
    <w:basedOn w:val="Normal"/>
    <w:uiPriority w:val="99"/>
    <w:unhideWhenUsed/>
    <w:rsid w:val="005E35EF"/>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Heading4Char">
    <w:name w:val="Heading 4 Char"/>
    <w:basedOn w:val="DefaultParagraphFont"/>
    <w:link w:val="Heading4"/>
    <w:uiPriority w:val="9"/>
    <w:rsid w:val="00D95D11"/>
    <w:rPr>
      <w:rFonts w:ascii="Times New Roman" w:eastAsia="Times New Roman" w:hAnsi="Times New Roman" w:cs="Times New Roman"/>
      <w:b/>
      <w:bCs/>
      <w:sz w:val="24"/>
      <w:szCs w:val="24"/>
    </w:rPr>
  </w:style>
  <w:style w:type="paragraph" w:customStyle="1" w:styleId="Default">
    <w:name w:val="Default"/>
    <w:rsid w:val="00D95D11"/>
    <w:pPr>
      <w:autoSpaceDE w:val="0"/>
      <w:autoSpaceDN w:val="0"/>
      <w:adjustRightInd w:val="0"/>
      <w:spacing w:after="0" w:line="240" w:lineRule="auto"/>
    </w:pPr>
    <w:rPr>
      <w:rFonts w:ascii="Times New Roman" w:hAnsi="Times New Roman" w:cs="Times New Roman"/>
      <w:color w:val="000000"/>
      <w:sz w:val="24"/>
      <w:szCs w:val="24"/>
    </w:rPr>
  </w:style>
  <w:style w:type="character" w:styleId="CommentReference">
    <w:name w:val="annotation reference"/>
    <w:basedOn w:val="DefaultParagraphFont"/>
    <w:uiPriority w:val="99"/>
    <w:semiHidden/>
    <w:unhideWhenUsed/>
    <w:rsid w:val="00892627"/>
    <w:rPr>
      <w:sz w:val="16"/>
      <w:szCs w:val="16"/>
    </w:rPr>
  </w:style>
  <w:style w:type="paragraph" w:styleId="CommentText">
    <w:name w:val="annotation text"/>
    <w:basedOn w:val="Normal"/>
    <w:link w:val="CommentTextChar"/>
    <w:uiPriority w:val="99"/>
    <w:semiHidden/>
    <w:unhideWhenUsed/>
    <w:rsid w:val="00892627"/>
    <w:pPr>
      <w:spacing w:line="240" w:lineRule="auto"/>
    </w:pPr>
    <w:rPr>
      <w:sz w:val="20"/>
      <w:szCs w:val="20"/>
    </w:rPr>
  </w:style>
  <w:style w:type="character" w:customStyle="1" w:styleId="CommentTextChar">
    <w:name w:val="Comment Text Char"/>
    <w:basedOn w:val="DefaultParagraphFont"/>
    <w:link w:val="CommentText"/>
    <w:uiPriority w:val="99"/>
    <w:semiHidden/>
    <w:rsid w:val="00892627"/>
    <w:rPr>
      <w:sz w:val="20"/>
      <w:szCs w:val="20"/>
    </w:rPr>
  </w:style>
  <w:style w:type="paragraph" w:styleId="BalloonText">
    <w:name w:val="Balloon Text"/>
    <w:basedOn w:val="Normal"/>
    <w:link w:val="BalloonTextChar"/>
    <w:uiPriority w:val="99"/>
    <w:semiHidden/>
    <w:unhideWhenUsed/>
    <w:rsid w:val="00892627"/>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892627"/>
    <w:rPr>
      <w:rFonts w:ascii="Segoe UI" w:hAnsi="Segoe UI" w:cs="Segoe UI"/>
      <w:sz w:val="18"/>
      <w:szCs w:val="18"/>
    </w:rPr>
  </w:style>
  <w:style w:type="paragraph" w:styleId="CommentSubject">
    <w:name w:val="annotation subject"/>
    <w:basedOn w:val="CommentText"/>
    <w:next w:val="CommentText"/>
    <w:link w:val="CommentSubjectChar"/>
    <w:uiPriority w:val="99"/>
    <w:semiHidden/>
    <w:unhideWhenUsed/>
    <w:rsid w:val="00892627"/>
    <w:rPr>
      <w:b/>
      <w:bCs/>
    </w:rPr>
  </w:style>
  <w:style w:type="character" w:customStyle="1" w:styleId="CommentSubjectChar">
    <w:name w:val="Comment Subject Char"/>
    <w:basedOn w:val="CommentTextChar"/>
    <w:link w:val="CommentSubject"/>
    <w:uiPriority w:val="99"/>
    <w:semiHidden/>
    <w:rsid w:val="00892627"/>
    <w:rPr>
      <w:b/>
      <w:bCs/>
      <w:sz w:val="20"/>
      <w:szCs w:val="20"/>
    </w:rPr>
  </w:style>
  <w:style w:type="character" w:customStyle="1" w:styleId="authors">
    <w:name w:val="authors"/>
    <w:basedOn w:val="DefaultParagraphFont"/>
    <w:rsid w:val="00542CC5"/>
  </w:style>
  <w:style w:type="character" w:customStyle="1" w:styleId="Date1">
    <w:name w:val="Date1"/>
    <w:basedOn w:val="DefaultParagraphFont"/>
    <w:rsid w:val="00542CC5"/>
  </w:style>
  <w:style w:type="character" w:customStyle="1" w:styleId="arttitle">
    <w:name w:val="art_title"/>
    <w:basedOn w:val="DefaultParagraphFont"/>
    <w:rsid w:val="00542CC5"/>
  </w:style>
  <w:style w:type="character" w:customStyle="1" w:styleId="serialtitle">
    <w:name w:val="serial_title"/>
    <w:basedOn w:val="DefaultParagraphFont"/>
    <w:rsid w:val="00542CC5"/>
  </w:style>
  <w:style w:type="character" w:customStyle="1" w:styleId="volumeissue">
    <w:name w:val="volume_issue"/>
    <w:basedOn w:val="DefaultParagraphFont"/>
    <w:rsid w:val="00542CC5"/>
  </w:style>
  <w:style w:type="character" w:customStyle="1" w:styleId="pagerange">
    <w:name w:val="page_range"/>
    <w:basedOn w:val="DefaultParagraphFont"/>
    <w:rsid w:val="00542CC5"/>
  </w:style>
  <w:style w:type="character" w:customStyle="1" w:styleId="doilink">
    <w:name w:val="doi_link"/>
    <w:basedOn w:val="DefaultParagraphFont"/>
    <w:rsid w:val="00542CC5"/>
  </w:style>
  <w:style w:type="character" w:styleId="Hyperlink">
    <w:name w:val="Hyperlink"/>
    <w:basedOn w:val="DefaultParagraphFont"/>
    <w:uiPriority w:val="99"/>
    <w:unhideWhenUsed/>
    <w:rsid w:val="00542CC5"/>
    <w:rPr>
      <w:color w:val="0000FF"/>
      <w:u w:val="single"/>
    </w:rPr>
  </w:style>
  <w:style w:type="table" w:styleId="TableGrid">
    <w:name w:val="Table Grid"/>
    <w:basedOn w:val="TableNormal"/>
    <w:uiPriority w:val="39"/>
    <w:rsid w:val="00D6161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GridTable6Colorful-Accent6">
    <w:name w:val="Grid Table 6 Colorful Accent 6"/>
    <w:basedOn w:val="TableNormal"/>
    <w:uiPriority w:val="51"/>
    <w:rsid w:val="00D6161B"/>
    <w:pPr>
      <w:spacing w:after="0" w:line="240" w:lineRule="auto"/>
    </w:pPr>
    <w:rPr>
      <w:color w:val="538135" w:themeColor="accent6" w:themeShade="BF"/>
    </w:rPr>
    <w:tblPr>
      <w:tblStyleRowBandSize w:val="1"/>
      <w:tblStyleColBandSize w:val="1"/>
      <w:tblBorders>
        <w:top w:val="single" w:sz="4" w:space="0" w:color="A8D08D" w:themeColor="accent6" w:themeTint="99"/>
        <w:left w:val="single" w:sz="4" w:space="0" w:color="A8D08D" w:themeColor="accent6" w:themeTint="99"/>
        <w:bottom w:val="single" w:sz="4" w:space="0" w:color="A8D08D" w:themeColor="accent6" w:themeTint="99"/>
        <w:right w:val="single" w:sz="4" w:space="0" w:color="A8D08D" w:themeColor="accent6" w:themeTint="99"/>
        <w:insideH w:val="single" w:sz="4" w:space="0" w:color="A8D08D" w:themeColor="accent6" w:themeTint="99"/>
        <w:insideV w:val="single" w:sz="4" w:space="0" w:color="A8D08D" w:themeColor="accent6" w:themeTint="99"/>
      </w:tblBorders>
    </w:tblPr>
    <w:tblStylePr w:type="firstRow">
      <w:rPr>
        <w:b/>
        <w:bCs/>
      </w:rPr>
      <w:tblPr/>
      <w:tcPr>
        <w:tcBorders>
          <w:bottom w:val="single" w:sz="12" w:space="0" w:color="A8D08D" w:themeColor="accent6" w:themeTint="99"/>
        </w:tcBorders>
      </w:tcPr>
    </w:tblStylePr>
    <w:tblStylePr w:type="lastRow">
      <w:rPr>
        <w:b/>
        <w:bCs/>
      </w:rPr>
      <w:tblPr/>
      <w:tcPr>
        <w:tcBorders>
          <w:top w:val="double" w:sz="4" w:space="0" w:color="A8D08D" w:themeColor="accent6" w:themeTint="99"/>
        </w:tcBorders>
      </w:tcPr>
    </w:tblStylePr>
    <w:tblStylePr w:type="firstCol">
      <w:rPr>
        <w:b/>
        <w:bCs/>
      </w:rPr>
    </w:tblStylePr>
    <w:tblStylePr w:type="lastCol">
      <w:rPr>
        <w:b/>
        <w:bCs/>
      </w:rPr>
    </w:tblStylePr>
    <w:tblStylePr w:type="band1Vert">
      <w:tblPr/>
      <w:tcPr>
        <w:shd w:val="clear" w:color="auto" w:fill="E2EFD9" w:themeFill="accent6" w:themeFillTint="33"/>
      </w:tcPr>
    </w:tblStylePr>
    <w:tblStylePr w:type="band1Horz">
      <w:tblPr/>
      <w:tcPr>
        <w:shd w:val="clear" w:color="auto" w:fill="E2EFD9" w:themeFill="accent6" w:themeFillTint="33"/>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221069">
      <w:bodyDiv w:val="1"/>
      <w:marLeft w:val="0"/>
      <w:marRight w:val="0"/>
      <w:marTop w:val="0"/>
      <w:marBottom w:val="0"/>
      <w:divBdr>
        <w:top w:val="none" w:sz="0" w:space="0" w:color="auto"/>
        <w:left w:val="none" w:sz="0" w:space="0" w:color="auto"/>
        <w:bottom w:val="none" w:sz="0" w:space="0" w:color="auto"/>
        <w:right w:val="none" w:sz="0" w:space="0" w:color="auto"/>
      </w:divBdr>
    </w:div>
    <w:div w:id="79108735">
      <w:bodyDiv w:val="1"/>
      <w:marLeft w:val="0"/>
      <w:marRight w:val="0"/>
      <w:marTop w:val="0"/>
      <w:marBottom w:val="0"/>
      <w:divBdr>
        <w:top w:val="none" w:sz="0" w:space="0" w:color="auto"/>
        <w:left w:val="none" w:sz="0" w:space="0" w:color="auto"/>
        <w:bottom w:val="none" w:sz="0" w:space="0" w:color="auto"/>
        <w:right w:val="none" w:sz="0" w:space="0" w:color="auto"/>
      </w:divBdr>
    </w:div>
    <w:div w:id="131489476">
      <w:bodyDiv w:val="1"/>
      <w:marLeft w:val="0"/>
      <w:marRight w:val="0"/>
      <w:marTop w:val="0"/>
      <w:marBottom w:val="0"/>
      <w:divBdr>
        <w:top w:val="none" w:sz="0" w:space="0" w:color="auto"/>
        <w:left w:val="none" w:sz="0" w:space="0" w:color="auto"/>
        <w:bottom w:val="none" w:sz="0" w:space="0" w:color="auto"/>
        <w:right w:val="none" w:sz="0" w:space="0" w:color="auto"/>
      </w:divBdr>
    </w:div>
    <w:div w:id="184368092">
      <w:bodyDiv w:val="1"/>
      <w:marLeft w:val="0"/>
      <w:marRight w:val="0"/>
      <w:marTop w:val="0"/>
      <w:marBottom w:val="0"/>
      <w:divBdr>
        <w:top w:val="none" w:sz="0" w:space="0" w:color="auto"/>
        <w:left w:val="none" w:sz="0" w:space="0" w:color="auto"/>
        <w:bottom w:val="none" w:sz="0" w:space="0" w:color="auto"/>
        <w:right w:val="none" w:sz="0" w:space="0" w:color="auto"/>
      </w:divBdr>
    </w:div>
    <w:div w:id="268859420">
      <w:bodyDiv w:val="1"/>
      <w:marLeft w:val="0"/>
      <w:marRight w:val="0"/>
      <w:marTop w:val="0"/>
      <w:marBottom w:val="0"/>
      <w:divBdr>
        <w:top w:val="none" w:sz="0" w:space="0" w:color="auto"/>
        <w:left w:val="none" w:sz="0" w:space="0" w:color="auto"/>
        <w:bottom w:val="none" w:sz="0" w:space="0" w:color="auto"/>
        <w:right w:val="none" w:sz="0" w:space="0" w:color="auto"/>
      </w:divBdr>
    </w:div>
    <w:div w:id="355154050">
      <w:bodyDiv w:val="1"/>
      <w:marLeft w:val="0"/>
      <w:marRight w:val="0"/>
      <w:marTop w:val="0"/>
      <w:marBottom w:val="0"/>
      <w:divBdr>
        <w:top w:val="none" w:sz="0" w:space="0" w:color="auto"/>
        <w:left w:val="none" w:sz="0" w:space="0" w:color="auto"/>
        <w:bottom w:val="none" w:sz="0" w:space="0" w:color="auto"/>
        <w:right w:val="none" w:sz="0" w:space="0" w:color="auto"/>
      </w:divBdr>
      <w:divsChild>
        <w:div w:id="726607622">
          <w:marLeft w:val="0"/>
          <w:marRight w:val="0"/>
          <w:marTop w:val="240"/>
          <w:marBottom w:val="240"/>
          <w:divBdr>
            <w:top w:val="single" w:sz="6" w:space="6" w:color="D5D5D5"/>
            <w:left w:val="single" w:sz="6" w:space="6" w:color="D5D5D5"/>
            <w:bottom w:val="single" w:sz="6" w:space="6" w:color="D5D5D5"/>
            <w:right w:val="single" w:sz="6" w:space="6" w:color="D5D5D5"/>
          </w:divBdr>
          <w:divsChild>
            <w:div w:id="7379479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97286978">
      <w:bodyDiv w:val="1"/>
      <w:marLeft w:val="0"/>
      <w:marRight w:val="0"/>
      <w:marTop w:val="0"/>
      <w:marBottom w:val="0"/>
      <w:divBdr>
        <w:top w:val="none" w:sz="0" w:space="0" w:color="auto"/>
        <w:left w:val="none" w:sz="0" w:space="0" w:color="auto"/>
        <w:bottom w:val="none" w:sz="0" w:space="0" w:color="auto"/>
        <w:right w:val="none" w:sz="0" w:space="0" w:color="auto"/>
      </w:divBdr>
      <w:divsChild>
        <w:div w:id="620066788">
          <w:marLeft w:val="0"/>
          <w:marRight w:val="0"/>
          <w:marTop w:val="0"/>
          <w:marBottom w:val="0"/>
          <w:divBdr>
            <w:top w:val="none" w:sz="0" w:space="0" w:color="auto"/>
            <w:left w:val="none" w:sz="0" w:space="0" w:color="auto"/>
            <w:bottom w:val="none" w:sz="0" w:space="0" w:color="auto"/>
            <w:right w:val="none" w:sz="0" w:space="0" w:color="auto"/>
          </w:divBdr>
          <w:divsChild>
            <w:div w:id="1116736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15323562">
      <w:bodyDiv w:val="1"/>
      <w:marLeft w:val="0"/>
      <w:marRight w:val="0"/>
      <w:marTop w:val="0"/>
      <w:marBottom w:val="0"/>
      <w:divBdr>
        <w:top w:val="none" w:sz="0" w:space="0" w:color="auto"/>
        <w:left w:val="none" w:sz="0" w:space="0" w:color="auto"/>
        <w:bottom w:val="none" w:sz="0" w:space="0" w:color="auto"/>
        <w:right w:val="none" w:sz="0" w:space="0" w:color="auto"/>
      </w:divBdr>
    </w:div>
    <w:div w:id="467164755">
      <w:bodyDiv w:val="1"/>
      <w:marLeft w:val="0"/>
      <w:marRight w:val="0"/>
      <w:marTop w:val="0"/>
      <w:marBottom w:val="0"/>
      <w:divBdr>
        <w:top w:val="none" w:sz="0" w:space="0" w:color="auto"/>
        <w:left w:val="none" w:sz="0" w:space="0" w:color="auto"/>
        <w:bottom w:val="none" w:sz="0" w:space="0" w:color="auto"/>
        <w:right w:val="none" w:sz="0" w:space="0" w:color="auto"/>
      </w:divBdr>
    </w:div>
    <w:div w:id="635717195">
      <w:bodyDiv w:val="1"/>
      <w:marLeft w:val="0"/>
      <w:marRight w:val="0"/>
      <w:marTop w:val="0"/>
      <w:marBottom w:val="0"/>
      <w:divBdr>
        <w:top w:val="none" w:sz="0" w:space="0" w:color="auto"/>
        <w:left w:val="none" w:sz="0" w:space="0" w:color="auto"/>
        <w:bottom w:val="none" w:sz="0" w:space="0" w:color="auto"/>
        <w:right w:val="none" w:sz="0" w:space="0" w:color="auto"/>
      </w:divBdr>
    </w:div>
    <w:div w:id="718096366">
      <w:bodyDiv w:val="1"/>
      <w:marLeft w:val="0"/>
      <w:marRight w:val="0"/>
      <w:marTop w:val="0"/>
      <w:marBottom w:val="0"/>
      <w:divBdr>
        <w:top w:val="none" w:sz="0" w:space="0" w:color="auto"/>
        <w:left w:val="none" w:sz="0" w:space="0" w:color="auto"/>
        <w:bottom w:val="none" w:sz="0" w:space="0" w:color="auto"/>
        <w:right w:val="none" w:sz="0" w:space="0" w:color="auto"/>
      </w:divBdr>
    </w:div>
    <w:div w:id="747114335">
      <w:bodyDiv w:val="1"/>
      <w:marLeft w:val="0"/>
      <w:marRight w:val="0"/>
      <w:marTop w:val="0"/>
      <w:marBottom w:val="0"/>
      <w:divBdr>
        <w:top w:val="none" w:sz="0" w:space="0" w:color="auto"/>
        <w:left w:val="none" w:sz="0" w:space="0" w:color="auto"/>
        <w:bottom w:val="none" w:sz="0" w:space="0" w:color="auto"/>
        <w:right w:val="none" w:sz="0" w:space="0" w:color="auto"/>
      </w:divBdr>
    </w:div>
    <w:div w:id="785584214">
      <w:bodyDiv w:val="1"/>
      <w:marLeft w:val="0"/>
      <w:marRight w:val="0"/>
      <w:marTop w:val="0"/>
      <w:marBottom w:val="0"/>
      <w:divBdr>
        <w:top w:val="none" w:sz="0" w:space="0" w:color="auto"/>
        <w:left w:val="none" w:sz="0" w:space="0" w:color="auto"/>
        <w:bottom w:val="none" w:sz="0" w:space="0" w:color="auto"/>
        <w:right w:val="none" w:sz="0" w:space="0" w:color="auto"/>
      </w:divBdr>
    </w:div>
    <w:div w:id="798886874">
      <w:bodyDiv w:val="1"/>
      <w:marLeft w:val="0"/>
      <w:marRight w:val="0"/>
      <w:marTop w:val="0"/>
      <w:marBottom w:val="0"/>
      <w:divBdr>
        <w:top w:val="none" w:sz="0" w:space="0" w:color="auto"/>
        <w:left w:val="none" w:sz="0" w:space="0" w:color="auto"/>
        <w:bottom w:val="none" w:sz="0" w:space="0" w:color="auto"/>
        <w:right w:val="none" w:sz="0" w:space="0" w:color="auto"/>
      </w:divBdr>
      <w:divsChild>
        <w:div w:id="1321035688">
          <w:marLeft w:val="0"/>
          <w:marRight w:val="0"/>
          <w:marTop w:val="0"/>
          <w:marBottom w:val="0"/>
          <w:divBdr>
            <w:top w:val="none" w:sz="0" w:space="0" w:color="auto"/>
            <w:left w:val="none" w:sz="0" w:space="0" w:color="auto"/>
            <w:bottom w:val="none" w:sz="0" w:space="0" w:color="auto"/>
            <w:right w:val="none" w:sz="0" w:space="0" w:color="auto"/>
          </w:divBdr>
          <w:divsChild>
            <w:div w:id="1308252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92929941">
      <w:bodyDiv w:val="1"/>
      <w:marLeft w:val="0"/>
      <w:marRight w:val="0"/>
      <w:marTop w:val="0"/>
      <w:marBottom w:val="0"/>
      <w:divBdr>
        <w:top w:val="none" w:sz="0" w:space="0" w:color="auto"/>
        <w:left w:val="none" w:sz="0" w:space="0" w:color="auto"/>
        <w:bottom w:val="none" w:sz="0" w:space="0" w:color="auto"/>
        <w:right w:val="none" w:sz="0" w:space="0" w:color="auto"/>
      </w:divBdr>
    </w:div>
    <w:div w:id="902525964">
      <w:bodyDiv w:val="1"/>
      <w:marLeft w:val="0"/>
      <w:marRight w:val="0"/>
      <w:marTop w:val="0"/>
      <w:marBottom w:val="0"/>
      <w:divBdr>
        <w:top w:val="none" w:sz="0" w:space="0" w:color="auto"/>
        <w:left w:val="none" w:sz="0" w:space="0" w:color="auto"/>
        <w:bottom w:val="none" w:sz="0" w:space="0" w:color="auto"/>
        <w:right w:val="none" w:sz="0" w:space="0" w:color="auto"/>
      </w:divBdr>
    </w:div>
    <w:div w:id="1054502412">
      <w:bodyDiv w:val="1"/>
      <w:marLeft w:val="0"/>
      <w:marRight w:val="0"/>
      <w:marTop w:val="0"/>
      <w:marBottom w:val="0"/>
      <w:divBdr>
        <w:top w:val="none" w:sz="0" w:space="0" w:color="auto"/>
        <w:left w:val="none" w:sz="0" w:space="0" w:color="auto"/>
        <w:bottom w:val="none" w:sz="0" w:space="0" w:color="auto"/>
        <w:right w:val="none" w:sz="0" w:space="0" w:color="auto"/>
      </w:divBdr>
    </w:div>
    <w:div w:id="1128545041">
      <w:bodyDiv w:val="1"/>
      <w:marLeft w:val="0"/>
      <w:marRight w:val="0"/>
      <w:marTop w:val="0"/>
      <w:marBottom w:val="0"/>
      <w:divBdr>
        <w:top w:val="none" w:sz="0" w:space="0" w:color="auto"/>
        <w:left w:val="none" w:sz="0" w:space="0" w:color="auto"/>
        <w:bottom w:val="none" w:sz="0" w:space="0" w:color="auto"/>
        <w:right w:val="none" w:sz="0" w:space="0" w:color="auto"/>
      </w:divBdr>
    </w:div>
    <w:div w:id="1156067634">
      <w:bodyDiv w:val="1"/>
      <w:marLeft w:val="0"/>
      <w:marRight w:val="0"/>
      <w:marTop w:val="0"/>
      <w:marBottom w:val="0"/>
      <w:divBdr>
        <w:top w:val="none" w:sz="0" w:space="0" w:color="auto"/>
        <w:left w:val="none" w:sz="0" w:space="0" w:color="auto"/>
        <w:bottom w:val="none" w:sz="0" w:space="0" w:color="auto"/>
        <w:right w:val="none" w:sz="0" w:space="0" w:color="auto"/>
      </w:divBdr>
    </w:div>
    <w:div w:id="1267886735">
      <w:bodyDiv w:val="1"/>
      <w:marLeft w:val="0"/>
      <w:marRight w:val="0"/>
      <w:marTop w:val="0"/>
      <w:marBottom w:val="0"/>
      <w:divBdr>
        <w:top w:val="none" w:sz="0" w:space="0" w:color="auto"/>
        <w:left w:val="none" w:sz="0" w:space="0" w:color="auto"/>
        <w:bottom w:val="none" w:sz="0" w:space="0" w:color="auto"/>
        <w:right w:val="none" w:sz="0" w:space="0" w:color="auto"/>
      </w:divBdr>
    </w:div>
    <w:div w:id="1275136480">
      <w:bodyDiv w:val="1"/>
      <w:marLeft w:val="0"/>
      <w:marRight w:val="0"/>
      <w:marTop w:val="0"/>
      <w:marBottom w:val="0"/>
      <w:divBdr>
        <w:top w:val="none" w:sz="0" w:space="0" w:color="auto"/>
        <w:left w:val="none" w:sz="0" w:space="0" w:color="auto"/>
        <w:bottom w:val="none" w:sz="0" w:space="0" w:color="auto"/>
        <w:right w:val="none" w:sz="0" w:space="0" w:color="auto"/>
      </w:divBdr>
    </w:div>
    <w:div w:id="1299727045">
      <w:bodyDiv w:val="1"/>
      <w:marLeft w:val="0"/>
      <w:marRight w:val="0"/>
      <w:marTop w:val="0"/>
      <w:marBottom w:val="0"/>
      <w:divBdr>
        <w:top w:val="none" w:sz="0" w:space="0" w:color="auto"/>
        <w:left w:val="none" w:sz="0" w:space="0" w:color="auto"/>
        <w:bottom w:val="none" w:sz="0" w:space="0" w:color="auto"/>
        <w:right w:val="none" w:sz="0" w:space="0" w:color="auto"/>
      </w:divBdr>
    </w:div>
    <w:div w:id="1316102241">
      <w:bodyDiv w:val="1"/>
      <w:marLeft w:val="0"/>
      <w:marRight w:val="0"/>
      <w:marTop w:val="0"/>
      <w:marBottom w:val="0"/>
      <w:divBdr>
        <w:top w:val="none" w:sz="0" w:space="0" w:color="auto"/>
        <w:left w:val="none" w:sz="0" w:space="0" w:color="auto"/>
        <w:bottom w:val="none" w:sz="0" w:space="0" w:color="auto"/>
        <w:right w:val="none" w:sz="0" w:space="0" w:color="auto"/>
      </w:divBdr>
    </w:div>
    <w:div w:id="1436900226">
      <w:bodyDiv w:val="1"/>
      <w:marLeft w:val="0"/>
      <w:marRight w:val="0"/>
      <w:marTop w:val="0"/>
      <w:marBottom w:val="0"/>
      <w:divBdr>
        <w:top w:val="none" w:sz="0" w:space="0" w:color="auto"/>
        <w:left w:val="none" w:sz="0" w:space="0" w:color="auto"/>
        <w:bottom w:val="none" w:sz="0" w:space="0" w:color="auto"/>
        <w:right w:val="none" w:sz="0" w:space="0" w:color="auto"/>
      </w:divBdr>
      <w:divsChild>
        <w:div w:id="317921693">
          <w:marLeft w:val="0"/>
          <w:marRight w:val="0"/>
          <w:marTop w:val="240"/>
          <w:marBottom w:val="240"/>
          <w:divBdr>
            <w:top w:val="single" w:sz="6" w:space="6" w:color="D5D5D5"/>
            <w:left w:val="single" w:sz="6" w:space="6" w:color="D5D5D5"/>
            <w:bottom w:val="single" w:sz="6" w:space="6" w:color="D5D5D5"/>
            <w:right w:val="single" w:sz="6" w:space="6" w:color="D5D5D5"/>
          </w:divBdr>
          <w:divsChild>
            <w:div w:id="1027698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58400354">
      <w:bodyDiv w:val="1"/>
      <w:marLeft w:val="0"/>
      <w:marRight w:val="0"/>
      <w:marTop w:val="0"/>
      <w:marBottom w:val="0"/>
      <w:divBdr>
        <w:top w:val="none" w:sz="0" w:space="0" w:color="auto"/>
        <w:left w:val="none" w:sz="0" w:space="0" w:color="auto"/>
        <w:bottom w:val="none" w:sz="0" w:space="0" w:color="auto"/>
        <w:right w:val="none" w:sz="0" w:space="0" w:color="auto"/>
      </w:divBdr>
    </w:div>
    <w:div w:id="1718361268">
      <w:bodyDiv w:val="1"/>
      <w:marLeft w:val="0"/>
      <w:marRight w:val="0"/>
      <w:marTop w:val="0"/>
      <w:marBottom w:val="0"/>
      <w:divBdr>
        <w:top w:val="none" w:sz="0" w:space="0" w:color="auto"/>
        <w:left w:val="none" w:sz="0" w:space="0" w:color="auto"/>
        <w:bottom w:val="none" w:sz="0" w:space="0" w:color="auto"/>
        <w:right w:val="none" w:sz="0" w:space="0" w:color="auto"/>
      </w:divBdr>
    </w:div>
    <w:div w:id="20178759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image" Target="media/image7.png"/><Relationship Id="rId18" Type="http://schemas.openxmlformats.org/officeDocument/2006/relationships/hyperlink" Target="http://doi.org/10.1002/hipo.%2020193" TargetMode="External"/><Relationship Id="rId26" Type="http://schemas.openxmlformats.org/officeDocument/2006/relationships/theme" Target="theme/theme1.xml"/><Relationship Id="rId3" Type="http://schemas.openxmlformats.org/officeDocument/2006/relationships/settings" Target="settings.xml"/><Relationship Id="rId21" Type="http://schemas.openxmlformats.org/officeDocument/2006/relationships/image" Target="media/image10.png"/><Relationship Id="rId7" Type="http://schemas.openxmlformats.org/officeDocument/2006/relationships/image" Target="media/image1.png"/><Relationship Id="rId12" Type="http://schemas.openxmlformats.org/officeDocument/2006/relationships/image" Target="media/image6.png"/><Relationship Id="rId17" Type="http://schemas.openxmlformats.org/officeDocument/2006/relationships/hyperlink" Target="https://doi.org/10.1016/j.dcn.2012.05.002" TargetMode="External"/><Relationship Id="rId25"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hyperlink" Target="https://doi.org/10.1080/09658211.2016.1186699" TargetMode="External"/><Relationship Id="rId20" Type="http://schemas.openxmlformats.org/officeDocument/2006/relationships/image" Target="media/image9.png"/><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image" Target="media/image5.png"/><Relationship Id="rId24" Type="http://schemas.openxmlformats.org/officeDocument/2006/relationships/header" Target="header2.xml"/><Relationship Id="rId5" Type="http://schemas.openxmlformats.org/officeDocument/2006/relationships/footnotes" Target="footnotes.xml"/><Relationship Id="rId15" Type="http://schemas.openxmlformats.org/officeDocument/2006/relationships/hyperlink" Target="https://doi.org/10.1080/09658211.2015.1110595" TargetMode="External"/><Relationship Id="rId23" Type="http://schemas.openxmlformats.org/officeDocument/2006/relationships/header" Target="header1.xml"/><Relationship Id="rId10" Type="http://schemas.openxmlformats.org/officeDocument/2006/relationships/image" Target="media/image4.png"/><Relationship Id="rId19" Type="http://schemas.openxmlformats.org/officeDocument/2006/relationships/hyperlink" Target="https://doi.org/10.1016/j.neuroimage.2018.03.009" TargetMode="External"/><Relationship Id="rId4" Type="http://schemas.openxmlformats.org/officeDocument/2006/relationships/webSettings" Target="webSettings.xml"/><Relationship Id="rId9" Type="http://schemas.openxmlformats.org/officeDocument/2006/relationships/image" Target="media/image3.emf"/><Relationship Id="rId14" Type="http://schemas.openxmlformats.org/officeDocument/2006/relationships/image" Target="media/image8.png"/><Relationship Id="rId22" Type="http://schemas.openxmlformats.org/officeDocument/2006/relationships/image" Target="media/image1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F533F18-55E0-4242-BB5A-B4D22FC3274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40</Pages>
  <Words>9111</Words>
  <Characters>51937</Characters>
  <Application>Microsoft Office Word</Application>
  <DocSecurity>0</DocSecurity>
  <Lines>432</Lines>
  <Paragraphs>121</Paragraphs>
  <ScaleCrop>false</ScaleCrop>
  <HeadingPairs>
    <vt:vector size="2" baseType="variant">
      <vt:variant>
        <vt:lpstr>Title</vt:lpstr>
      </vt:variant>
      <vt:variant>
        <vt:i4>1</vt:i4>
      </vt:variant>
    </vt:vector>
  </HeadingPairs>
  <TitlesOfParts>
    <vt:vector size="1" baseType="lpstr">
      <vt:lpstr/>
    </vt:vector>
  </TitlesOfParts>
  <Company>Microsoft</Company>
  <LinksUpToDate>false</LinksUpToDate>
  <CharactersWithSpaces>60927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Carli Fine</dc:creator>
  <cp:keywords/>
  <dc:description/>
  <cp:lastModifiedBy>Carli Fine</cp:lastModifiedBy>
  <cp:revision>5</cp:revision>
  <dcterms:created xsi:type="dcterms:W3CDTF">2020-04-29T22:06:00Z</dcterms:created>
  <dcterms:modified xsi:type="dcterms:W3CDTF">2020-05-03T19:35:00Z</dcterms:modified>
</cp:coreProperties>
</file>