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CE7" w:rsidRPr="000F0E74" w:rsidRDefault="00301B83">
      <w:pPr>
        <w:rPr>
          <w:rFonts w:asciiTheme="majorBidi" w:hAnsiTheme="majorBidi" w:cstheme="majorBidi"/>
          <w:sz w:val="24"/>
          <w:szCs w:val="24"/>
        </w:rPr>
      </w:pPr>
      <w:r w:rsidRPr="000F0E74">
        <w:rPr>
          <w:rFonts w:asciiTheme="majorBidi" w:hAnsiTheme="majorBidi" w:cstheme="majorBidi"/>
          <w:sz w:val="24"/>
          <w:szCs w:val="24"/>
        </w:rPr>
        <w:t xml:space="preserve">White paper: </w:t>
      </w:r>
      <w:r w:rsidR="00457EBA" w:rsidRPr="000F0E74">
        <w:rPr>
          <w:rFonts w:asciiTheme="majorBidi" w:hAnsiTheme="majorBidi" w:cstheme="majorBidi"/>
          <w:sz w:val="24"/>
          <w:szCs w:val="24"/>
        </w:rPr>
        <w:t xml:space="preserve">Towards a </w:t>
      </w:r>
      <w:r w:rsidRPr="000F0E74">
        <w:rPr>
          <w:rFonts w:asciiTheme="majorBidi" w:hAnsiTheme="majorBidi" w:cstheme="majorBidi"/>
          <w:sz w:val="24"/>
          <w:szCs w:val="24"/>
        </w:rPr>
        <w:t>Second Line of Defense for Computer Security</w:t>
      </w:r>
    </w:p>
    <w:p w:rsidR="00301B83" w:rsidRDefault="000F0E74">
      <w:pPr>
        <w:rPr>
          <w:rFonts w:asciiTheme="majorBidi" w:hAnsiTheme="majorBidi" w:cstheme="majorBidi"/>
          <w:sz w:val="24"/>
          <w:szCs w:val="24"/>
        </w:rPr>
      </w:pPr>
      <w:r w:rsidRPr="000F0E74">
        <w:rPr>
          <w:rFonts w:asciiTheme="majorBidi" w:hAnsiTheme="majorBidi" w:cstheme="majorBidi"/>
          <w:sz w:val="24"/>
          <w:szCs w:val="24"/>
        </w:rPr>
        <w:t>Uzi Vishkin,</w:t>
      </w:r>
      <w:r w:rsidR="00FA007B" w:rsidRPr="000F0E74">
        <w:rPr>
          <w:rFonts w:asciiTheme="majorBidi" w:hAnsiTheme="majorBidi" w:cstheme="majorBidi"/>
          <w:sz w:val="24"/>
          <w:szCs w:val="24"/>
        </w:rPr>
        <w:t xml:space="preserve"> </w:t>
      </w:r>
      <w:hyperlink r:id="rId5" w:history="1">
        <w:r w:rsidR="00FA007B" w:rsidRPr="000F0E74">
          <w:rPr>
            <w:rStyle w:val="Hyperlink"/>
            <w:rFonts w:asciiTheme="majorBidi" w:hAnsiTheme="majorBidi" w:cstheme="majorBidi"/>
            <w:sz w:val="24"/>
            <w:szCs w:val="24"/>
          </w:rPr>
          <w:t>vishkin.umd.edu</w:t>
        </w:r>
      </w:hyperlink>
      <w:r w:rsidR="00FA007B" w:rsidRPr="000F0E74">
        <w:rPr>
          <w:rFonts w:asciiTheme="majorBidi" w:hAnsiTheme="majorBidi" w:cstheme="majorBidi"/>
          <w:sz w:val="24"/>
          <w:szCs w:val="24"/>
        </w:rPr>
        <w:t>, University of Maryland Institute for Adv</w:t>
      </w:r>
      <w:r w:rsidR="00644B43">
        <w:rPr>
          <w:rFonts w:asciiTheme="majorBidi" w:hAnsiTheme="majorBidi" w:cstheme="majorBidi"/>
          <w:sz w:val="24"/>
          <w:szCs w:val="24"/>
        </w:rPr>
        <w:t>anced Computer Studies (UMIACS)</w:t>
      </w:r>
    </w:p>
    <w:p w:rsidR="00514F76" w:rsidRDefault="00514F76" w:rsidP="00514F76">
      <w:pPr>
        <w:rPr>
          <w:rFonts w:asciiTheme="majorBidi" w:hAnsiTheme="majorBidi" w:cstheme="majorBidi"/>
          <w:sz w:val="24"/>
          <w:szCs w:val="24"/>
        </w:rPr>
      </w:pPr>
      <w:r w:rsidRPr="00514F76">
        <w:rPr>
          <w:rFonts w:asciiTheme="majorBidi" w:hAnsiTheme="majorBidi" w:cstheme="majorBidi"/>
          <w:b/>
          <w:bCs/>
          <w:i/>
          <w:iCs/>
          <w:sz w:val="24"/>
          <w:szCs w:val="24"/>
          <w:u w:val="single"/>
        </w:rPr>
        <w:t>Abstract</w:t>
      </w:r>
      <w:r>
        <w:rPr>
          <w:rFonts w:asciiTheme="majorBidi" w:hAnsiTheme="majorBidi" w:cstheme="majorBidi"/>
          <w:b/>
          <w:bCs/>
          <w:i/>
          <w:iCs/>
          <w:sz w:val="24"/>
          <w:szCs w:val="24"/>
          <w:u w:val="single"/>
        </w:rPr>
        <w:t xml:space="preserve"> </w:t>
      </w:r>
      <w:r>
        <w:rPr>
          <w:rFonts w:asciiTheme="majorBidi" w:hAnsiTheme="majorBidi" w:cstheme="majorBidi"/>
          <w:sz w:val="24"/>
          <w:szCs w:val="24"/>
        </w:rPr>
        <w:t>Much academic research on computer security has followed a perfectionis</w:t>
      </w:r>
      <w:r w:rsidR="00CB5594">
        <w:rPr>
          <w:rFonts w:asciiTheme="majorBidi" w:hAnsiTheme="majorBidi" w:cstheme="majorBidi"/>
          <w:sz w:val="24"/>
          <w:szCs w:val="24"/>
        </w:rPr>
        <w:t>t approach</w:t>
      </w:r>
      <w:bookmarkStart w:id="0" w:name="_GoBack"/>
      <w:bookmarkEnd w:id="0"/>
      <w:r w:rsidR="00CB5594">
        <w:rPr>
          <w:rFonts w:asciiTheme="majorBidi" w:hAnsiTheme="majorBidi" w:cstheme="majorBidi"/>
          <w:sz w:val="24"/>
          <w:szCs w:val="24"/>
        </w:rPr>
        <w:t>, seeking</w:t>
      </w:r>
      <w:r>
        <w:rPr>
          <w:rFonts w:asciiTheme="majorBidi" w:hAnsiTheme="majorBidi" w:cstheme="majorBidi"/>
          <w:sz w:val="24"/>
          <w:szCs w:val="24"/>
        </w:rPr>
        <w:t xml:space="preserve"> a system so secure that it cannot be penetrated. However, in reality security is breached and systems are penetrated. This working paper outlines some preliminary concepts for thinking about su</w:t>
      </w:r>
      <w:r w:rsidR="00CB5594">
        <w:rPr>
          <w:rFonts w:asciiTheme="majorBidi" w:hAnsiTheme="majorBidi" w:cstheme="majorBidi"/>
          <w:sz w:val="24"/>
          <w:szCs w:val="24"/>
        </w:rPr>
        <w:t>ch less fortunate circumstances. It also</w:t>
      </w:r>
      <w:r>
        <w:rPr>
          <w:rFonts w:asciiTheme="majorBidi" w:hAnsiTheme="majorBidi" w:cstheme="majorBidi"/>
          <w:sz w:val="24"/>
          <w:szCs w:val="24"/>
        </w:rPr>
        <w:t xml:space="preserve"> reviews a</w:t>
      </w:r>
      <w:r>
        <w:rPr>
          <w:rFonts w:asciiTheme="majorBidi" w:hAnsiTheme="majorBidi" w:cstheme="majorBidi"/>
          <w:sz w:val="24"/>
          <w:szCs w:val="24"/>
        </w:rPr>
        <w:t xml:space="preserve"> </w:t>
      </w:r>
      <w:r>
        <w:rPr>
          <w:rFonts w:asciiTheme="majorBidi" w:hAnsiTheme="majorBidi" w:cstheme="majorBidi"/>
          <w:sz w:val="24"/>
          <w:szCs w:val="24"/>
        </w:rPr>
        <w:t>hardware mechanism called security master for</w:t>
      </w:r>
      <w:r>
        <w:rPr>
          <w:rFonts w:asciiTheme="majorBidi" w:hAnsiTheme="majorBidi" w:cstheme="majorBidi"/>
          <w:sz w:val="24"/>
          <w:szCs w:val="24"/>
        </w:rPr>
        <w:t xml:space="preserve"> </w:t>
      </w:r>
      <w:r>
        <w:rPr>
          <w:rFonts w:asciiTheme="majorBidi" w:hAnsiTheme="majorBidi" w:cstheme="majorBidi"/>
          <w:sz w:val="24"/>
          <w:szCs w:val="24"/>
        </w:rPr>
        <w:t xml:space="preserve">addressing them.    </w:t>
      </w:r>
    </w:p>
    <w:p w:rsidR="00514F76" w:rsidRDefault="00514F76">
      <w:pPr>
        <w:rPr>
          <w:rFonts w:asciiTheme="majorBidi" w:hAnsiTheme="majorBidi" w:cstheme="majorBidi"/>
          <w:sz w:val="24"/>
          <w:szCs w:val="24"/>
        </w:rPr>
      </w:pPr>
    </w:p>
    <w:p w:rsidR="00514F76" w:rsidRPr="00514F76" w:rsidRDefault="00514F76">
      <w:pPr>
        <w:rPr>
          <w:rFonts w:asciiTheme="majorBidi" w:hAnsiTheme="majorBidi" w:cstheme="majorBidi"/>
          <w:sz w:val="24"/>
          <w:szCs w:val="24"/>
        </w:rPr>
      </w:pPr>
    </w:p>
    <w:p w:rsidR="0044473F" w:rsidRPr="000F0E74" w:rsidRDefault="00301B83" w:rsidP="00055965">
      <w:pPr>
        <w:rPr>
          <w:rFonts w:asciiTheme="majorBidi" w:hAnsiTheme="majorBidi" w:cstheme="majorBidi"/>
          <w:sz w:val="24"/>
          <w:szCs w:val="24"/>
        </w:rPr>
      </w:pPr>
      <w:r w:rsidRPr="000F0E74">
        <w:rPr>
          <w:rFonts w:asciiTheme="majorBidi" w:hAnsiTheme="majorBidi" w:cstheme="majorBidi"/>
          <w:sz w:val="24"/>
          <w:szCs w:val="24"/>
        </w:rPr>
        <w:t xml:space="preserve">Fields such as cryptography </w:t>
      </w:r>
      <w:r w:rsidR="007422D6" w:rsidRPr="000F0E74">
        <w:rPr>
          <w:rFonts w:asciiTheme="majorBidi" w:hAnsiTheme="majorBidi" w:cstheme="majorBidi"/>
          <w:sz w:val="24"/>
          <w:szCs w:val="24"/>
        </w:rPr>
        <w:t xml:space="preserve">tend to </w:t>
      </w:r>
      <w:r w:rsidRPr="000F0E74">
        <w:rPr>
          <w:rFonts w:asciiTheme="majorBidi" w:hAnsiTheme="majorBidi" w:cstheme="majorBidi"/>
          <w:sz w:val="24"/>
          <w:szCs w:val="24"/>
        </w:rPr>
        <w:t xml:space="preserve">reflect </w:t>
      </w:r>
      <w:r w:rsidR="007422D6" w:rsidRPr="000F0E74">
        <w:rPr>
          <w:rFonts w:asciiTheme="majorBidi" w:hAnsiTheme="majorBidi" w:cstheme="majorBidi"/>
          <w:sz w:val="24"/>
          <w:szCs w:val="24"/>
        </w:rPr>
        <w:t xml:space="preserve">a focus on </w:t>
      </w:r>
      <w:r w:rsidR="0044473F" w:rsidRPr="000F0E74">
        <w:rPr>
          <w:rFonts w:asciiTheme="majorBidi" w:hAnsiTheme="majorBidi" w:cstheme="majorBidi"/>
          <w:sz w:val="24"/>
          <w:szCs w:val="24"/>
        </w:rPr>
        <w:t>a</w:t>
      </w:r>
      <w:r w:rsidR="007422D6" w:rsidRPr="000F0E74">
        <w:rPr>
          <w:rFonts w:asciiTheme="majorBidi" w:hAnsiTheme="majorBidi" w:cstheme="majorBidi"/>
          <w:sz w:val="24"/>
          <w:szCs w:val="24"/>
        </w:rPr>
        <w:t xml:space="preserve"> “first line of defense” in computer security”; namely, keeping the malicious party out of the computer system. In contrast, computer security breaches are </w:t>
      </w:r>
      <w:r w:rsidR="00976673" w:rsidRPr="000F0E74">
        <w:rPr>
          <w:rFonts w:asciiTheme="majorBidi" w:hAnsiTheme="majorBidi" w:cstheme="majorBidi"/>
          <w:sz w:val="24"/>
          <w:szCs w:val="24"/>
        </w:rPr>
        <w:t>usually achieved by bypassing</w:t>
      </w:r>
      <w:r w:rsidR="007422D6" w:rsidRPr="000F0E74">
        <w:rPr>
          <w:rFonts w:asciiTheme="majorBidi" w:hAnsiTheme="majorBidi" w:cstheme="majorBidi"/>
          <w:sz w:val="24"/>
          <w:szCs w:val="24"/>
        </w:rPr>
        <w:t xml:space="preserve"> this first line of defense to penetrate the system, rather than through it. </w:t>
      </w:r>
      <w:r w:rsidR="00055965" w:rsidRPr="000F0E74">
        <w:rPr>
          <w:rFonts w:asciiTheme="majorBidi" w:hAnsiTheme="majorBidi" w:cstheme="majorBidi"/>
          <w:sz w:val="24"/>
          <w:szCs w:val="24"/>
        </w:rPr>
        <w:t xml:space="preserve">We refer to </w:t>
      </w:r>
      <w:r w:rsidR="0044473F" w:rsidRPr="000F0E74">
        <w:rPr>
          <w:rFonts w:asciiTheme="majorBidi" w:hAnsiTheme="majorBidi" w:cstheme="majorBidi"/>
          <w:sz w:val="24"/>
          <w:szCs w:val="24"/>
        </w:rPr>
        <w:t>treat</w:t>
      </w:r>
      <w:r w:rsidR="00055965" w:rsidRPr="000F0E74">
        <w:rPr>
          <w:rFonts w:asciiTheme="majorBidi" w:hAnsiTheme="majorBidi" w:cstheme="majorBidi"/>
          <w:sz w:val="24"/>
          <w:szCs w:val="24"/>
        </w:rPr>
        <w:t>ment of</w:t>
      </w:r>
      <w:r w:rsidR="0044473F" w:rsidRPr="000F0E74">
        <w:rPr>
          <w:rFonts w:asciiTheme="majorBidi" w:hAnsiTheme="majorBidi" w:cstheme="majorBidi"/>
          <w:sz w:val="24"/>
          <w:szCs w:val="24"/>
        </w:rPr>
        <w:t xml:space="preserve"> such penetration</w:t>
      </w:r>
      <w:r w:rsidR="00055965" w:rsidRPr="000F0E74">
        <w:rPr>
          <w:rFonts w:asciiTheme="majorBidi" w:hAnsiTheme="majorBidi" w:cstheme="majorBidi"/>
          <w:sz w:val="24"/>
          <w:szCs w:val="24"/>
        </w:rPr>
        <w:t xml:space="preserve"> as</w:t>
      </w:r>
      <w:r w:rsidR="0044473F" w:rsidRPr="000F0E74">
        <w:rPr>
          <w:rFonts w:asciiTheme="majorBidi" w:hAnsiTheme="majorBidi" w:cstheme="majorBidi"/>
          <w:sz w:val="24"/>
          <w:szCs w:val="24"/>
        </w:rPr>
        <w:t xml:space="preserve"> a</w:t>
      </w:r>
      <w:r w:rsidR="007422D6" w:rsidRPr="000F0E74">
        <w:rPr>
          <w:rFonts w:asciiTheme="majorBidi" w:hAnsiTheme="majorBidi" w:cstheme="majorBidi"/>
          <w:sz w:val="24"/>
          <w:szCs w:val="24"/>
        </w:rPr>
        <w:t xml:space="preserve"> “second line of defense</w:t>
      </w:r>
      <w:r w:rsidR="0044473F" w:rsidRPr="000F0E74">
        <w:rPr>
          <w:rFonts w:asciiTheme="majorBidi" w:hAnsiTheme="majorBidi" w:cstheme="majorBidi"/>
          <w:sz w:val="24"/>
          <w:szCs w:val="24"/>
        </w:rPr>
        <w:t xml:space="preserve"> (SLD)</w:t>
      </w:r>
      <w:r w:rsidR="007422D6" w:rsidRPr="000F0E74">
        <w:rPr>
          <w:rFonts w:asciiTheme="majorBidi" w:hAnsiTheme="majorBidi" w:cstheme="majorBidi"/>
          <w:sz w:val="24"/>
          <w:szCs w:val="24"/>
        </w:rPr>
        <w:t>”</w:t>
      </w:r>
      <w:r w:rsidR="0044473F" w:rsidRPr="000F0E74">
        <w:rPr>
          <w:rFonts w:asciiTheme="majorBidi" w:hAnsiTheme="majorBidi" w:cstheme="majorBidi"/>
          <w:sz w:val="24"/>
          <w:szCs w:val="24"/>
        </w:rPr>
        <w:t xml:space="preserve">. </w:t>
      </w:r>
    </w:p>
    <w:p w:rsidR="007422D6" w:rsidRPr="000F0E74" w:rsidRDefault="0044473F" w:rsidP="0044473F">
      <w:pPr>
        <w:rPr>
          <w:rFonts w:asciiTheme="majorBidi" w:hAnsiTheme="majorBidi" w:cstheme="majorBidi"/>
          <w:sz w:val="24"/>
          <w:szCs w:val="24"/>
        </w:rPr>
      </w:pPr>
      <w:r w:rsidRPr="000F0E74">
        <w:rPr>
          <w:rFonts w:asciiTheme="majorBidi" w:hAnsiTheme="majorBidi" w:cstheme="majorBidi"/>
          <w:sz w:val="24"/>
          <w:szCs w:val="24"/>
        </w:rPr>
        <w:t xml:space="preserve">The </w:t>
      </w:r>
      <w:r w:rsidR="00976673" w:rsidRPr="000F0E74">
        <w:rPr>
          <w:rFonts w:asciiTheme="majorBidi" w:hAnsiTheme="majorBidi" w:cstheme="majorBidi"/>
          <w:sz w:val="24"/>
          <w:szCs w:val="24"/>
        </w:rPr>
        <w:t>objective</w:t>
      </w:r>
      <w:r w:rsidR="000F0E74" w:rsidRPr="000F0E74">
        <w:rPr>
          <w:rFonts w:asciiTheme="majorBidi" w:hAnsiTheme="majorBidi" w:cstheme="majorBidi"/>
          <w:sz w:val="24"/>
          <w:szCs w:val="24"/>
        </w:rPr>
        <w:t>s</w:t>
      </w:r>
      <w:r w:rsidR="00976673" w:rsidRPr="000F0E74">
        <w:rPr>
          <w:rFonts w:asciiTheme="majorBidi" w:hAnsiTheme="majorBidi" w:cstheme="majorBidi"/>
          <w:sz w:val="24"/>
          <w:szCs w:val="24"/>
        </w:rPr>
        <w:t xml:space="preserve"> </w:t>
      </w:r>
      <w:r w:rsidRPr="000F0E74">
        <w:rPr>
          <w:rFonts w:asciiTheme="majorBidi" w:hAnsiTheme="majorBidi" w:cstheme="majorBidi"/>
          <w:sz w:val="24"/>
          <w:szCs w:val="24"/>
        </w:rPr>
        <w:t xml:space="preserve">of SLD </w:t>
      </w:r>
      <w:r w:rsidR="00976673" w:rsidRPr="000F0E74">
        <w:rPr>
          <w:rFonts w:asciiTheme="majorBidi" w:hAnsiTheme="majorBidi" w:cstheme="majorBidi"/>
          <w:sz w:val="24"/>
          <w:szCs w:val="24"/>
        </w:rPr>
        <w:t>include:</w:t>
      </w:r>
      <w:r w:rsidR="007422D6" w:rsidRPr="000F0E74">
        <w:rPr>
          <w:rFonts w:asciiTheme="majorBidi" w:hAnsiTheme="majorBidi" w:cstheme="majorBidi"/>
          <w:sz w:val="24"/>
          <w:szCs w:val="24"/>
        </w:rPr>
        <w:t xml:space="preserve"> </w:t>
      </w:r>
      <w:r w:rsidRPr="000F0E74">
        <w:rPr>
          <w:rFonts w:asciiTheme="majorBidi" w:hAnsiTheme="majorBidi" w:cstheme="majorBidi"/>
          <w:sz w:val="24"/>
          <w:szCs w:val="24"/>
        </w:rPr>
        <w:t>(</w:t>
      </w:r>
      <w:proofErr w:type="spellStart"/>
      <w:r w:rsidRPr="000F0E74">
        <w:rPr>
          <w:rFonts w:asciiTheme="majorBidi" w:hAnsiTheme="majorBidi" w:cstheme="majorBidi"/>
          <w:sz w:val="24"/>
          <w:szCs w:val="24"/>
        </w:rPr>
        <w:t>i</w:t>
      </w:r>
      <w:proofErr w:type="spellEnd"/>
      <w:r w:rsidRPr="000F0E74">
        <w:rPr>
          <w:rFonts w:asciiTheme="majorBidi" w:hAnsiTheme="majorBidi" w:cstheme="majorBidi"/>
          <w:sz w:val="24"/>
          <w:szCs w:val="24"/>
        </w:rPr>
        <w:t xml:space="preserve">) </w:t>
      </w:r>
      <w:r w:rsidR="007422D6" w:rsidRPr="000F0E74">
        <w:rPr>
          <w:rFonts w:asciiTheme="majorBidi" w:hAnsiTheme="majorBidi" w:cstheme="majorBidi"/>
          <w:sz w:val="24"/>
          <w:szCs w:val="24"/>
        </w:rPr>
        <w:t>detect</w:t>
      </w:r>
      <w:r w:rsidR="00976673" w:rsidRPr="000F0E74">
        <w:rPr>
          <w:rFonts w:asciiTheme="majorBidi" w:hAnsiTheme="majorBidi" w:cstheme="majorBidi"/>
          <w:sz w:val="24"/>
          <w:szCs w:val="24"/>
        </w:rPr>
        <w:t>ing</w:t>
      </w:r>
      <w:r w:rsidRPr="000F0E74">
        <w:rPr>
          <w:rFonts w:asciiTheme="majorBidi" w:hAnsiTheme="majorBidi" w:cstheme="majorBidi"/>
          <w:sz w:val="24"/>
          <w:szCs w:val="24"/>
        </w:rPr>
        <w:t xml:space="preserve"> </w:t>
      </w:r>
      <w:r w:rsidR="007422D6" w:rsidRPr="000F0E74">
        <w:rPr>
          <w:rFonts w:asciiTheme="majorBidi" w:hAnsiTheme="majorBidi" w:cstheme="majorBidi"/>
          <w:sz w:val="24"/>
          <w:szCs w:val="24"/>
        </w:rPr>
        <w:t xml:space="preserve">successful </w:t>
      </w:r>
      <w:r w:rsidR="00D73603" w:rsidRPr="000F0E74">
        <w:rPr>
          <w:rFonts w:asciiTheme="majorBidi" w:hAnsiTheme="majorBidi" w:cstheme="majorBidi"/>
          <w:sz w:val="24"/>
          <w:szCs w:val="24"/>
        </w:rPr>
        <w:t>penetration</w:t>
      </w:r>
      <w:r w:rsidR="00976673" w:rsidRPr="000F0E74">
        <w:rPr>
          <w:rFonts w:asciiTheme="majorBidi" w:hAnsiTheme="majorBidi" w:cstheme="majorBidi"/>
          <w:sz w:val="24"/>
          <w:szCs w:val="24"/>
        </w:rPr>
        <w:t xml:space="preserve"> of the system</w:t>
      </w:r>
      <w:r w:rsidRPr="000F0E74">
        <w:rPr>
          <w:rFonts w:asciiTheme="majorBidi" w:hAnsiTheme="majorBidi" w:cstheme="majorBidi"/>
          <w:sz w:val="24"/>
          <w:szCs w:val="24"/>
        </w:rPr>
        <w:t>, (ii) containing it</w:t>
      </w:r>
      <w:r w:rsidR="00897BF0">
        <w:rPr>
          <w:rFonts w:asciiTheme="majorBidi" w:hAnsiTheme="majorBidi" w:cstheme="majorBidi"/>
          <w:sz w:val="24"/>
          <w:szCs w:val="24"/>
        </w:rPr>
        <w:t xml:space="preserve">, and, finally </w:t>
      </w:r>
      <w:r w:rsidR="00055965" w:rsidRPr="000F0E74">
        <w:rPr>
          <w:rFonts w:asciiTheme="majorBidi" w:hAnsiTheme="majorBidi" w:cstheme="majorBidi"/>
          <w:sz w:val="24"/>
          <w:szCs w:val="24"/>
        </w:rPr>
        <w:t>(iii)</w:t>
      </w:r>
      <w:r w:rsidRPr="000F0E74">
        <w:rPr>
          <w:rFonts w:asciiTheme="majorBidi" w:hAnsiTheme="majorBidi" w:cstheme="majorBidi"/>
          <w:sz w:val="24"/>
          <w:szCs w:val="24"/>
        </w:rPr>
        <w:t xml:space="preserve"> defeating it</w:t>
      </w:r>
      <w:r w:rsidR="00976673" w:rsidRPr="000F0E74">
        <w:rPr>
          <w:rFonts w:asciiTheme="majorBidi" w:hAnsiTheme="majorBidi" w:cstheme="majorBidi"/>
          <w:sz w:val="24"/>
          <w:szCs w:val="24"/>
        </w:rPr>
        <w:t>.</w:t>
      </w:r>
      <w:r w:rsidR="007422D6" w:rsidRPr="000F0E74">
        <w:rPr>
          <w:rFonts w:asciiTheme="majorBidi" w:hAnsiTheme="majorBidi" w:cstheme="majorBidi"/>
          <w:sz w:val="24"/>
          <w:szCs w:val="24"/>
        </w:rPr>
        <w:t xml:space="preserve"> </w:t>
      </w:r>
    </w:p>
    <w:p w:rsidR="0044473F" w:rsidRPr="000F0E74" w:rsidRDefault="0044473F">
      <w:pPr>
        <w:rPr>
          <w:rFonts w:asciiTheme="majorBidi" w:hAnsiTheme="majorBidi" w:cstheme="majorBidi"/>
          <w:sz w:val="24"/>
          <w:szCs w:val="24"/>
        </w:rPr>
      </w:pPr>
      <w:r w:rsidRPr="000F0E74">
        <w:rPr>
          <w:rFonts w:asciiTheme="majorBidi" w:hAnsiTheme="majorBidi" w:cstheme="majorBidi"/>
          <w:sz w:val="24"/>
          <w:szCs w:val="24"/>
        </w:rPr>
        <w:t>The strategy proposed in the current white paper call</w:t>
      </w:r>
      <w:r w:rsidR="007713AD" w:rsidRPr="000F0E74">
        <w:rPr>
          <w:rFonts w:asciiTheme="majorBidi" w:hAnsiTheme="majorBidi" w:cstheme="majorBidi"/>
          <w:sz w:val="24"/>
          <w:szCs w:val="24"/>
        </w:rPr>
        <w:t>s</w:t>
      </w:r>
      <w:r w:rsidRPr="000F0E74">
        <w:rPr>
          <w:rFonts w:asciiTheme="majorBidi" w:hAnsiTheme="majorBidi" w:cstheme="majorBidi"/>
          <w:sz w:val="24"/>
          <w:szCs w:val="24"/>
        </w:rPr>
        <w:t xml:space="preserve"> for a </w:t>
      </w:r>
      <w:r w:rsidRPr="000F0E74">
        <w:rPr>
          <w:rFonts w:asciiTheme="majorBidi" w:hAnsiTheme="majorBidi" w:cstheme="majorBidi"/>
          <w:i/>
          <w:iCs/>
          <w:sz w:val="24"/>
          <w:szCs w:val="24"/>
        </w:rPr>
        <w:t>first stage</w:t>
      </w:r>
      <w:r w:rsidR="00055965" w:rsidRPr="000F0E74">
        <w:rPr>
          <w:rFonts w:asciiTheme="majorBidi" w:hAnsiTheme="majorBidi" w:cstheme="majorBidi"/>
          <w:sz w:val="24"/>
          <w:szCs w:val="24"/>
        </w:rPr>
        <w:t>,</w:t>
      </w:r>
      <w:r w:rsidRPr="000F0E74">
        <w:rPr>
          <w:rFonts w:asciiTheme="majorBidi" w:hAnsiTheme="majorBidi" w:cstheme="majorBidi"/>
          <w:sz w:val="24"/>
          <w:szCs w:val="24"/>
        </w:rPr>
        <w:t xml:space="preserve"> focus</w:t>
      </w:r>
      <w:r w:rsidR="00055965" w:rsidRPr="000F0E74">
        <w:rPr>
          <w:rFonts w:asciiTheme="majorBidi" w:hAnsiTheme="majorBidi" w:cstheme="majorBidi"/>
          <w:sz w:val="24"/>
          <w:szCs w:val="24"/>
        </w:rPr>
        <w:t xml:space="preserve">ing </w:t>
      </w:r>
      <w:r w:rsidRPr="000F0E74">
        <w:rPr>
          <w:rFonts w:asciiTheme="majorBidi" w:hAnsiTheme="majorBidi" w:cstheme="majorBidi"/>
          <w:sz w:val="24"/>
          <w:szCs w:val="24"/>
        </w:rPr>
        <w:t>on forensics.  Later stages should advance to act</w:t>
      </w:r>
      <w:r w:rsidR="00D63452" w:rsidRPr="000F0E74">
        <w:rPr>
          <w:rFonts w:asciiTheme="majorBidi" w:hAnsiTheme="majorBidi" w:cstheme="majorBidi"/>
          <w:sz w:val="24"/>
          <w:szCs w:val="24"/>
        </w:rPr>
        <w:t>ion</w:t>
      </w:r>
      <w:r w:rsidRPr="000F0E74">
        <w:rPr>
          <w:rFonts w:asciiTheme="majorBidi" w:hAnsiTheme="majorBidi" w:cstheme="majorBidi"/>
          <w:sz w:val="24"/>
          <w:szCs w:val="24"/>
        </w:rPr>
        <w:t xml:space="preserve">able knowledge. </w:t>
      </w:r>
    </w:p>
    <w:p w:rsidR="00D63452" w:rsidRPr="000F0E74" w:rsidRDefault="00D63452">
      <w:pPr>
        <w:rPr>
          <w:rFonts w:asciiTheme="majorBidi" w:hAnsiTheme="majorBidi" w:cstheme="majorBidi"/>
          <w:sz w:val="24"/>
          <w:szCs w:val="24"/>
        </w:rPr>
      </w:pPr>
      <w:r w:rsidRPr="000F0E74">
        <w:rPr>
          <w:rFonts w:asciiTheme="majorBidi" w:hAnsiTheme="majorBidi" w:cstheme="majorBidi"/>
          <w:sz w:val="24"/>
          <w:szCs w:val="24"/>
        </w:rPr>
        <w:t>Figuring out an attack after the fact should be more doable than trying to develop at once sufficient understanding for detection and action. We will, of course, not hold ourselves back when doing more than forensics early on is possible.</w:t>
      </w:r>
    </w:p>
    <w:p w:rsidR="00051425" w:rsidRPr="000F0E74" w:rsidRDefault="0044473F" w:rsidP="00051425">
      <w:pPr>
        <w:rPr>
          <w:rFonts w:asciiTheme="majorBidi" w:hAnsiTheme="majorBidi" w:cstheme="majorBidi"/>
          <w:sz w:val="24"/>
          <w:szCs w:val="24"/>
        </w:rPr>
      </w:pPr>
      <w:r w:rsidRPr="000F0E74">
        <w:rPr>
          <w:rFonts w:asciiTheme="majorBidi" w:hAnsiTheme="majorBidi" w:cstheme="majorBidi"/>
          <w:sz w:val="24"/>
          <w:szCs w:val="24"/>
        </w:rPr>
        <w:t xml:space="preserve">The big problem with forensics is that a </w:t>
      </w:r>
      <w:r w:rsidR="003C2FEE" w:rsidRPr="000F0E74">
        <w:rPr>
          <w:rFonts w:asciiTheme="majorBidi" w:hAnsiTheme="majorBidi" w:cstheme="majorBidi"/>
          <w:sz w:val="24"/>
          <w:szCs w:val="24"/>
        </w:rPr>
        <w:t>Trojan horse program</w:t>
      </w:r>
      <w:r w:rsidRPr="000F0E74">
        <w:rPr>
          <w:rFonts w:asciiTheme="majorBidi" w:hAnsiTheme="majorBidi" w:cstheme="majorBidi"/>
          <w:sz w:val="24"/>
          <w:szCs w:val="24"/>
        </w:rPr>
        <w:t xml:space="preserve"> may delete itself, leaving insufficient traces for proper forensics. Our main idea for addressing this problem is</w:t>
      </w:r>
      <w:r w:rsidR="00051425" w:rsidRPr="000F0E74">
        <w:rPr>
          <w:rFonts w:asciiTheme="majorBidi" w:hAnsiTheme="majorBidi" w:cstheme="majorBidi"/>
          <w:sz w:val="24"/>
          <w:szCs w:val="24"/>
        </w:rPr>
        <w:t xml:space="preserve"> to be able to decide in real time to collect data, which could later be relevant for forensics. </w:t>
      </w:r>
    </w:p>
    <w:p w:rsidR="00633D49" w:rsidRPr="000F0E74" w:rsidRDefault="00633D49" w:rsidP="00051425">
      <w:pPr>
        <w:rPr>
          <w:rFonts w:asciiTheme="majorBidi" w:hAnsiTheme="majorBidi" w:cstheme="majorBidi"/>
          <w:sz w:val="24"/>
          <w:szCs w:val="24"/>
        </w:rPr>
      </w:pPr>
      <w:r w:rsidRPr="000F0E74">
        <w:rPr>
          <w:rFonts w:asciiTheme="majorBidi" w:hAnsiTheme="majorBidi" w:cstheme="majorBidi"/>
          <w:sz w:val="24"/>
          <w:szCs w:val="24"/>
        </w:rPr>
        <w:t>This</w:t>
      </w:r>
      <w:r w:rsidR="002552E6">
        <w:rPr>
          <w:rFonts w:asciiTheme="majorBidi" w:hAnsiTheme="majorBidi" w:cstheme="majorBidi"/>
          <w:sz w:val="24"/>
          <w:szCs w:val="24"/>
        </w:rPr>
        <w:t xml:space="preserve"> in itself is a challenge as</w:t>
      </w:r>
      <w:r w:rsidRPr="000F0E74">
        <w:rPr>
          <w:rFonts w:asciiTheme="majorBidi" w:hAnsiTheme="majorBidi" w:cstheme="majorBidi"/>
          <w:sz w:val="24"/>
          <w:szCs w:val="24"/>
        </w:rPr>
        <w:t xml:space="preserve"> we must make sure that the Trojan horse cannot take over this decision ability.</w:t>
      </w:r>
    </w:p>
    <w:p w:rsidR="002A3A3E" w:rsidRPr="000F0E74" w:rsidRDefault="00051425" w:rsidP="00051425">
      <w:pPr>
        <w:rPr>
          <w:rFonts w:asciiTheme="majorBidi" w:hAnsiTheme="majorBidi" w:cstheme="majorBidi"/>
          <w:sz w:val="24"/>
          <w:szCs w:val="24"/>
        </w:rPr>
      </w:pPr>
      <w:r w:rsidRPr="000F0E74">
        <w:rPr>
          <w:rFonts w:asciiTheme="majorBidi" w:hAnsiTheme="majorBidi" w:cstheme="majorBidi"/>
          <w:sz w:val="24"/>
          <w:szCs w:val="24"/>
        </w:rPr>
        <w:t>Later stages will seek to act based on such real time data to preempt damage.</w:t>
      </w:r>
    </w:p>
    <w:p w:rsidR="002A3A3E" w:rsidRPr="000F0E74" w:rsidRDefault="00A86CE7" w:rsidP="003C56EE">
      <w:pPr>
        <w:pStyle w:val="PlainText"/>
        <w:rPr>
          <w:rFonts w:asciiTheme="majorBidi" w:hAnsiTheme="majorBidi" w:cstheme="majorBidi"/>
          <w:sz w:val="24"/>
          <w:szCs w:val="24"/>
        </w:rPr>
      </w:pPr>
      <w:r w:rsidRPr="000F0E74">
        <w:rPr>
          <w:rFonts w:asciiTheme="majorBidi" w:hAnsiTheme="majorBidi" w:cstheme="majorBidi"/>
          <w:sz w:val="24"/>
          <w:szCs w:val="24"/>
        </w:rPr>
        <w:t>A more mature</w:t>
      </w:r>
      <w:r w:rsidR="00051425" w:rsidRPr="000F0E74">
        <w:rPr>
          <w:rFonts w:asciiTheme="majorBidi" w:hAnsiTheme="majorBidi" w:cstheme="majorBidi"/>
          <w:sz w:val="24"/>
          <w:szCs w:val="24"/>
        </w:rPr>
        <w:t xml:space="preserve"> proposal will suggest h</w:t>
      </w:r>
      <w:r w:rsidR="003C56EE" w:rsidRPr="000F0E74">
        <w:rPr>
          <w:rFonts w:asciiTheme="majorBidi" w:hAnsiTheme="majorBidi" w:cstheme="majorBidi"/>
          <w:sz w:val="24"/>
          <w:szCs w:val="24"/>
        </w:rPr>
        <w:t xml:space="preserve">ardware/software tools </w:t>
      </w:r>
      <w:r w:rsidR="00051425" w:rsidRPr="000F0E74">
        <w:rPr>
          <w:rFonts w:asciiTheme="majorBidi" w:hAnsiTheme="majorBidi" w:cstheme="majorBidi"/>
          <w:sz w:val="24"/>
          <w:szCs w:val="24"/>
        </w:rPr>
        <w:t xml:space="preserve">that </w:t>
      </w:r>
      <w:r w:rsidR="002A3A3E" w:rsidRPr="000F0E74">
        <w:rPr>
          <w:rFonts w:asciiTheme="majorBidi" w:hAnsiTheme="majorBidi" w:cstheme="majorBidi"/>
          <w:sz w:val="24"/>
          <w:szCs w:val="24"/>
        </w:rPr>
        <w:t xml:space="preserve">can </w:t>
      </w:r>
      <w:r w:rsidR="00FA007B" w:rsidRPr="000F0E74">
        <w:rPr>
          <w:rFonts w:asciiTheme="majorBidi" w:hAnsiTheme="majorBidi" w:cstheme="majorBidi"/>
          <w:sz w:val="24"/>
          <w:szCs w:val="24"/>
        </w:rPr>
        <w:t xml:space="preserve">be used </w:t>
      </w:r>
      <w:r w:rsidR="003C56EE" w:rsidRPr="000F0E74">
        <w:rPr>
          <w:rFonts w:asciiTheme="majorBidi" w:hAnsiTheme="majorBidi" w:cstheme="majorBidi"/>
          <w:sz w:val="24"/>
          <w:szCs w:val="24"/>
        </w:rPr>
        <w:t xml:space="preserve">both for prompting on-line decision to collect data, and do the collection itself. We will seek to develop methods for improving </w:t>
      </w:r>
      <w:r w:rsidR="002A3A3E" w:rsidRPr="000F0E74">
        <w:rPr>
          <w:rFonts w:asciiTheme="majorBidi" w:hAnsiTheme="majorBidi" w:cstheme="majorBidi"/>
          <w:sz w:val="24"/>
          <w:szCs w:val="24"/>
        </w:rPr>
        <w:t>forensics</w:t>
      </w:r>
      <w:r w:rsidR="003C56EE" w:rsidRPr="000F0E74">
        <w:rPr>
          <w:rFonts w:asciiTheme="majorBidi" w:hAnsiTheme="majorBidi" w:cstheme="majorBidi"/>
          <w:sz w:val="24"/>
          <w:szCs w:val="24"/>
        </w:rPr>
        <w:t xml:space="preserve"> using these tools and make them available t</w:t>
      </w:r>
      <w:r w:rsidR="00C113CF" w:rsidRPr="000F0E74">
        <w:rPr>
          <w:rFonts w:asciiTheme="majorBidi" w:hAnsiTheme="majorBidi" w:cstheme="majorBidi"/>
          <w:sz w:val="24"/>
          <w:szCs w:val="24"/>
        </w:rPr>
        <w:t xml:space="preserve">o others so that they can also </w:t>
      </w:r>
      <w:r w:rsidR="003C56EE" w:rsidRPr="000F0E74">
        <w:rPr>
          <w:rFonts w:asciiTheme="majorBidi" w:hAnsiTheme="majorBidi" w:cstheme="majorBidi"/>
          <w:sz w:val="24"/>
          <w:szCs w:val="24"/>
        </w:rPr>
        <w:t>develop such methods. Finally, we will see to</w:t>
      </w:r>
      <w:r w:rsidR="002A3A3E" w:rsidRPr="000F0E74">
        <w:rPr>
          <w:rFonts w:asciiTheme="majorBidi" w:hAnsiTheme="majorBidi" w:cstheme="majorBidi"/>
          <w:sz w:val="24"/>
          <w:szCs w:val="24"/>
        </w:rPr>
        <w:t xml:space="preserve"> contribute towards a second line of defense for cyber-security.</w:t>
      </w:r>
    </w:p>
    <w:p w:rsidR="00A86CE7" w:rsidRPr="000F0E74" w:rsidRDefault="00A86CE7" w:rsidP="003C56EE">
      <w:pPr>
        <w:pStyle w:val="PlainText"/>
        <w:rPr>
          <w:rFonts w:asciiTheme="majorBidi" w:hAnsiTheme="majorBidi" w:cstheme="majorBidi"/>
          <w:sz w:val="24"/>
          <w:szCs w:val="24"/>
        </w:rPr>
      </w:pPr>
    </w:p>
    <w:p w:rsidR="00A86CE7" w:rsidRPr="000F0E74" w:rsidRDefault="00A86CE7" w:rsidP="003C56EE">
      <w:pPr>
        <w:pStyle w:val="PlainText"/>
        <w:rPr>
          <w:rFonts w:asciiTheme="majorBidi" w:hAnsiTheme="majorBidi" w:cstheme="majorBidi"/>
          <w:sz w:val="24"/>
          <w:szCs w:val="24"/>
        </w:rPr>
      </w:pPr>
      <w:r w:rsidRPr="000F0E74">
        <w:rPr>
          <w:rFonts w:asciiTheme="majorBidi" w:hAnsiTheme="majorBidi" w:cstheme="majorBidi"/>
          <w:sz w:val="24"/>
          <w:szCs w:val="24"/>
        </w:rPr>
        <w:lastRenderedPageBreak/>
        <w:t>The appendix reviews a hardware mechanism called Hardware Security Master. This mechanism is already set for: prompting on-line decision to collect data, doing the collection itself, and even acting on it. It is easy to weaken it for doing only a part of these tasks.</w:t>
      </w:r>
    </w:p>
    <w:p w:rsidR="00FA007B" w:rsidRPr="000F0E74" w:rsidRDefault="00FA007B">
      <w:pPr>
        <w:rPr>
          <w:rFonts w:asciiTheme="majorBidi" w:hAnsiTheme="majorBidi" w:cstheme="majorBidi"/>
          <w:sz w:val="24"/>
          <w:szCs w:val="24"/>
        </w:rPr>
      </w:pPr>
    </w:p>
    <w:p w:rsidR="00FD6119" w:rsidRPr="000F0E74" w:rsidRDefault="00FD6119" w:rsidP="00A86CE7">
      <w:pPr>
        <w:rPr>
          <w:rFonts w:asciiTheme="majorBidi" w:hAnsiTheme="majorBidi" w:cstheme="majorBidi"/>
          <w:sz w:val="24"/>
          <w:szCs w:val="24"/>
        </w:rPr>
      </w:pPr>
    </w:p>
    <w:p w:rsidR="00FD6119" w:rsidRPr="000F0E74" w:rsidRDefault="00FD6119" w:rsidP="00A86CE7">
      <w:pPr>
        <w:rPr>
          <w:rFonts w:asciiTheme="majorBidi" w:hAnsiTheme="majorBidi" w:cstheme="majorBidi"/>
          <w:sz w:val="24"/>
          <w:szCs w:val="24"/>
        </w:rPr>
      </w:pPr>
    </w:p>
    <w:p w:rsidR="00FD6119" w:rsidRPr="000F0E74" w:rsidRDefault="00FD6119" w:rsidP="00A86CE7">
      <w:pPr>
        <w:rPr>
          <w:rFonts w:asciiTheme="majorBidi" w:hAnsiTheme="majorBidi" w:cstheme="majorBidi"/>
          <w:sz w:val="24"/>
          <w:szCs w:val="24"/>
        </w:rPr>
      </w:pPr>
    </w:p>
    <w:p w:rsidR="00FD6119" w:rsidRPr="000F0E74" w:rsidRDefault="00FD6119" w:rsidP="00A86CE7">
      <w:pPr>
        <w:rPr>
          <w:rFonts w:asciiTheme="majorBidi" w:hAnsiTheme="majorBidi" w:cstheme="majorBidi"/>
          <w:sz w:val="24"/>
          <w:szCs w:val="24"/>
        </w:rPr>
      </w:pPr>
    </w:p>
    <w:p w:rsidR="00FD6119" w:rsidRPr="000F0E74" w:rsidRDefault="00FD6119" w:rsidP="00A86CE7">
      <w:pPr>
        <w:rPr>
          <w:rFonts w:asciiTheme="majorBidi" w:hAnsiTheme="majorBidi" w:cstheme="majorBidi"/>
          <w:sz w:val="24"/>
          <w:szCs w:val="24"/>
        </w:rPr>
      </w:pPr>
    </w:p>
    <w:p w:rsidR="00A86CE7" w:rsidRDefault="00C659F4" w:rsidP="00FD6119">
      <w:r w:rsidRPr="000F0E74">
        <w:rPr>
          <w:rFonts w:asciiTheme="majorBidi" w:hAnsiTheme="majorBidi" w:cstheme="majorBidi"/>
          <w:sz w:val="24"/>
          <w:szCs w:val="24"/>
        </w:rPr>
        <w:t>Appendix</w:t>
      </w:r>
      <w:r w:rsidR="00FA007B" w:rsidRPr="000F0E74">
        <w:rPr>
          <w:rFonts w:asciiTheme="majorBidi" w:hAnsiTheme="majorBidi" w:cstheme="majorBidi"/>
          <w:sz w:val="24"/>
          <w:szCs w:val="24"/>
        </w:rPr>
        <w:t xml:space="preserve">: </w:t>
      </w:r>
      <w:r w:rsidR="00A86CE7" w:rsidRPr="000F0E74">
        <w:rPr>
          <w:rFonts w:asciiTheme="majorBidi" w:hAnsiTheme="majorBidi" w:cstheme="majorBidi"/>
          <w:sz w:val="24"/>
          <w:szCs w:val="24"/>
        </w:rPr>
        <w:t xml:space="preserve"> </w:t>
      </w:r>
      <w:r w:rsidR="00FA007B" w:rsidRPr="000F0E74">
        <w:rPr>
          <w:rFonts w:asciiTheme="majorBidi" w:hAnsiTheme="majorBidi" w:cstheme="majorBidi"/>
          <w:sz w:val="24"/>
          <w:szCs w:val="24"/>
        </w:rPr>
        <w:t xml:space="preserve">An Efficient Hardware </w:t>
      </w:r>
      <w:r w:rsidRPr="000F0E74">
        <w:rPr>
          <w:rFonts w:asciiTheme="majorBidi" w:hAnsiTheme="majorBidi" w:cstheme="majorBidi"/>
          <w:sz w:val="24"/>
          <w:szCs w:val="24"/>
        </w:rPr>
        <w:t>Security Master,</w:t>
      </w:r>
      <w:r w:rsidR="00FA007B" w:rsidRPr="000F0E74">
        <w:rPr>
          <w:rFonts w:asciiTheme="majorBidi" w:hAnsiTheme="majorBidi" w:cstheme="majorBidi"/>
          <w:sz w:val="24"/>
          <w:szCs w:val="24"/>
        </w:rPr>
        <w:t xml:space="preserve"> provisional patent application</w:t>
      </w:r>
      <w:r w:rsidRPr="000F0E74">
        <w:rPr>
          <w:rFonts w:asciiTheme="majorBidi" w:hAnsiTheme="majorBidi" w:cstheme="majorBidi"/>
          <w:sz w:val="24"/>
          <w:szCs w:val="24"/>
        </w:rPr>
        <w:t>,</w:t>
      </w:r>
      <w:r w:rsidR="00FA007B" w:rsidRPr="000F0E74">
        <w:rPr>
          <w:rFonts w:asciiTheme="majorBidi" w:hAnsiTheme="majorBidi" w:cstheme="majorBidi"/>
          <w:sz w:val="24"/>
          <w:szCs w:val="24"/>
        </w:rPr>
        <w:t xml:space="preserve"> </w:t>
      </w:r>
      <w:r w:rsidR="00FD6119" w:rsidRPr="000F0E74">
        <w:rPr>
          <w:rFonts w:asciiTheme="majorBidi" w:hAnsiTheme="majorBidi" w:cstheme="majorBidi"/>
          <w:sz w:val="24"/>
          <w:szCs w:val="24"/>
        </w:rPr>
        <w:t xml:space="preserve">by Uzi Vishkin, </w:t>
      </w:r>
      <w:r w:rsidR="00FA007B" w:rsidRPr="000F0E74">
        <w:rPr>
          <w:rFonts w:asciiTheme="majorBidi" w:hAnsiTheme="majorBidi" w:cstheme="majorBidi"/>
          <w:sz w:val="24"/>
          <w:szCs w:val="24"/>
        </w:rPr>
        <w:t>April 2012.</w:t>
      </w:r>
      <w:r w:rsidR="00FA007B">
        <w:t xml:space="preserve"> </w:t>
      </w:r>
    </w:p>
    <w:p w:rsidR="00A86CE7" w:rsidRPr="00803841" w:rsidRDefault="00A86CE7" w:rsidP="00A86CE7">
      <w:pPr>
        <w:rPr>
          <w:rFonts w:ascii="Times New Roman" w:eastAsia="Times New Roman" w:hAnsi="Times New Roman"/>
          <w:sz w:val="24"/>
          <w:szCs w:val="24"/>
          <w:u w:val="single"/>
        </w:rPr>
      </w:pPr>
      <w:r w:rsidRPr="00803841">
        <w:rPr>
          <w:rFonts w:ascii="Times New Roman" w:eastAsia="Times New Roman" w:hAnsi="Times New Roman"/>
          <w:sz w:val="24"/>
          <w:szCs w:val="24"/>
          <w:u w:val="single"/>
        </w:rPr>
        <w:t>Introduction</w:t>
      </w:r>
    </w:p>
    <w:p w:rsidR="00A86CE7" w:rsidRDefault="00A86CE7" w:rsidP="00A86CE7">
      <w:pPr>
        <w:rPr>
          <w:rFonts w:ascii="Times New Roman" w:eastAsia="Times New Roman" w:hAnsi="Times New Roman"/>
          <w:sz w:val="24"/>
          <w:szCs w:val="24"/>
        </w:rPr>
      </w:pPr>
      <w:r w:rsidRPr="00F61D3F">
        <w:rPr>
          <w:rFonts w:ascii="Times New Roman" w:eastAsia="Times New Roman" w:hAnsi="Times New Roman"/>
          <w:sz w:val="24"/>
          <w:szCs w:val="24"/>
        </w:rPr>
        <w:t xml:space="preserve">Numerous computer and network security breaches are detected and reported every day. </w:t>
      </w:r>
      <w:r>
        <w:rPr>
          <w:rFonts w:ascii="Times New Roman" w:eastAsia="Times New Roman" w:hAnsi="Times New Roman"/>
          <w:sz w:val="24"/>
          <w:szCs w:val="24"/>
        </w:rPr>
        <w:t>In some cases detection is enough to prevent damage, but there are still cases where detection is just the beginning of handling breaches whether automatically, or with added human intervention. The</w:t>
      </w:r>
      <w:r w:rsidRPr="00F61D3F">
        <w:rPr>
          <w:rFonts w:ascii="Times New Roman" w:eastAsia="Times New Roman" w:hAnsi="Times New Roman"/>
          <w:sz w:val="24"/>
          <w:szCs w:val="24"/>
        </w:rPr>
        <w:t xml:space="preserve"> expanding connected device landscape </w:t>
      </w:r>
      <w:r>
        <w:rPr>
          <w:rFonts w:ascii="Times New Roman" w:eastAsia="Times New Roman" w:hAnsi="Times New Roman"/>
          <w:sz w:val="24"/>
          <w:szCs w:val="24"/>
        </w:rPr>
        <w:t>that involves embedded devices as well as the transition to</w:t>
      </w:r>
      <w:r w:rsidRPr="00F61D3F">
        <w:rPr>
          <w:rFonts w:ascii="Times New Roman" w:eastAsia="Times New Roman" w:hAnsi="Times New Roman"/>
          <w:sz w:val="24"/>
          <w:szCs w:val="24"/>
        </w:rPr>
        <w:t xml:space="preserve"> multi-core platforms</w:t>
      </w:r>
      <w:r>
        <w:rPr>
          <w:rFonts w:ascii="Times New Roman" w:eastAsia="Times New Roman" w:hAnsi="Times New Roman"/>
          <w:sz w:val="24"/>
          <w:szCs w:val="24"/>
        </w:rPr>
        <w:t xml:space="preserve">, the focus of this document, </w:t>
      </w:r>
      <w:proofErr w:type="gramStart"/>
      <w:r>
        <w:rPr>
          <w:rFonts w:ascii="Times New Roman" w:eastAsia="Times New Roman" w:hAnsi="Times New Roman"/>
          <w:sz w:val="24"/>
          <w:szCs w:val="24"/>
        </w:rPr>
        <w:t>make</w:t>
      </w:r>
      <w:proofErr w:type="gramEnd"/>
      <w:r>
        <w:rPr>
          <w:rFonts w:ascii="Times New Roman" w:eastAsia="Times New Roman" w:hAnsi="Times New Roman"/>
          <w:sz w:val="24"/>
          <w:szCs w:val="24"/>
        </w:rPr>
        <w:t xml:space="preserve"> a difficult problem even more challenging. T</w:t>
      </w:r>
      <w:r w:rsidRPr="00F61D3F">
        <w:rPr>
          <w:rFonts w:ascii="Times New Roman" w:eastAsia="Times New Roman" w:hAnsi="Times New Roman"/>
          <w:sz w:val="24"/>
          <w:szCs w:val="24"/>
        </w:rPr>
        <w:t xml:space="preserve">he proliferation of </w:t>
      </w:r>
      <w:r>
        <w:rPr>
          <w:rFonts w:ascii="Times New Roman" w:eastAsia="Times New Roman" w:hAnsi="Times New Roman"/>
          <w:sz w:val="24"/>
          <w:szCs w:val="24"/>
        </w:rPr>
        <w:t>threats at every level requires</w:t>
      </w:r>
      <w:r w:rsidRPr="00F61D3F">
        <w:rPr>
          <w:rFonts w:ascii="Times New Roman" w:eastAsia="Times New Roman" w:hAnsi="Times New Roman"/>
          <w:sz w:val="24"/>
          <w:szCs w:val="24"/>
        </w:rPr>
        <w:t xml:space="preserve"> designers of </w:t>
      </w:r>
      <w:r>
        <w:rPr>
          <w:rFonts w:ascii="Times New Roman" w:eastAsia="Times New Roman" w:hAnsi="Times New Roman"/>
          <w:sz w:val="24"/>
          <w:szCs w:val="24"/>
        </w:rPr>
        <w:t xml:space="preserve">multi-core systems, including general-purpose and </w:t>
      </w:r>
      <w:r w:rsidRPr="00F61D3F">
        <w:rPr>
          <w:rFonts w:ascii="Times New Roman" w:eastAsia="Times New Roman" w:hAnsi="Times New Roman"/>
          <w:sz w:val="24"/>
          <w:szCs w:val="24"/>
        </w:rPr>
        <w:t xml:space="preserve">embedded products </w:t>
      </w:r>
      <w:r>
        <w:rPr>
          <w:rFonts w:ascii="Times New Roman" w:eastAsia="Times New Roman" w:hAnsi="Times New Roman"/>
          <w:sz w:val="24"/>
          <w:szCs w:val="24"/>
        </w:rPr>
        <w:t>to buttress the security of their products by incorporating security as a first order component. They</w:t>
      </w:r>
      <w:r w:rsidRPr="00F61D3F">
        <w:rPr>
          <w:rFonts w:ascii="Times New Roman" w:eastAsia="Times New Roman" w:hAnsi="Times New Roman"/>
          <w:sz w:val="24"/>
          <w:szCs w:val="24"/>
        </w:rPr>
        <w:t xml:space="preserve"> must design solutions that span the </w:t>
      </w:r>
      <w:r>
        <w:rPr>
          <w:rFonts w:ascii="Times New Roman" w:eastAsia="Times New Roman" w:hAnsi="Times New Roman"/>
          <w:sz w:val="24"/>
          <w:szCs w:val="24"/>
        </w:rPr>
        <w:t>whole “</w:t>
      </w:r>
      <w:r w:rsidRPr="00F61D3F">
        <w:rPr>
          <w:rFonts w:ascii="Times New Roman" w:eastAsia="Times New Roman" w:hAnsi="Times New Roman"/>
          <w:sz w:val="24"/>
          <w:szCs w:val="24"/>
        </w:rPr>
        <w:t>stack</w:t>
      </w:r>
      <w:r>
        <w:rPr>
          <w:rFonts w:ascii="Times New Roman" w:eastAsia="Times New Roman" w:hAnsi="Times New Roman"/>
          <w:sz w:val="24"/>
          <w:szCs w:val="24"/>
        </w:rPr>
        <w:t>”</w:t>
      </w:r>
      <w:r w:rsidRPr="00F61D3F">
        <w:rPr>
          <w:rFonts w:ascii="Times New Roman" w:eastAsia="Times New Roman" w:hAnsi="Times New Roman"/>
          <w:sz w:val="24"/>
          <w:szCs w:val="24"/>
        </w:rPr>
        <w:t>, creating impenetrabi</w:t>
      </w:r>
      <w:r>
        <w:rPr>
          <w:rFonts w:ascii="Times New Roman" w:eastAsia="Times New Roman" w:hAnsi="Times New Roman"/>
          <w:sz w:val="24"/>
          <w:szCs w:val="24"/>
        </w:rPr>
        <w:t>lity at every point of attack, from</w:t>
      </w:r>
      <w:r w:rsidRPr="00F61D3F">
        <w:rPr>
          <w:rFonts w:ascii="Times New Roman" w:eastAsia="Times New Roman" w:hAnsi="Times New Roman"/>
          <w:sz w:val="24"/>
          <w:szCs w:val="24"/>
        </w:rPr>
        <w:t xml:space="preserve"> the lowest software levels</w:t>
      </w:r>
      <w:r w:rsidRPr="00F61D3F">
        <w:rPr>
          <w:rFonts w:ascii="Times New Roman" w:eastAsia="Times New Roman" w:hAnsi="Times New Roman"/>
          <w:b/>
          <w:sz w:val="24"/>
          <w:szCs w:val="24"/>
        </w:rPr>
        <w:t xml:space="preserve"> </w:t>
      </w:r>
      <w:r w:rsidRPr="00F61D3F">
        <w:rPr>
          <w:rFonts w:ascii="Times New Roman" w:eastAsia="Times New Roman" w:hAnsi="Times New Roman"/>
          <w:sz w:val="24"/>
          <w:szCs w:val="24"/>
        </w:rPr>
        <w:t>to</w:t>
      </w:r>
      <w:r>
        <w:rPr>
          <w:rFonts w:ascii="Times New Roman" w:eastAsia="Times New Roman" w:hAnsi="Times New Roman"/>
          <w:sz w:val="24"/>
          <w:szCs w:val="24"/>
        </w:rPr>
        <w:t xml:space="preserve"> the application layer, as well as</w:t>
      </w:r>
      <w:r w:rsidRPr="00F61D3F">
        <w:rPr>
          <w:rFonts w:ascii="Times New Roman" w:eastAsia="Times New Roman" w:hAnsi="Times New Roman"/>
          <w:sz w:val="24"/>
          <w:szCs w:val="24"/>
        </w:rPr>
        <w:t xml:space="preserve"> operating systems, virtualization technologies, and communication middleware</w:t>
      </w:r>
      <w:r>
        <w:rPr>
          <w:rFonts w:ascii="Times New Roman" w:eastAsia="Times New Roman" w:hAnsi="Times New Roman"/>
          <w:sz w:val="24"/>
          <w:szCs w:val="24"/>
        </w:rPr>
        <w:t xml:space="preserve">. In the case of embedded computing this includes </w:t>
      </w:r>
      <w:r w:rsidRPr="00F61D3F">
        <w:rPr>
          <w:rFonts w:ascii="Times New Roman" w:eastAsia="Times New Roman" w:hAnsi="Times New Roman"/>
          <w:sz w:val="24"/>
          <w:szCs w:val="24"/>
        </w:rPr>
        <w:t>custom d</w:t>
      </w:r>
      <w:r>
        <w:rPr>
          <w:rFonts w:ascii="Times New Roman" w:eastAsia="Times New Roman" w:hAnsi="Times New Roman"/>
          <w:sz w:val="24"/>
          <w:szCs w:val="24"/>
        </w:rPr>
        <w:t>evice-specific applications. For any of these</w:t>
      </w:r>
      <w:r w:rsidRPr="00F61D3F">
        <w:rPr>
          <w:rFonts w:ascii="Times New Roman" w:eastAsia="Times New Roman" w:hAnsi="Times New Roman"/>
          <w:sz w:val="24"/>
          <w:szCs w:val="24"/>
        </w:rPr>
        <w:t xml:space="preserve"> device</w:t>
      </w:r>
      <w:r>
        <w:rPr>
          <w:rFonts w:ascii="Times New Roman" w:eastAsia="Times New Roman" w:hAnsi="Times New Roman"/>
          <w:sz w:val="24"/>
          <w:szCs w:val="24"/>
        </w:rPr>
        <w:t>s,</w:t>
      </w:r>
      <w:r w:rsidRPr="00F61D3F">
        <w:rPr>
          <w:rFonts w:ascii="Times New Roman" w:eastAsia="Times New Roman" w:hAnsi="Times New Roman"/>
          <w:sz w:val="24"/>
          <w:szCs w:val="24"/>
        </w:rPr>
        <w:t xml:space="preserve"> security does </w:t>
      </w:r>
      <w:r>
        <w:rPr>
          <w:rFonts w:ascii="Times New Roman" w:eastAsia="Times New Roman" w:hAnsi="Times New Roman"/>
          <w:sz w:val="24"/>
          <w:szCs w:val="24"/>
        </w:rPr>
        <w:t>not stop with deployment, but rather continues</w:t>
      </w:r>
      <w:r w:rsidRPr="00F61D3F">
        <w:rPr>
          <w:rFonts w:ascii="Times New Roman" w:eastAsia="Times New Roman" w:hAnsi="Times New Roman"/>
          <w:sz w:val="24"/>
          <w:szCs w:val="24"/>
        </w:rPr>
        <w:t xml:space="preserve"> </w:t>
      </w:r>
      <w:r>
        <w:rPr>
          <w:rFonts w:ascii="Times New Roman" w:eastAsia="Times New Roman" w:hAnsi="Times New Roman"/>
          <w:sz w:val="24"/>
          <w:szCs w:val="24"/>
        </w:rPr>
        <w:t>with updating</w:t>
      </w:r>
      <w:r w:rsidRPr="00F61D3F">
        <w:rPr>
          <w:rFonts w:ascii="Times New Roman" w:eastAsia="Times New Roman" w:hAnsi="Times New Roman"/>
          <w:sz w:val="24"/>
          <w:szCs w:val="24"/>
        </w:rPr>
        <w:t xml:space="preserve"> and protect</w:t>
      </w:r>
      <w:r>
        <w:rPr>
          <w:rFonts w:ascii="Times New Roman" w:eastAsia="Times New Roman" w:hAnsi="Times New Roman"/>
          <w:sz w:val="24"/>
          <w:szCs w:val="24"/>
        </w:rPr>
        <w:t>ing</w:t>
      </w:r>
      <w:r w:rsidRPr="00F61D3F">
        <w:rPr>
          <w:rFonts w:ascii="Times New Roman" w:eastAsia="Times New Roman" w:hAnsi="Times New Roman"/>
          <w:sz w:val="24"/>
          <w:szCs w:val="24"/>
        </w:rPr>
        <w:t xml:space="preserve"> </w:t>
      </w:r>
      <w:r>
        <w:rPr>
          <w:rFonts w:ascii="Times New Roman" w:eastAsia="Times New Roman" w:hAnsi="Times New Roman"/>
          <w:sz w:val="24"/>
          <w:szCs w:val="24"/>
        </w:rPr>
        <w:t>deployed devices.</w:t>
      </w:r>
      <w:r w:rsidRPr="00F61D3F">
        <w:rPr>
          <w:rFonts w:ascii="Times New Roman" w:eastAsia="Times New Roman" w:hAnsi="Times New Roman"/>
          <w:sz w:val="24"/>
          <w:szCs w:val="24"/>
        </w:rPr>
        <w:t xml:space="preserve"> </w:t>
      </w:r>
    </w:p>
    <w:p w:rsidR="00A86CE7" w:rsidRDefault="00A86CE7" w:rsidP="00A86CE7">
      <w:pPr>
        <w:tabs>
          <w:tab w:val="left" w:pos="3483"/>
        </w:tabs>
        <w:rPr>
          <w:rFonts w:ascii="Times New Roman" w:eastAsia="Times New Roman" w:hAnsi="Times New Roman"/>
          <w:sz w:val="24"/>
          <w:szCs w:val="24"/>
        </w:rPr>
      </w:pPr>
      <w:r>
        <w:rPr>
          <w:rFonts w:ascii="Times New Roman" w:eastAsia="Times New Roman" w:hAnsi="Times New Roman"/>
          <w:sz w:val="24"/>
          <w:szCs w:val="24"/>
        </w:rPr>
        <w:t>Attackers are typically limited to software. A premise of the current invention is that a system in which defenders are also only limited to software may be too vulnerable. The initial system design should discriminate in favor of defenders so that their playing fields are not level. The more “unfair advantages” defenders have over attackers the better.</w:t>
      </w:r>
    </w:p>
    <w:p w:rsidR="00A86CE7" w:rsidRDefault="00A86CE7" w:rsidP="00A86CE7">
      <w:pPr>
        <w:tabs>
          <w:tab w:val="left" w:pos="3483"/>
        </w:tabs>
        <w:rPr>
          <w:rFonts w:ascii="Times New Roman" w:eastAsia="Times New Roman" w:hAnsi="Times New Roman"/>
          <w:sz w:val="24"/>
          <w:szCs w:val="24"/>
        </w:rPr>
      </w:pPr>
      <w:r>
        <w:rPr>
          <w:rFonts w:ascii="Times New Roman" w:eastAsia="Times New Roman" w:hAnsi="Times New Roman"/>
          <w:sz w:val="24"/>
          <w:szCs w:val="24"/>
        </w:rPr>
        <w:t>The strategy proposed incorporates: (</w:t>
      </w:r>
      <w:proofErr w:type="spellStart"/>
      <w:r>
        <w:rPr>
          <w:rFonts w:ascii="Times New Roman" w:eastAsia="Times New Roman" w:hAnsi="Times New Roman"/>
          <w:sz w:val="24"/>
          <w:szCs w:val="24"/>
        </w:rPr>
        <w:t>i</w:t>
      </w:r>
      <w:proofErr w:type="spellEnd"/>
      <w:r>
        <w:rPr>
          <w:rFonts w:ascii="Times New Roman" w:eastAsia="Times New Roman" w:hAnsi="Times New Roman"/>
          <w:sz w:val="24"/>
          <w:szCs w:val="24"/>
        </w:rPr>
        <w:t xml:space="preserve">) a hardware/software unit that (ii) provides programmable control and monitoring mechanisms of the overall system. Defenders are given exclusive access to some system hardware and through that to the control mechanisms. Ideally, such unit and its operation would have no, or minimal, effect on the performance of the overall system when not attacked.  </w:t>
      </w:r>
      <w:proofErr w:type="gramStart"/>
      <w:r>
        <w:rPr>
          <w:rFonts w:ascii="Times New Roman" w:eastAsia="Times New Roman" w:hAnsi="Times New Roman"/>
          <w:sz w:val="24"/>
          <w:szCs w:val="24"/>
        </w:rPr>
        <w:t>Hence, the name “efficient hardware security master”.</w:t>
      </w:r>
      <w:proofErr w:type="gramEnd"/>
    </w:p>
    <w:p w:rsidR="00A86CE7" w:rsidRDefault="00A86CE7" w:rsidP="00A86CE7">
      <w:pPr>
        <w:tabs>
          <w:tab w:val="left" w:pos="3483"/>
        </w:tabs>
        <w:rPr>
          <w:rFonts w:ascii="Times New Roman" w:eastAsia="Times New Roman" w:hAnsi="Times New Roman"/>
          <w:sz w:val="24"/>
          <w:szCs w:val="24"/>
        </w:rPr>
      </w:pPr>
      <w:r>
        <w:rPr>
          <w:rFonts w:ascii="Times New Roman" w:eastAsia="Times New Roman" w:hAnsi="Times New Roman"/>
          <w:sz w:val="24"/>
          <w:szCs w:val="24"/>
        </w:rPr>
        <w:lastRenderedPageBreak/>
        <w:t>Such hardware-empowered asymmetry gives defense security experts a powerful tool in order to build robust security into several</w:t>
      </w:r>
      <w:r w:rsidRPr="00F61D3F">
        <w:rPr>
          <w:rFonts w:ascii="Times New Roman" w:eastAsia="Times New Roman" w:hAnsi="Times New Roman"/>
          <w:sz w:val="24"/>
          <w:szCs w:val="24"/>
        </w:rPr>
        <w:t xml:space="preserve"> level</w:t>
      </w:r>
      <w:r>
        <w:rPr>
          <w:rFonts w:ascii="Times New Roman" w:eastAsia="Times New Roman" w:hAnsi="Times New Roman"/>
          <w:sz w:val="24"/>
          <w:szCs w:val="24"/>
        </w:rPr>
        <w:t>s</w:t>
      </w:r>
      <w:r w:rsidRPr="00F61D3F">
        <w:rPr>
          <w:rFonts w:ascii="Times New Roman" w:eastAsia="Times New Roman" w:hAnsi="Times New Roman"/>
          <w:sz w:val="24"/>
          <w:szCs w:val="24"/>
        </w:rPr>
        <w:t xml:space="preserve"> of the increasingly</w:t>
      </w:r>
      <w:r>
        <w:rPr>
          <w:rFonts w:ascii="Times New Roman" w:eastAsia="Times New Roman" w:hAnsi="Times New Roman"/>
          <w:sz w:val="24"/>
          <w:szCs w:val="24"/>
        </w:rPr>
        <w:t xml:space="preserve"> sophisticated devices being created</w:t>
      </w:r>
      <w:r w:rsidRPr="00F61D3F">
        <w:rPr>
          <w:rFonts w:ascii="Times New Roman" w:eastAsia="Times New Roman" w:hAnsi="Times New Roman"/>
          <w:sz w:val="24"/>
          <w:szCs w:val="24"/>
        </w:rPr>
        <w:t>.</w:t>
      </w:r>
      <w:r>
        <w:rPr>
          <w:rFonts w:ascii="Times New Roman" w:eastAsia="Times New Roman" w:hAnsi="Times New Roman"/>
          <w:sz w:val="24"/>
          <w:szCs w:val="24"/>
        </w:rPr>
        <w:t xml:space="preserve"> The scope of the current invention is not about providing security, but rather about equipping security personnel with a hardware layer as a tool. This tool gives defenders a tactical advantage in the unending war against attackers. It gives new ammunition to architects of a security strategy and designers of its implementation; if they properly harness, it should help responders that need to address security alerts in real time.</w:t>
      </w:r>
    </w:p>
    <w:p w:rsidR="00A86CE7" w:rsidRDefault="00A86CE7" w:rsidP="00A86CE7">
      <w:pPr>
        <w:rPr>
          <w:rFonts w:ascii="Times New Roman" w:eastAsia="Times New Roman" w:hAnsi="Times New Roman"/>
          <w:sz w:val="24"/>
          <w:szCs w:val="24"/>
        </w:rPr>
      </w:pPr>
      <w:r>
        <w:rPr>
          <w:rFonts w:ascii="Times New Roman" w:eastAsia="Times New Roman" w:hAnsi="Times New Roman"/>
          <w:sz w:val="24"/>
          <w:szCs w:val="24"/>
        </w:rPr>
        <w:t>To further motivate the current invention, recall that t</w:t>
      </w:r>
      <w:r w:rsidRPr="009931E8">
        <w:rPr>
          <w:rFonts w:ascii="Times New Roman" w:eastAsia="Times New Roman" w:hAnsi="Times New Roman"/>
          <w:sz w:val="24"/>
          <w:szCs w:val="24"/>
        </w:rPr>
        <w:t>he global marketplace c</w:t>
      </w:r>
      <w:r>
        <w:rPr>
          <w:rFonts w:ascii="Times New Roman" w:eastAsia="Times New Roman" w:hAnsi="Times New Roman"/>
          <w:sz w:val="24"/>
          <w:szCs w:val="24"/>
        </w:rPr>
        <w:t>hanged the dynamics of supply chain years ago. While industry and government adapted, cyber security</w:t>
      </w:r>
      <w:r w:rsidRPr="009931E8">
        <w:rPr>
          <w:rFonts w:ascii="Times New Roman" w:eastAsia="Times New Roman" w:hAnsi="Times New Roman"/>
          <w:sz w:val="24"/>
          <w:szCs w:val="24"/>
        </w:rPr>
        <w:t> </w:t>
      </w:r>
      <w:r>
        <w:rPr>
          <w:rFonts w:ascii="Times New Roman" w:eastAsia="Times New Roman" w:hAnsi="Times New Roman"/>
          <w:sz w:val="24"/>
          <w:szCs w:val="24"/>
        </w:rPr>
        <w:t>remains a concern. Suppliers of computing hardware are known and their number is small. With proper precautions, it would make more sense to trust hardware they build, then to trust the myriad software suppliers. Asymmetric access to some components of this hardware allows d</w:t>
      </w:r>
      <w:r w:rsidRPr="009931E8">
        <w:rPr>
          <w:rFonts w:ascii="Times New Roman" w:eastAsia="Times New Roman" w:hAnsi="Times New Roman"/>
          <w:sz w:val="24"/>
          <w:szCs w:val="24"/>
        </w:rPr>
        <w:t>evelop</w:t>
      </w:r>
      <w:r>
        <w:rPr>
          <w:rFonts w:ascii="Times New Roman" w:eastAsia="Times New Roman" w:hAnsi="Times New Roman"/>
          <w:sz w:val="24"/>
          <w:szCs w:val="24"/>
        </w:rPr>
        <w:t>ing</w:t>
      </w:r>
      <w:r w:rsidRPr="009931E8">
        <w:rPr>
          <w:rFonts w:ascii="Times New Roman" w:eastAsia="Times New Roman" w:hAnsi="Times New Roman"/>
          <w:sz w:val="24"/>
          <w:szCs w:val="24"/>
        </w:rPr>
        <w:t xml:space="preserve"> protection </w:t>
      </w:r>
      <w:r>
        <w:rPr>
          <w:rFonts w:ascii="Times New Roman" w:eastAsia="Times New Roman" w:hAnsi="Times New Roman"/>
          <w:sz w:val="24"/>
          <w:szCs w:val="24"/>
        </w:rPr>
        <w:t xml:space="preserve">to meet threats from software used on the overall systems. This advantage should be applicable to the full </w:t>
      </w:r>
      <w:r w:rsidRPr="009931E8">
        <w:rPr>
          <w:rFonts w:ascii="Times New Roman" w:eastAsia="Times New Roman" w:hAnsi="Times New Roman"/>
          <w:sz w:val="24"/>
          <w:szCs w:val="24"/>
        </w:rPr>
        <w:t>product lifecycle</w:t>
      </w:r>
      <w:r>
        <w:rPr>
          <w:rFonts w:ascii="Times New Roman" w:eastAsia="Times New Roman" w:hAnsi="Times New Roman"/>
          <w:sz w:val="24"/>
          <w:szCs w:val="24"/>
        </w:rPr>
        <w:t>, ideally withstand</w:t>
      </w:r>
      <w:r w:rsidRPr="009931E8">
        <w:rPr>
          <w:rFonts w:ascii="Times New Roman" w:eastAsia="Times New Roman" w:hAnsi="Times New Roman"/>
          <w:sz w:val="24"/>
          <w:szCs w:val="24"/>
        </w:rPr>
        <w:t xml:space="preserve"> acquisition processes and </w:t>
      </w:r>
      <w:r>
        <w:rPr>
          <w:rFonts w:ascii="Times New Roman" w:eastAsia="Times New Roman" w:hAnsi="Times New Roman"/>
          <w:sz w:val="24"/>
          <w:szCs w:val="24"/>
        </w:rPr>
        <w:t xml:space="preserve">allow for </w:t>
      </w:r>
      <w:r w:rsidRPr="009931E8">
        <w:rPr>
          <w:rFonts w:ascii="Times New Roman" w:eastAsia="Times New Roman" w:hAnsi="Times New Roman"/>
          <w:sz w:val="24"/>
          <w:szCs w:val="24"/>
        </w:rPr>
        <w:t>effective impleme</w:t>
      </w:r>
      <w:r>
        <w:rPr>
          <w:rFonts w:ascii="Times New Roman" w:eastAsia="Times New Roman" w:hAnsi="Times New Roman"/>
          <w:sz w:val="24"/>
          <w:szCs w:val="24"/>
        </w:rPr>
        <w:t xml:space="preserve">ntation of information security practices.  </w:t>
      </w:r>
    </w:p>
    <w:p w:rsidR="00A86CE7" w:rsidRPr="009931E8" w:rsidRDefault="00A86CE7" w:rsidP="00A86CE7">
      <w:pPr>
        <w:rPr>
          <w:rFonts w:ascii="Times New Roman" w:eastAsia="Times New Roman" w:hAnsi="Times New Roman"/>
          <w:sz w:val="24"/>
          <w:szCs w:val="24"/>
        </w:rPr>
      </w:pPr>
    </w:p>
    <w:p w:rsidR="00A86CE7" w:rsidRPr="00803841" w:rsidRDefault="00A86CE7" w:rsidP="00A86CE7">
      <w:pPr>
        <w:rPr>
          <w:rFonts w:ascii="Times New Roman" w:eastAsia="Times New Roman" w:hAnsi="Times New Roman"/>
          <w:sz w:val="24"/>
          <w:szCs w:val="24"/>
          <w:u w:val="single"/>
        </w:rPr>
      </w:pPr>
      <w:r>
        <w:rPr>
          <w:rFonts w:ascii="Times New Roman" w:eastAsia="Times New Roman" w:hAnsi="Times New Roman"/>
          <w:sz w:val="24"/>
          <w:szCs w:val="24"/>
          <w:u w:val="single"/>
        </w:rPr>
        <w:t>Summary of the invention</w:t>
      </w:r>
    </w:p>
    <w:p w:rsidR="00A86CE7" w:rsidRPr="00351A10" w:rsidRDefault="00A86CE7" w:rsidP="00A86CE7">
      <w:pPr>
        <w:rPr>
          <w:rFonts w:ascii="Times New Roman" w:hAnsi="Times New Roman"/>
          <w:sz w:val="24"/>
          <w:szCs w:val="24"/>
        </w:rPr>
      </w:pPr>
      <w:r>
        <w:rPr>
          <w:rFonts w:ascii="Times New Roman" w:hAnsi="Times New Roman"/>
          <w:sz w:val="24"/>
          <w:szCs w:val="24"/>
        </w:rPr>
        <w:t>The invention envisions a</w:t>
      </w:r>
      <w:r w:rsidRPr="00351A10">
        <w:rPr>
          <w:rFonts w:ascii="Times New Roman" w:hAnsi="Times New Roman"/>
          <w:sz w:val="24"/>
          <w:szCs w:val="24"/>
        </w:rPr>
        <w:t xml:space="preserve"> ‘trusted </w:t>
      </w:r>
      <w:r>
        <w:rPr>
          <w:rFonts w:ascii="Times New Roman" w:hAnsi="Times New Roman"/>
          <w:sz w:val="24"/>
          <w:szCs w:val="24"/>
        </w:rPr>
        <w:t xml:space="preserve">hardware policeman’, </w:t>
      </w:r>
      <w:proofErr w:type="gramStart"/>
      <w:r>
        <w:rPr>
          <w:rFonts w:ascii="Times New Roman" w:hAnsi="Times New Roman"/>
          <w:sz w:val="24"/>
          <w:szCs w:val="24"/>
        </w:rPr>
        <w:t>which</w:t>
      </w:r>
      <w:proofErr w:type="gramEnd"/>
      <w:r>
        <w:rPr>
          <w:rFonts w:ascii="Times New Roman" w:hAnsi="Times New Roman"/>
          <w:sz w:val="24"/>
          <w:szCs w:val="24"/>
        </w:rPr>
        <w:t xml:space="preserve"> is integrated </w:t>
      </w:r>
      <w:r w:rsidRPr="00351A10">
        <w:rPr>
          <w:rFonts w:ascii="Times New Roman" w:hAnsi="Times New Roman"/>
          <w:sz w:val="24"/>
          <w:szCs w:val="24"/>
        </w:rPr>
        <w:t>in modern many-core computer system a</w:t>
      </w:r>
      <w:r>
        <w:rPr>
          <w:rFonts w:ascii="Times New Roman" w:hAnsi="Times New Roman"/>
          <w:sz w:val="24"/>
          <w:szCs w:val="24"/>
        </w:rPr>
        <w:t xml:space="preserve">rchitectures, called henceforth </w:t>
      </w:r>
      <w:r w:rsidRPr="00351A10">
        <w:rPr>
          <w:rFonts w:ascii="Times New Roman" w:hAnsi="Times New Roman"/>
          <w:sz w:val="24"/>
          <w:szCs w:val="24"/>
        </w:rPr>
        <w:t>security master (SM)</w:t>
      </w:r>
      <w:r>
        <w:rPr>
          <w:rFonts w:ascii="Times New Roman" w:hAnsi="Times New Roman"/>
          <w:sz w:val="24"/>
          <w:szCs w:val="24"/>
        </w:rPr>
        <w:t>. The SM is a tool whose goal is help</w:t>
      </w:r>
      <w:r w:rsidRPr="00351A10">
        <w:rPr>
          <w:rFonts w:ascii="Times New Roman" w:hAnsi="Times New Roman"/>
          <w:sz w:val="24"/>
          <w:szCs w:val="24"/>
        </w:rPr>
        <w:t xml:space="preserve"> detect</w:t>
      </w:r>
      <w:r>
        <w:rPr>
          <w:rFonts w:ascii="Times New Roman" w:hAnsi="Times New Roman"/>
          <w:sz w:val="24"/>
          <w:szCs w:val="24"/>
        </w:rPr>
        <w:t>ing</w:t>
      </w:r>
      <w:r w:rsidRPr="00351A10">
        <w:rPr>
          <w:rFonts w:ascii="Times New Roman" w:hAnsi="Times New Roman"/>
          <w:sz w:val="24"/>
          <w:szCs w:val="24"/>
        </w:rPr>
        <w:t xml:space="preserve"> security breaches in the system, prevent them</w:t>
      </w:r>
      <w:r>
        <w:rPr>
          <w:rFonts w:ascii="Times New Roman" w:hAnsi="Times New Roman"/>
          <w:sz w:val="24"/>
          <w:szCs w:val="24"/>
        </w:rPr>
        <w:t xml:space="preserve"> if possible, and/or</w:t>
      </w:r>
      <w:r w:rsidRPr="00351A10">
        <w:rPr>
          <w:rFonts w:ascii="Times New Roman" w:hAnsi="Times New Roman"/>
          <w:sz w:val="24"/>
          <w:szCs w:val="24"/>
        </w:rPr>
        <w:t xml:space="preserve"> act to minimize their damage if not.</w:t>
      </w:r>
    </w:p>
    <w:p w:rsidR="00A86CE7" w:rsidRPr="00351A10" w:rsidRDefault="00A86CE7" w:rsidP="00A86CE7">
      <w:pPr>
        <w:rPr>
          <w:rFonts w:ascii="Times New Roman" w:hAnsi="Times New Roman"/>
          <w:sz w:val="24"/>
          <w:szCs w:val="24"/>
          <w:vertAlign w:val="superscript"/>
        </w:rPr>
      </w:pPr>
      <w:r>
        <w:rPr>
          <w:rFonts w:ascii="Times New Roman" w:hAnsi="Times New Roman"/>
          <w:sz w:val="24"/>
          <w:szCs w:val="24"/>
        </w:rPr>
        <w:t>Realizing</w:t>
      </w:r>
      <w:r w:rsidRPr="00351A10">
        <w:rPr>
          <w:rFonts w:ascii="Times New Roman" w:hAnsi="Times New Roman"/>
          <w:sz w:val="24"/>
          <w:szCs w:val="24"/>
        </w:rPr>
        <w:t xml:space="preserve"> that overall security should have numerous defense mechanisms (some time called ``defense layers'') in place, designed so that an attacker has to defeat multiple mechanisms to perform a successful a</w:t>
      </w:r>
      <w:r>
        <w:rPr>
          <w:rFonts w:ascii="Times New Roman" w:hAnsi="Times New Roman"/>
          <w:sz w:val="24"/>
          <w:szCs w:val="24"/>
        </w:rPr>
        <w:t>ttack, the</w:t>
      </w:r>
      <w:r w:rsidRPr="00351A10">
        <w:rPr>
          <w:rFonts w:ascii="Times New Roman" w:hAnsi="Times New Roman"/>
          <w:sz w:val="24"/>
          <w:szCs w:val="24"/>
        </w:rPr>
        <w:t xml:space="preserve"> SM can both add a (deep) layer and improve efficiency (or decrease overhead) of security.</w:t>
      </w:r>
    </w:p>
    <w:p w:rsidR="00A86CE7" w:rsidRPr="00BF45FB" w:rsidRDefault="00A86CE7" w:rsidP="00A86CE7">
      <w:pPr>
        <w:rPr>
          <w:rFonts w:ascii="Times New Roman" w:hAnsi="Times New Roman"/>
          <w:sz w:val="24"/>
          <w:szCs w:val="24"/>
        </w:rPr>
      </w:pPr>
      <w:r w:rsidRPr="00BF45FB">
        <w:rPr>
          <w:rFonts w:ascii="Times New Roman" w:hAnsi="Times New Roman"/>
          <w:sz w:val="24"/>
          <w:szCs w:val="24"/>
        </w:rPr>
        <w:t xml:space="preserve">The SM is different than Hardware security modules (HSM) </w:t>
      </w:r>
      <w:hyperlink r:id="rId6" w:history="1">
        <w:r w:rsidRPr="00BF45FB">
          <w:rPr>
            <w:rStyle w:val="Hyperlink"/>
            <w:rFonts w:ascii="Times New Roman" w:hAnsi="Times New Roman"/>
            <w:sz w:val="24"/>
            <w:szCs w:val="24"/>
          </w:rPr>
          <w:t>http://en.wikipedia.org/wiki/Hardware_security_module</w:t>
        </w:r>
      </w:hyperlink>
      <w:r w:rsidRPr="00BF45FB">
        <w:rPr>
          <w:rFonts w:ascii="Times New Roman" w:hAnsi="Times New Roman"/>
          <w:sz w:val="24"/>
          <w:szCs w:val="24"/>
        </w:rPr>
        <w:t xml:space="preserve">, that is included in this disclosure by way of reference, or Secure </w:t>
      </w:r>
      <w:proofErr w:type="spellStart"/>
      <w:r w:rsidRPr="00BF45FB">
        <w:rPr>
          <w:rFonts w:ascii="Times New Roman" w:hAnsi="Times New Roman"/>
          <w:sz w:val="24"/>
          <w:szCs w:val="24"/>
        </w:rPr>
        <w:t>cryptoprocessors</w:t>
      </w:r>
      <w:proofErr w:type="spellEnd"/>
      <w:r w:rsidRPr="00BF45FB">
        <w:rPr>
          <w:rFonts w:ascii="Times New Roman" w:hAnsi="Times New Roman"/>
          <w:sz w:val="24"/>
          <w:szCs w:val="24"/>
        </w:rPr>
        <w:t xml:space="preserve">  </w:t>
      </w:r>
      <w:hyperlink r:id="rId7" w:history="1">
        <w:r w:rsidRPr="00BF45FB">
          <w:rPr>
            <w:rStyle w:val="Hyperlink"/>
            <w:rFonts w:ascii="Times New Roman" w:hAnsi="Times New Roman"/>
            <w:sz w:val="24"/>
            <w:szCs w:val="24"/>
          </w:rPr>
          <w:t>http://en.wikipedia.org/wiki/Secure_cryptoprocessor</w:t>
        </w:r>
      </w:hyperlink>
      <w:r w:rsidRPr="00BF45FB">
        <w:rPr>
          <w:rFonts w:ascii="Times New Roman" w:hAnsi="Times New Roman"/>
          <w:sz w:val="24"/>
          <w:szCs w:val="24"/>
        </w:rPr>
        <w:t xml:space="preserve"> , included in this disclosure by way of reference, that can be attached to a general-purpose processor instead of being an integral part of its design.</w:t>
      </w:r>
    </w:p>
    <w:p w:rsidR="00A86CE7" w:rsidRDefault="00A86CE7" w:rsidP="00A86CE7">
      <w:pPr>
        <w:rPr>
          <w:rFonts w:ascii="Times New Roman" w:hAnsi="Times New Roman"/>
          <w:sz w:val="24"/>
          <w:szCs w:val="24"/>
        </w:rPr>
      </w:pPr>
      <w:r w:rsidRPr="003745C2">
        <w:rPr>
          <w:rFonts w:ascii="Times New Roman" w:hAnsi="Times New Roman"/>
          <w:sz w:val="24"/>
          <w:szCs w:val="24"/>
        </w:rPr>
        <w:t>The basic idea is to incorporate a new type of processor</w:t>
      </w:r>
      <w:r>
        <w:rPr>
          <w:rFonts w:ascii="Times New Roman" w:hAnsi="Times New Roman"/>
          <w:sz w:val="24"/>
          <w:szCs w:val="24"/>
        </w:rPr>
        <w:t xml:space="preserve"> core,</w:t>
      </w:r>
      <w:r w:rsidRPr="003745C2">
        <w:rPr>
          <w:rFonts w:ascii="Times New Roman" w:hAnsi="Times New Roman"/>
          <w:sz w:val="24"/>
          <w:szCs w:val="24"/>
        </w:rPr>
        <w:t xml:space="preserve"> the SM, in a computer design that has already one or more processor cores. </w:t>
      </w:r>
      <w:r>
        <w:rPr>
          <w:rFonts w:ascii="Times New Roman" w:hAnsi="Times New Roman"/>
          <w:sz w:val="24"/>
          <w:szCs w:val="24"/>
        </w:rPr>
        <w:t xml:space="preserve">For presentation purposes, increasingly refined embodiments of the SM are presented. A basic (first draft of the) design </w:t>
      </w:r>
      <w:r w:rsidRPr="003745C2">
        <w:rPr>
          <w:rFonts w:ascii="Times New Roman" w:hAnsi="Times New Roman"/>
          <w:sz w:val="24"/>
          <w:szCs w:val="24"/>
        </w:rPr>
        <w:t>assume</w:t>
      </w:r>
      <w:r>
        <w:rPr>
          <w:rFonts w:ascii="Times New Roman" w:hAnsi="Times New Roman"/>
          <w:sz w:val="24"/>
          <w:szCs w:val="24"/>
        </w:rPr>
        <w:t>s</w:t>
      </w:r>
      <w:r w:rsidRPr="003745C2">
        <w:rPr>
          <w:rFonts w:ascii="Times New Roman" w:hAnsi="Times New Roman"/>
          <w:sz w:val="24"/>
          <w:szCs w:val="24"/>
        </w:rPr>
        <w:t xml:space="preserve"> that the SM, as well as the other processors in the system, are all part of a symmetric multiprocessor (SMP), also know</w:t>
      </w:r>
      <w:r>
        <w:rPr>
          <w:rFonts w:ascii="Times New Roman" w:hAnsi="Times New Roman"/>
          <w:sz w:val="24"/>
          <w:szCs w:val="24"/>
        </w:rPr>
        <w:t>n</w:t>
      </w:r>
      <w:r w:rsidRPr="003745C2">
        <w:rPr>
          <w:rFonts w:ascii="Times New Roman" w:hAnsi="Times New Roman"/>
          <w:sz w:val="24"/>
          <w:szCs w:val="24"/>
        </w:rPr>
        <w:t xml:space="preserve"> as a </w:t>
      </w:r>
      <w:r>
        <w:rPr>
          <w:rFonts w:ascii="Times New Roman" w:hAnsi="Times New Roman"/>
          <w:sz w:val="24"/>
          <w:szCs w:val="24"/>
        </w:rPr>
        <w:t xml:space="preserve">centralized </w:t>
      </w:r>
      <w:r w:rsidRPr="003745C2">
        <w:rPr>
          <w:rFonts w:ascii="Times New Roman" w:hAnsi="Times New Roman"/>
          <w:sz w:val="24"/>
          <w:szCs w:val="24"/>
        </w:rPr>
        <w:t xml:space="preserve">shared memory multiprocessor, per Chapter 4 in Hennessy-Patterson, A </w:t>
      </w:r>
      <w:r w:rsidRPr="003745C2">
        <w:rPr>
          <w:rFonts w:ascii="Times New Roman" w:hAnsi="Times New Roman"/>
          <w:sz w:val="24"/>
          <w:szCs w:val="24"/>
        </w:rPr>
        <w:lastRenderedPageBreak/>
        <w:t>Quantitative Approach to Computer Architecture, 4</w:t>
      </w:r>
      <w:r w:rsidRPr="003745C2">
        <w:rPr>
          <w:rFonts w:ascii="Times New Roman" w:hAnsi="Times New Roman"/>
          <w:sz w:val="24"/>
          <w:szCs w:val="24"/>
          <w:vertAlign w:val="superscript"/>
        </w:rPr>
        <w:t>th</w:t>
      </w:r>
      <w:r w:rsidRPr="003745C2">
        <w:rPr>
          <w:rFonts w:ascii="Times New Roman" w:hAnsi="Times New Roman"/>
          <w:sz w:val="24"/>
          <w:szCs w:val="24"/>
        </w:rPr>
        <w:t xml:space="preserve"> Edition, Morgan-Kaufmann, 2007, which is included in this disclosure by way of reference.</w:t>
      </w:r>
      <w:r>
        <w:rPr>
          <w:rFonts w:ascii="Times New Roman" w:hAnsi="Times New Roman"/>
          <w:sz w:val="24"/>
          <w:szCs w:val="24"/>
        </w:rPr>
        <w:t xml:space="preserve"> The basic structure of an SMP is depicted in Figure 1, per Figure 4.1 in Hennessy-Patterson, 2007. Since the processor that in later embodiments will designated as SM is no different than any other processor, Figure 1 does not identify any processor as an SM.</w:t>
      </w:r>
    </w:p>
    <w:p w:rsidR="00A86CE7" w:rsidRPr="003745C2" w:rsidRDefault="00A86CE7" w:rsidP="00A86CE7">
      <w:pPr>
        <w:rPr>
          <w:rFonts w:ascii="Times New Roman" w:hAnsi="Times New Roman"/>
          <w:sz w:val="24"/>
          <w:szCs w:val="24"/>
        </w:rPr>
      </w:pPr>
      <w:r w:rsidRPr="003745C2">
        <w:rPr>
          <w:rFonts w:ascii="Times New Roman" w:hAnsi="Times New Roman"/>
          <w:sz w:val="24"/>
          <w:szCs w:val="24"/>
        </w:rPr>
        <w:t xml:space="preserve">A standard (hardware-supported) cache coherence protocol implements an automaton at each processor that controls its access privilege to a cache line. </w:t>
      </w:r>
      <w:r>
        <w:rPr>
          <w:rFonts w:ascii="Times New Roman" w:hAnsi="Times New Roman"/>
          <w:sz w:val="24"/>
          <w:szCs w:val="24"/>
        </w:rPr>
        <w:t xml:space="preserve">Figures 2 and 3 depict such a write-invalidate cache coherence protocol showing the states and state transitions for each block in the cache, per Figure 4.6 in Hennessy-Patterson, 2007. </w:t>
      </w:r>
      <w:r w:rsidRPr="003745C2">
        <w:rPr>
          <w:rFonts w:ascii="Times New Roman" w:hAnsi="Times New Roman"/>
          <w:sz w:val="24"/>
          <w:szCs w:val="24"/>
        </w:rPr>
        <w:t xml:space="preserve">Such automaton alternates between three states: Exclusive, Shared, or Invalidated. The Exclusive state allows the processor to write into any address in the cache line, or read any such address. The Read state allows it to read from any address in the cache line but not write. The Invalidate state prohibits reads or writes. As is understood by those skilled in the art, the cache coherence protocol ensures that no processor can read a stale copy of an address and other correctness properties. The way in which privileges with respect to a cache line change in such a system is through requests broadcast on a shared bus. Any </w:t>
      </w:r>
      <w:proofErr w:type="gramStart"/>
      <w:r w:rsidRPr="003745C2">
        <w:rPr>
          <w:rFonts w:ascii="Times New Roman" w:hAnsi="Times New Roman"/>
          <w:sz w:val="24"/>
          <w:szCs w:val="24"/>
        </w:rPr>
        <w:t>processor</w:t>
      </w:r>
      <w:proofErr w:type="gramEnd"/>
      <w:r w:rsidRPr="003745C2">
        <w:rPr>
          <w:rFonts w:ascii="Times New Roman" w:hAnsi="Times New Roman"/>
          <w:sz w:val="24"/>
          <w:szCs w:val="24"/>
        </w:rPr>
        <w:t xml:space="preserve"> whose privilege level is not at the highest level of Exclusive, can request transition to a higher level of privilege</w:t>
      </w:r>
      <w:r>
        <w:rPr>
          <w:rFonts w:ascii="Times New Roman" w:hAnsi="Times New Roman"/>
          <w:sz w:val="24"/>
          <w:szCs w:val="24"/>
        </w:rPr>
        <w:t>, as depicted in Figure 2</w:t>
      </w:r>
      <w:r w:rsidRPr="003745C2">
        <w:rPr>
          <w:rFonts w:ascii="Times New Roman" w:hAnsi="Times New Roman"/>
          <w:sz w:val="24"/>
          <w:szCs w:val="24"/>
        </w:rPr>
        <w:t xml:space="preserve">. </w:t>
      </w:r>
      <w:r>
        <w:rPr>
          <w:rFonts w:ascii="Times New Roman" w:hAnsi="Times New Roman"/>
          <w:sz w:val="24"/>
          <w:szCs w:val="24"/>
        </w:rPr>
        <w:t xml:space="preserve">Figure 3 reflects the same request as broadcast on the bus. </w:t>
      </w:r>
      <w:r w:rsidRPr="003745C2">
        <w:rPr>
          <w:rFonts w:ascii="Times New Roman" w:hAnsi="Times New Roman"/>
          <w:sz w:val="24"/>
          <w:szCs w:val="24"/>
        </w:rPr>
        <w:t xml:space="preserve">While delays due to correct completion of </w:t>
      </w:r>
      <w:r>
        <w:rPr>
          <w:rFonts w:ascii="Times New Roman" w:hAnsi="Times New Roman"/>
          <w:sz w:val="24"/>
          <w:szCs w:val="24"/>
        </w:rPr>
        <w:t xml:space="preserve">prior </w:t>
      </w:r>
      <w:r w:rsidRPr="003745C2">
        <w:rPr>
          <w:rFonts w:ascii="Times New Roman" w:hAnsi="Times New Roman"/>
          <w:sz w:val="24"/>
          <w:szCs w:val="24"/>
        </w:rPr>
        <w:t>tasks are possible</w:t>
      </w:r>
      <w:r>
        <w:rPr>
          <w:rFonts w:ascii="Times New Roman" w:hAnsi="Times New Roman"/>
          <w:sz w:val="24"/>
          <w:szCs w:val="24"/>
        </w:rPr>
        <w:t xml:space="preserve"> in an embodiment</w:t>
      </w:r>
      <w:r w:rsidRPr="003745C2">
        <w:rPr>
          <w:rFonts w:ascii="Times New Roman" w:hAnsi="Times New Roman"/>
          <w:sz w:val="24"/>
          <w:szCs w:val="24"/>
        </w:rPr>
        <w:t>, such request is automatically granted</w:t>
      </w:r>
      <w:r>
        <w:rPr>
          <w:rFonts w:ascii="Times New Roman" w:hAnsi="Times New Roman"/>
          <w:sz w:val="24"/>
          <w:szCs w:val="24"/>
        </w:rPr>
        <w:t xml:space="preserve"> once prior tasks are completed</w:t>
      </w:r>
      <w:r w:rsidRPr="003745C2">
        <w:rPr>
          <w:rFonts w:ascii="Times New Roman" w:hAnsi="Times New Roman"/>
          <w:sz w:val="24"/>
          <w:szCs w:val="24"/>
        </w:rPr>
        <w:t xml:space="preserve">. </w:t>
      </w:r>
      <w:r>
        <w:rPr>
          <w:rFonts w:ascii="Times New Roman" w:hAnsi="Times New Roman"/>
          <w:sz w:val="24"/>
          <w:szCs w:val="24"/>
        </w:rPr>
        <w:t>In this basic first draft, the</w:t>
      </w:r>
      <w:r w:rsidRPr="003745C2">
        <w:rPr>
          <w:rFonts w:ascii="Times New Roman" w:hAnsi="Times New Roman"/>
          <w:sz w:val="24"/>
          <w:szCs w:val="24"/>
        </w:rPr>
        <w:t xml:space="preserve"> SM </w:t>
      </w:r>
      <w:r>
        <w:rPr>
          <w:rFonts w:ascii="Times New Roman" w:hAnsi="Times New Roman"/>
          <w:sz w:val="24"/>
          <w:szCs w:val="24"/>
        </w:rPr>
        <w:t>is still similar to others processor</w:t>
      </w:r>
      <w:r w:rsidRPr="003745C2">
        <w:rPr>
          <w:rFonts w:ascii="Times New Roman" w:hAnsi="Times New Roman"/>
          <w:sz w:val="24"/>
          <w:szCs w:val="24"/>
        </w:rPr>
        <w:t xml:space="preserve"> in the system</w:t>
      </w:r>
      <w:r>
        <w:rPr>
          <w:rFonts w:ascii="Times New Roman" w:hAnsi="Times New Roman"/>
          <w:sz w:val="24"/>
          <w:szCs w:val="24"/>
        </w:rPr>
        <w:t xml:space="preserve"> and does not have any extra privileges. In the improved (second draft of the) design, the SM </w:t>
      </w:r>
      <w:r w:rsidRPr="003745C2">
        <w:rPr>
          <w:rFonts w:ascii="Times New Roman" w:hAnsi="Times New Roman"/>
          <w:sz w:val="24"/>
          <w:szCs w:val="24"/>
        </w:rPr>
        <w:t>will have asymmetric privileges relative to all others processors in the system.</w:t>
      </w:r>
    </w:p>
    <w:p w:rsidR="00A86CE7" w:rsidRDefault="00A86CE7" w:rsidP="00A86CE7">
      <w:pPr>
        <w:rPr>
          <w:rFonts w:ascii="Times New Roman" w:hAnsi="Times New Roman"/>
          <w:sz w:val="24"/>
          <w:szCs w:val="24"/>
        </w:rPr>
      </w:pPr>
      <w:r>
        <w:rPr>
          <w:rFonts w:ascii="Times New Roman" w:hAnsi="Times New Roman"/>
          <w:sz w:val="24"/>
          <w:szCs w:val="24"/>
        </w:rPr>
        <w:t>In an improved</w:t>
      </w:r>
      <w:r w:rsidRPr="003745C2">
        <w:rPr>
          <w:rFonts w:ascii="Times New Roman" w:hAnsi="Times New Roman"/>
          <w:sz w:val="24"/>
          <w:szCs w:val="24"/>
        </w:rPr>
        <w:t xml:space="preserve"> design, the cache coherence protocol is revised to provide an asymmetric advantage to the SM processor. </w:t>
      </w:r>
      <w:r>
        <w:rPr>
          <w:rFonts w:ascii="Times New Roman" w:hAnsi="Times New Roman"/>
          <w:sz w:val="24"/>
          <w:szCs w:val="24"/>
        </w:rPr>
        <w:t xml:space="preserve">Figure 4 depicts elements of the basic structure of the revised resign. The SM is shown. It may have a private memory. It may also have a private channel to the I/O system. </w:t>
      </w:r>
      <w:r w:rsidRPr="003745C2">
        <w:rPr>
          <w:rFonts w:ascii="Times New Roman" w:hAnsi="Times New Roman"/>
          <w:sz w:val="24"/>
          <w:szCs w:val="24"/>
        </w:rPr>
        <w:t>In one preferred embodiment, the automaton residing at the SM processor with r</w:t>
      </w:r>
      <w:r>
        <w:rPr>
          <w:rFonts w:ascii="Times New Roman" w:hAnsi="Times New Roman"/>
          <w:sz w:val="24"/>
          <w:szCs w:val="24"/>
        </w:rPr>
        <w:t>espect to a cache line will be able to transition to</w:t>
      </w:r>
      <w:r w:rsidRPr="003745C2">
        <w:rPr>
          <w:rFonts w:ascii="Times New Roman" w:hAnsi="Times New Roman"/>
          <w:sz w:val="24"/>
          <w:szCs w:val="24"/>
        </w:rPr>
        <w:t xml:space="preserve"> two add</w:t>
      </w:r>
      <w:r>
        <w:rPr>
          <w:rFonts w:ascii="Times New Roman" w:hAnsi="Times New Roman"/>
          <w:sz w:val="24"/>
          <w:szCs w:val="24"/>
        </w:rPr>
        <w:t>itional states: Privileged-Shared</w:t>
      </w:r>
      <w:r w:rsidRPr="003745C2">
        <w:rPr>
          <w:rFonts w:ascii="Times New Roman" w:hAnsi="Times New Roman"/>
          <w:sz w:val="24"/>
          <w:szCs w:val="24"/>
        </w:rPr>
        <w:t xml:space="preserve"> and Privileged-Exclusive. If another processor requests change of privilege relative to a cache line for which the SM is in one of these two states, its </w:t>
      </w:r>
      <w:r>
        <w:rPr>
          <w:rFonts w:ascii="Times New Roman" w:hAnsi="Times New Roman"/>
          <w:sz w:val="24"/>
          <w:szCs w:val="24"/>
        </w:rPr>
        <w:t xml:space="preserve">request will not be automatically granted. Depending on how the SM will be programmed, or controlled by a human supervisor in real time, to handle the request, it may be rejected or “tabled” for later approval or rejection, until further processing by the SM. If the embodiment automatically rejects it then Figure 2 remains basically intact for the stimulus from the CPUs. The difference is in the bus action. Read or write requests will not be granted if the state of the cache block is Privileged Exclusive and write </w:t>
      </w:r>
      <w:proofErr w:type="gramStart"/>
      <w:r>
        <w:rPr>
          <w:rFonts w:ascii="Times New Roman" w:hAnsi="Times New Roman"/>
          <w:sz w:val="24"/>
          <w:szCs w:val="24"/>
        </w:rPr>
        <w:t>requests  will</w:t>
      </w:r>
      <w:proofErr w:type="gramEnd"/>
      <w:r>
        <w:rPr>
          <w:rFonts w:ascii="Times New Roman" w:hAnsi="Times New Roman"/>
          <w:sz w:val="24"/>
          <w:szCs w:val="24"/>
        </w:rPr>
        <w:t xml:space="preserve"> not be granted if the state of the cache block is Privileged Shared. There are several options for state transitions based on operations of the bus. A minimalistic 3-state option is depicted in Figure 6. Another option would include extending the number of states in the CPUs to five to include the two privileged states. A privileged write on the bus will cause transition to an ‘Invalid for Future Read/Write’ state, and a  privileged read on the bus will cause transition to </w:t>
      </w:r>
      <w:r>
        <w:rPr>
          <w:rFonts w:ascii="Times New Roman" w:hAnsi="Times New Roman"/>
          <w:sz w:val="24"/>
          <w:szCs w:val="24"/>
        </w:rPr>
        <w:lastRenderedPageBreak/>
        <w:t xml:space="preserve">an ‘Shared, but Invalid for Future Write’ state. Write release on the bus will cause transition from ‘Invalid for Future Read/Write’ to ‘Invalid’. Read release on the bus will cause transition from ‘Shared, but Invalid for Future Write’ to ‘Shared’. The latter option is more involved, but preempts many CPU requests leading to rejection. </w:t>
      </w:r>
    </w:p>
    <w:p w:rsidR="00A86CE7" w:rsidRDefault="00A86CE7" w:rsidP="00A86CE7">
      <w:pPr>
        <w:rPr>
          <w:rFonts w:ascii="Times New Roman" w:hAnsi="Times New Roman"/>
          <w:sz w:val="24"/>
          <w:szCs w:val="24"/>
        </w:rPr>
      </w:pPr>
      <w:r>
        <w:rPr>
          <w:rFonts w:ascii="Times New Roman" w:hAnsi="Times New Roman"/>
          <w:sz w:val="24"/>
          <w:szCs w:val="24"/>
        </w:rPr>
        <w:t xml:space="preserve">Rejection of a request can be used to achieve an effect that could be similar to what is known as a trap in operating systems, per </w:t>
      </w:r>
      <w:hyperlink r:id="rId8" w:history="1">
        <w:r w:rsidRPr="003F6620">
          <w:rPr>
            <w:rStyle w:val="Hyperlink"/>
            <w:rFonts w:ascii="Times New Roman" w:hAnsi="Times New Roman"/>
            <w:sz w:val="24"/>
            <w:szCs w:val="24"/>
          </w:rPr>
          <w:t>http://en.wikipedia.org/wiki/Trap_%28computing%29</w:t>
        </w:r>
      </w:hyperlink>
      <w:r>
        <w:rPr>
          <w:rFonts w:ascii="Times New Roman" w:hAnsi="Times New Roman"/>
          <w:sz w:val="24"/>
          <w:szCs w:val="24"/>
        </w:rPr>
        <w:t xml:space="preserve">,  which is included herein by way of reference, or for a hypervisor in case the system supports more than a single operating system, per </w:t>
      </w:r>
      <w:hyperlink r:id="rId9" w:history="1">
        <w:r w:rsidRPr="003F6620">
          <w:rPr>
            <w:rStyle w:val="Hyperlink"/>
            <w:rFonts w:ascii="Times New Roman" w:hAnsi="Times New Roman"/>
            <w:sz w:val="24"/>
            <w:szCs w:val="24"/>
          </w:rPr>
          <w:t>http://en.wikipedia.org/wiki/Hypervisor</w:t>
        </w:r>
      </w:hyperlink>
      <w:r>
        <w:rPr>
          <w:rFonts w:ascii="Times New Roman" w:hAnsi="Times New Roman"/>
          <w:sz w:val="24"/>
          <w:szCs w:val="24"/>
        </w:rPr>
        <w:t>, which is included herein by way of reference.</w:t>
      </w:r>
    </w:p>
    <w:p w:rsidR="00A86CE7" w:rsidRDefault="00A86CE7" w:rsidP="00A86CE7">
      <w:pPr>
        <w:rPr>
          <w:rFonts w:ascii="Times New Roman" w:hAnsi="Times New Roman"/>
          <w:sz w:val="24"/>
          <w:szCs w:val="24"/>
        </w:rPr>
      </w:pPr>
      <w:r>
        <w:rPr>
          <w:rFonts w:ascii="Times New Roman" w:hAnsi="Times New Roman"/>
          <w:sz w:val="24"/>
          <w:szCs w:val="24"/>
        </w:rPr>
        <w:t>As noted, the SM</w:t>
      </w:r>
      <w:r w:rsidRPr="003745C2">
        <w:rPr>
          <w:rFonts w:ascii="Times New Roman" w:hAnsi="Times New Roman"/>
          <w:sz w:val="24"/>
          <w:szCs w:val="24"/>
        </w:rPr>
        <w:t xml:space="preserve"> could also have a separate memory to which only the SM will have p</w:t>
      </w:r>
      <w:r>
        <w:rPr>
          <w:rFonts w:ascii="Times New Roman" w:hAnsi="Times New Roman"/>
          <w:sz w:val="24"/>
          <w:szCs w:val="24"/>
        </w:rPr>
        <w:t>hysical access. This separate me</w:t>
      </w:r>
      <w:r w:rsidRPr="003745C2">
        <w:rPr>
          <w:rFonts w:ascii="Times New Roman" w:hAnsi="Times New Roman"/>
          <w:sz w:val="24"/>
          <w:szCs w:val="24"/>
        </w:rPr>
        <w:t>mory could include instruction memory, or data memory, or both.</w:t>
      </w:r>
      <w:r>
        <w:rPr>
          <w:rFonts w:ascii="Times New Roman" w:hAnsi="Times New Roman"/>
          <w:sz w:val="24"/>
          <w:szCs w:val="24"/>
        </w:rPr>
        <w:t xml:space="preserve"> It could also have a separate 2-way channel to the I/O system,</w:t>
      </w:r>
    </w:p>
    <w:p w:rsidR="00A86CE7" w:rsidRDefault="00A86CE7" w:rsidP="00A86CE7">
      <w:pPr>
        <w:rPr>
          <w:rFonts w:ascii="Times New Roman" w:hAnsi="Times New Roman"/>
          <w:sz w:val="24"/>
          <w:szCs w:val="24"/>
        </w:rPr>
      </w:pPr>
      <w:r>
        <w:rPr>
          <w:rFonts w:ascii="Times New Roman" w:hAnsi="Times New Roman"/>
          <w:sz w:val="24"/>
          <w:szCs w:val="24"/>
        </w:rPr>
        <w:t>The implemen</w:t>
      </w:r>
      <w:r w:rsidR="000F0E74">
        <w:rPr>
          <w:rFonts w:ascii="Times New Roman" w:hAnsi="Times New Roman"/>
          <w:sz w:val="24"/>
          <w:szCs w:val="24"/>
        </w:rPr>
        <w:t>tation of the needed mechanisms</w:t>
      </w:r>
      <w:r>
        <w:rPr>
          <w:rFonts w:ascii="Times New Roman" w:hAnsi="Times New Roman"/>
          <w:sz w:val="24"/>
          <w:szCs w:val="24"/>
        </w:rPr>
        <w:t xml:space="preserve"> is within the scope of those skilled in the art.</w:t>
      </w:r>
    </w:p>
    <w:p w:rsidR="002E67C2" w:rsidRDefault="002E67C2" w:rsidP="002E67C2">
      <w:r w:rsidRPr="002E67C2">
        <w:drawing>
          <wp:inline distT="0" distB="0" distL="0" distR="0" wp14:anchorId="0DF564AC" wp14:editId="1A23CBDD">
            <wp:extent cx="3657917" cy="274343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657917" cy="2743438"/>
                    </a:xfrm>
                    <a:prstGeom prst="rect">
                      <a:avLst/>
                    </a:prstGeom>
                  </pic:spPr>
                </pic:pic>
              </a:graphicData>
            </a:graphic>
          </wp:inline>
        </w:drawing>
      </w:r>
    </w:p>
    <w:p w:rsidR="002E67C2" w:rsidRDefault="002E67C2" w:rsidP="002E67C2"/>
    <w:p w:rsidR="002E67C2" w:rsidRDefault="002E67C2" w:rsidP="002E67C2">
      <w:r w:rsidRPr="002E67C2">
        <w:lastRenderedPageBreak/>
        <w:drawing>
          <wp:inline distT="0" distB="0" distL="0" distR="0" wp14:anchorId="3C656A19" wp14:editId="19A40E43">
            <wp:extent cx="3657917" cy="274343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657917" cy="2743438"/>
                    </a:xfrm>
                    <a:prstGeom prst="rect">
                      <a:avLst/>
                    </a:prstGeom>
                  </pic:spPr>
                </pic:pic>
              </a:graphicData>
            </a:graphic>
          </wp:inline>
        </w:drawing>
      </w:r>
    </w:p>
    <w:p w:rsidR="002E67C2" w:rsidRDefault="002E67C2" w:rsidP="002E67C2"/>
    <w:p w:rsidR="002E67C2" w:rsidRDefault="002E67C2" w:rsidP="002E67C2">
      <w:r w:rsidRPr="002E67C2">
        <w:drawing>
          <wp:inline distT="0" distB="0" distL="0" distR="0" wp14:anchorId="4BC77B90" wp14:editId="3EDC2C84">
            <wp:extent cx="3657917" cy="274343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657917" cy="2743438"/>
                    </a:xfrm>
                    <a:prstGeom prst="rect">
                      <a:avLst/>
                    </a:prstGeom>
                  </pic:spPr>
                </pic:pic>
              </a:graphicData>
            </a:graphic>
          </wp:inline>
        </w:drawing>
      </w:r>
    </w:p>
    <w:p w:rsidR="002E67C2" w:rsidRDefault="002E67C2" w:rsidP="002E67C2">
      <w:r w:rsidRPr="002E67C2">
        <w:lastRenderedPageBreak/>
        <w:drawing>
          <wp:inline distT="0" distB="0" distL="0" distR="0" wp14:anchorId="0BB1251C" wp14:editId="25E95AC5">
            <wp:extent cx="3657917" cy="274343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657917" cy="2743438"/>
                    </a:xfrm>
                    <a:prstGeom prst="rect">
                      <a:avLst/>
                    </a:prstGeom>
                  </pic:spPr>
                </pic:pic>
              </a:graphicData>
            </a:graphic>
          </wp:inline>
        </w:drawing>
      </w:r>
    </w:p>
    <w:p w:rsidR="002E67C2" w:rsidRDefault="002E67C2" w:rsidP="002E67C2"/>
    <w:p w:rsidR="002E67C2" w:rsidRDefault="002E67C2" w:rsidP="002E67C2"/>
    <w:p w:rsidR="002E67C2" w:rsidRDefault="002E67C2" w:rsidP="002E67C2">
      <w:r w:rsidRPr="002E67C2">
        <w:drawing>
          <wp:inline distT="0" distB="0" distL="0" distR="0" wp14:anchorId="233568F2" wp14:editId="5307CEAD">
            <wp:extent cx="3657917" cy="274343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657917" cy="2743438"/>
                    </a:xfrm>
                    <a:prstGeom prst="rect">
                      <a:avLst/>
                    </a:prstGeom>
                  </pic:spPr>
                </pic:pic>
              </a:graphicData>
            </a:graphic>
          </wp:inline>
        </w:drawing>
      </w:r>
    </w:p>
    <w:p w:rsidR="002E67C2" w:rsidRDefault="002E67C2" w:rsidP="002E67C2"/>
    <w:p w:rsidR="002E67C2" w:rsidRDefault="002E67C2" w:rsidP="002E67C2"/>
    <w:p w:rsidR="002E67C2" w:rsidRDefault="002E67C2" w:rsidP="002E67C2">
      <w:r w:rsidRPr="002E67C2">
        <w:lastRenderedPageBreak/>
        <w:drawing>
          <wp:inline distT="0" distB="0" distL="0" distR="0" wp14:anchorId="6911D9A4" wp14:editId="6CD75107">
            <wp:extent cx="3657917" cy="274343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657917" cy="2743438"/>
                    </a:xfrm>
                    <a:prstGeom prst="rect">
                      <a:avLst/>
                    </a:prstGeom>
                  </pic:spPr>
                </pic:pic>
              </a:graphicData>
            </a:graphic>
          </wp:inline>
        </w:drawing>
      </w:r>
    </w:p>
    <w:sectPr w:rsidR="002E67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5260"/>
    <w:rsid w:val="00051425"/>
    <w:rsid w:val="00055965"/>
    <w:rsid w:val="000A5372"/>
    <w:rsid w:val="000F0E74"/>
    <w:rsid w:val="001C5260"/>
    <w:rsid w:val="00211434"/>
    <w:rsid w:val="002247D4"/>
    <w:rsid w:val="002552E6"/>
    <w:rsid w:val="002A3A3E"/>
    <w:rsid w:val="002E67C2"/>
    <w:rsid w:val="00301B83"/>
    <w:rsid w:val="003C2FEE"/>
    <w:rsid w:val="003C56EE"/>
    <w:rsid w:val="00426F34"/>
    <w:rsid w:val="0044473F"/>
    <w:rsid w:val="00457EBA"/>
    <w:rsid w:val="004D2206"/>
    <w:rsid w:val="0050762D"/>
    <w:rsid w:val="00514F76"/>
    <w:rsid w:val="005B239A"/>
    <w:rsid w:val="005D7237"/>
    <w:rsid w:val="00633D49"/>
    <w:rsid w:val="00644B43"/>
    <w:rsid w:val="0068768E"/>
    <w:rsid w:val="00702EBA"/>
    <w:rsid w:val="007422D6"/>
    <w:rsid w:val="007713AD"/>
    <w:rsid w:val="0089236C"/>
    <w:rsid w:val="00897BF0"/>
    <w:rsid w:val="008F184E"/>
    <w:rsid w:val="00976673"/>
    <w:rsid w:val="00A83B09"/>
    <w:rsid w:val="00A86CE7"/>
    <w:rsid w:val="00C113CF"/>
    <w:rsid w:val="00C57838"/>
    <w:rsid w:val="00C659F4"/>
    <w:rsid w:val="00CB5594"/>
    <w:rsid w:val="00D63452"/>
    <w:rsid w:val="00D73603"/>
    <w:rsid w:val="00E812F6"/>
    <w:rsid w:val="00EE1780"/>
    <w:rsid w:val="00FA007B"/>
    <w:rsid w:val="00FD61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2A3A3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2A3A3E"/>
    <w:rPr>
      <w:rFonts w:ascii="Calibri" w:hAnsi="Calibri"/>
      <w:szCs w:val="21"/>
    </w:rPr>
  </w:style>
  <w:style w:type="character" w:styleId="Hyperlink">
    <w:name w:val="Hyperlink"/>
    <w:basedOn w:val="DefaultParagraphFont"/>
    <w:uiPriority w:val="99"/>
    <w:unhideWhenUsed/>
    <w:rsid w:val="002A3A3E"/>
    <w:rPr>
      <w:color w:val="0000FF" w:themeColor="hyperlink"/>
      <w:u w:val="single"/>
    </w:rPr>
  </w:style>
  <w:style w:type="paragraph" w:styleId="BalloonText">
    <w:name w:val="Balloon Text"/>
    <w:basedOn w:val="Normal"/>
    <w:link w:val="BalloonTextChar"/>
    <w:uiPriority w:val="99"/>
    <w:semiHidden/>
    <w:unhideWhenUsed/>
    <w:rsid w:val="002E67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7C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2A3A3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2A3A3E"/>
    <w:rPr>
      <w:rFonts w:ascii="Calibri" w:hAnsi="Calibri"/>
      <w:szCs w:val="21"/>
    </w:rPr>
  </w:style>
  <w:style w:type="character" w:styleId="Hyperlink">
    <w:name w:val="Hyperlink"/>
    <w:basedOn w:val="DefaultParagraphFont"/>
    <w:uiPriority w:val="99"/>
    <w:unhideWhenUsed/>
    <w:rsid w:val="002A3A3E"/>
    <w:rPr>
      <w:color w:val="0000FF" w:themeColor="hyperlink"/>
      <w:u w:val="single"/>
    </w:rPr>
  </w:style>
  <w:style w:type="paragraph" w:styleId="BalloonText">
    <w:name w:val="Balloon Text"/>
    <w:basedOn w:val="Normal"/>
    <w:link w:val="BalloonTextChar"/>
    <w:uiPriority w:val="99"/>
    <w:semiHidden/>
    <w:unhideWhenUsed/>
    <w:rsid w:val="002E67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7C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6155243">
      <w:bodyDiv w:val="1"/>
      <w:marLeft w:val="0"/>
      <w:marRight w:val="0"/>
      <w:marTop w:val="0"/>
      <w:marBottom w:val="0"/>
      <w:divBdr>
        <w:top w:val="none" w:sz="0" w:space="0" w:color="auto"/>
        <w:left w:val="none" w:sz="0" w:space="0" w:color="auto"/>
        <w:bottom w:val="none" w:sz="0" w:space="0" w:color="auto"/>
        <w:right w:val="none" w:sz="0" w:space="0" w:color="auto"/>
      </w:divBdr>
    </w:div>
    <w:div w:id="1029332164">
      <w:bodyDiv w:val="1"/>
      <w:marLeft w:val="0"/>
      <w:marRight w:val="0"/>
      <w:marTop w:val="0"/>
      <w:marBottom w:val="0"/>
      <w:divBdr>
        <w:top w:val="none" w:sz="0" w:space="0" w:color="auto"/>
        <w:left w:val="none" w:sz="0" w:space="0" w:color="auto"/>
        <w:bottom w:val="none" w:sz="0" w:space="0" w:color="auto"/>
        <w:right w:val="none" w:sz="0" w:space="0" w:color="auto"/>
      </w:divBdr>
    </w:div>
    <w:div w:id="1081369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Trap_%28computing%29"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en.wikipedia.org/wiki/Secure_cryptoprocessor" TargetMode="External"/><Relationship Id="rId12" Type="http://schemas.openxmlformats.org/officeDocument/2006/relationships/image" Target="media/image3.png"/><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en.wikipedia.org/wiki/Hardware_security_module" TargetMode="External"/><Relationship Id="rId11" Type="http://schemas.openxmlformats.org/officeDocument/2006/relationships/image" Target="media/image2.png"/><Relationship Id="rId5" Type="http://schemas.openxmlformats.org/officeDocument/2006/relationships/hyperlink" Target="mailto:vishkin@umiacs.umd.edu" TargetMode="Externa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en.wikipedia.org/wiki/Hypervisor"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94</TotalTime>
  <Pages>8</Pages>
  <Words>1889</Words>
  <Characters>10768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UMIACS</Company>
  <LinksUpToDate>false</LinksUpToDate>
  <CharactersWithSpaces>12632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Uzi  Vishkin</dc:creator>
  <cp:lastModifiedBy>Uzi  Vishkin</cp:lastModifiedBy>
  <cp:revision>17</cp:revision>
  <cp:lastPrinted>2014-06-12T20:16:00Z</cp:lastPrinted>
  <dcterms:created xsi:type="dcterms:W3CDTF">2014-06-12T19:55:00Z</dcterms:created>
  <dcterms:modified xsi:type="dcterms:W3CDTF">2014-06-12T21:30:00Z</dcterms:modified>
</cp:coreProperties>
</file>