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36D35B" w14:textId="61FC23AF" w:rsidR="00D10A8E" w:rsidRPr="00D10A8E" w:rsidRDefault="00407391">
      <w:pPr>
        <w:rPr>
          <w:rFonts w:ascii="Helvetica" w:hAnsi="Helvetica"/>
        </w:rPr>
      </w:pPr>
      <w:r>
        <w:rPr>
          <w:rFonts w:ascii="Helvetica" w:hAnsi="Helvetica"/>
        </w:rPr>
        <w:t>Table S</w:t>
      </w:r>
      <w:r w:rsidR="00180671">
        <w:rPr>
          <w:rFonts w:ascii="Helvetica" w:hAnsi="Helvetica"/>
        </w:rPr>
        <w:t>2.</w:t>
      </w:r>
      <w:bookmarkStart w:id="0" w:name="_GoBack"/>
      <w:bookmarkEnd w:id="0"/>
      <w:r>
        <w:rPr>
          <w:rFonts w:ascii="Helvetica" w:hAnsi="Helvetica"/>
        </w:rPr>
        <w:t>3.</w:t>
      </w:r>
      <w:r w:rsidR="00D10A8E" w:rsidRPr="00D10A8E">
        <w:rPr>
          <w:rFonts w:ascii="Helvetica" w:hAnsi="Helvetica"/>
        </w:rPr>
        <w:t xml:space="preserve"> General information for each of the twelve co-expression networks</w:t>
      </w:r>
    </w:p>
    <w:p w14:paraId="6D3D9772" w14:textId="77777777" w:rsidR="00D10A8E" w:rsidRPr="00D10A8E" w:rsidRDefault="00D10A8E">
      <w:pPr>
        <w:rPr>
          <w:rFonts w:ascii="Helvetica" w:hAnsi="Helvetica"/>
        </w:rPr>
      </w:pPr>
    </w:p>
    <w:tbl>
      <w:tblPr>
        <w:tblStyle w:val="TableGrid"/>
        <w:tblW w:w="9450" w:type="dxa"/>
        <w:tblLook w:val="04A0" w:firstRow="1" w:lastRow="0" w:firstColumn="1" w:lastColumn="0" w:noHBand="0" w:noVBand="1"/>
      </w:tblPr>
      <w:tblGrid>
        <w:gridCol w:w="2298"/>
        <w:gridCol w:w="2049"/>
        <w:gridCol w:w="951"/>
        <w:gridCol w:w="1043"/>
        <w:gridCol w:w="1114"/>
        <w:gridCol w:w="1995"/>
      </w:tblGrid>
      <w:tr w:rsidR="00A84C87" w:rsidRPr="00D10A8E" w14:paraId="1C8BE898" w14:textId="77777777" w:rsidTr="00D10A8E">
        <w:tc>
          <w:tcPr>
            <w:tcW w:w="2124" w:type="dxa"/>
          </w:tcPr>
          <w:p w14:paraId="36BD5E78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Network</w:t>
            </w:r>
          </w:p>
        </w:tc>
        <w:tc>
          <w:tcPr>
            <w:tcW w:w="2133" w:type="dxa"/>
          </w:tcPr>
          <w:p w14:paraId="19DDFFC8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Description</w:t>
            </w:r>
          </w:p>
        </w:tc>
        <w:tc>
          <w:tcPr>
            <w:tcW w:w="889" w:type="dxa"/>
          </w:tcPr>
          <w:p w14:paraId="74AA5B7E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# of genes</w:t>
            </w:r>
          </w:p>
        </w:tc>
        <w:tc>
          <w:tcPr>
            <w:tcW w:w="974" w:type="dxa"/>
          </w:tcPr>
          <w:p w14:paraId="4684E7AF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# of clusters</w:t>
            </w:r>
          </w:p>
        </w:tc>
        <w:tc>
          <w:tcPr>
            <w:tcW w:w="1203" w:type="dxa"/>
          </w:tcPr>
          <w:p w14:paraId="696D8AEC" w14:textId="25B8E7C4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Avg # of genes per cluster</w:t>
            </w:r>
          </w:p>
        </w:tc>
        <w:tc>
          <w:tcPr>
            <w:tcW w:w="2127" w:type="dxa"/>
          </w:tcPr>
          <w:p w14:paraId="73B9089A" w14:textId="3672B3EE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Notes</w:t>
            </w:r>
          </w:p>
        </w:tc>
      </w:tr>
      <w:tr w:rsidR="00A84C87" w:rsidRPr="00D10A8E" w14:paraId="7C69C9E6" w14:textId="77777777" w:rsidTr="00D10A8E">
        <w:tc>
          <w:tcPr>
            <w:tcW w:w="2124" w:type="dxa"/>
          </w:tcPr>
          <w:p w14:paraId="3E66D161" w14:textId="6839ED65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 xml:space="preserve">nc_hd </w:t>
            </w:r>
          </w:p>
        </w:tc>
        <w:tc>
          <w:tcPr>
            <w:tcW w:w="2133" w:type="dxa"/>
          </w:tcPr>
          <w:p w14:paraId="097B5EFE" w14:textId="402604B6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Standard (non-consensus) network with all hand-dissected samples</w:t>
            </w:r>
          </w:p>
        </w:tc>
        <w:tc>
          <w:tcPr>
            <w:tcW w:w="889" w:type="dxa"/>
          </w:tcPr>
          <w:p w14:paraId="5CF7E733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27,491</w:t>
            </w:r>
          </w:p>
        </w:tc>
        <w:tc>
          <w:tcPr>
            <w:tcW w:w="974" w:type="dxa"/>
          </w:tcPr>
          <w:p w14:paraId="2D6D80D2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33</w:t>
            </w:r>
          </w:p>
        </w:tc>
        <w:tc>
          <w:tcPr>
            <w:tcW w:w="1203" w:type="dxa"/>
          </w:tcPr>
          <w:p w14:paraId="44C1B3E1" w14:textId="2AF2071B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833</w:t>
            </w:r>
          </w:p>
        </w:tc>
        <w:tc>
          <w:tcPr>
            <w:tcW w:w="2127" w:type="dxa"/>
          </w:tcPr>
          <w:p w14:paraId="5CF3C457" w14:textId="418D41A9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Standard (non-consensus) network made with all hand dissected tissues. Soft power 6 and minimum module size 100 with clusters merged on eigengenes.</w:t>
            </w:r>
          </w:p>
          <w:p w14:paraId="0EC02576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  <w:tr w:rsidR="00A84C87" w:rsidRPr="00D10A8E" w14:paraId="01BB7E57" w14:textId="77777777" w:rsidTr="00D10A8E">
        <w:tc>
          <w:tcPr>
            <w:tcW w:w="2124" w:type="dxa"/>
          </w:tcPr>
          <w:p w14:paraId="017378F1" w14:textId="11553621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 xml:space="preserve">nc_lcm </w:t>
            </w:r>
          </w:p>
        </w:tc>
        <w:tc>
          <w:tcPr>
            <w:tcW w:w="2133" w:type="dxa"/>
          </w:tcPr>
          <w:p w14:paraId="45F356BE" w14:textId="7BAB40F5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Standard (non-consensus) network with all laser capture microdissection (LCM) samples</w:t>
            </w:r>
          </w:p>
        </w:tc>
        <w:tc>
          <w:tcPr>
            <w:tcW w:w="889" w:type="dxa"/>
          </w:tcPr>
          <w:p w14:paraId="2353A2C6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33,230</w:t>
            </w:r>
          </w:p>
        </w:tc>
        <w:tc>
          <w:tcPr>
            <w:tcW w:w="974" w:type="dxa"/>
          </w:tcPr>
          <w:p w14:paraId="5A984C83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26</w:t>
            </w:r>
          </w:p>
        </w:tc>
        <w:tc>
          <w:tcPr>
            <w:tcW w:w="1203" w:type="dxa"/>
          </w:tcPr>
          <w:p w14:paraId="6CCACEB7" w14:textId="298C8D64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1,278</w:t>
            </w:r>
          </w:p>
        </w:tc>
        <w:tc>
          <w:tcPr>
            <w:tcW w:w="2127" w:type="dxa"/>
          </w:tcPr>
          <w:p w14:paraId="1FBC1B7A" w14:textId="6DCB7169" w:rsidR="00A84C87" w:rsidRPr="00D10A8E" w:rsidRDefault="2CA0FE5E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</w:rPr>
              <w:t xml:space="preserve">Standard (non-consensus) </w:t>
            </w:r>
            <w:r w:rsidR="00A84C87"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network made with LCM samples. Soft power 6 and minimum module size 100 with clusters merged on eigengenes.</w:t>
            </w:r>
          </w:p>
          <w:p w14:paraId="0E76E1A7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  <w:tr w:rsidR="00A84C87" w:rsidRPr="00D10A8E" w14:paraId="7263A5CD" w14:textId="77777777" w:rsidTr="00D10A8E">
        <w:trPr>
          <w:trHeight w:val="323"/>
        </w:trPr>
        <w:tc>
          <w:tcPr>
            <w:tcW w:w="2124" w:type="dxa"/>
          </w:tcPr>
          <w:p w14:paraId="10EA8BB3" w14:textId="0D0A3BD3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 xml:space="preserve">nc_fruit </w:t>
            </w:r>
          </w:p>
        </w:tc>
        <w:tc>
          <w:tcPr>
            <w:tcW w:w="2133" w:type="dxa"/>
          </w:tcPr>
          <w:p w14:paraId="10FE1F6F" w14:textId="0F575C8E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Standard (non-consensus) network with only hand-dissected fruit samples</w:t>
            </w:r>
          </w:p>
        </w:tc>
        <w:tc>
          <w:tcPr>
            <w:tcW w:w="889" w:type="dxa"/>
          </w:tcPr>
          <w:p w14:paraId="0008A1CC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24,448</w:t>
            </w:r>
          </w:p>
        </w:tc>
        <w:tc>
          <w:tcPr>
            <w:tcW w:w="974" w:type="dxa"/>
          </w:tcPr>
          <w:p w14:paraId="6633B2A0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29</w:t>
            </w:r>
          </w:p>
        </w:tc>
        <w:tc>
          <w:tcPr>
            <w:tcW w:w="1203" w:type="dxa"/>
          </w:tcPr>
          <w:p w14:paraId="4C4D7211" w14:textId="5A8D0FC1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843</w:t>
            </w:r>
          </w:p>
        </w:tc>
        <w:tc>
          <w:tcPr>
            <w:tcW w:w="2127" w:type="dxa"/>
          </w:tcPr>
          <w:p w14:paraId="685881B6" w14:textId="75BB1910" w:rsidR="00A84C87" w:rsidRPr="00D10A8E" w:rsidRDefault="2CA0FE5E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</w:rPr>
              <w:t>Standard (non-consensus)</w:t>
            </w:r>
            <w:r w:rsidR="00A84C87"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 xml:space="preserve"> network made with only hand-dissected fruit tissues. Soft power 6 and minimum module size 100 with clusters merged on eigengenes.</w:t>
            </w:r>
          </w:p>
          <w:p w14:paraId="26750593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  <w:tr w:rsidR="00A84C87" w:rsidRPr="00D10A8E" w14:paraId="6AE1F4D3" w14:textId="77777777" w:rsidTr="00D10A8E">
        <w:tc>
          <w:tcPr>
            <w:tcW w:w="2124" w:type="dxa"/>
          </w:tcPr>
          <w:p w14:paraId="73DC9BA9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lastRenderedPageBreak/>
              <w:t>consensus_hd</w:t>
            </w:r>
          </w:p>
        </w:tc>
        <w:tc>
          <w:tcPr>
            <w:tcW w:w="2133" w:type="dxa"/>
          </w:tcPr>
          <w:p w14:paraId="714C9BB3" w14:textId="4E4EB23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Consensus network constructed from entire consensus matrix. Includes all hand-dissected samples</w:t>
            </w:r>
          </w:p>
        </w:tc>
        <w:tc>
          <w:tcPr>
            <w:tcW w:w="889" w:type="dxa"/>
          </w:tcPr>
          <w:p w14:paraId="22FE253B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28,354</w:t>
            </w:r>
          </w:p>
        </w:tc>
        <w:tc>
          <w:tcPr>
            <w:tcW w:w="974" w:type="dxa"/>
          </w:tcPr>
          <w:p w14:paraId="0AE6FE03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86</w:t>
            </w:r>
          </w:p>
        </w:tc>
        <w:tc>
          <w:tcPr>
            <w:tcW w:w="1203" w:type="dxa"/>
          </w:tcPr>
          <w:p w14:paraId="5EB344C0" w14:textId="70A242FD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330</w:t>
            </w:r>
          </w:p>
        </w:tc>
        <w:tc>
          <w:tcPr>
            <w:tcW w:w="2127" w:type="dxa"/>
          </w:tcPr>
          <w:p w14:paraId="5AAB67B2" w14:textId="521DDCFA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constructed using a consensus matrix indicating gene pairwise co-clustering percentages over 1000 network iterations of subsampled gene sets (80% subsampling). Contains all hand dissected tissues.</w:t>
            </w:r>
          </w:p>
          <w:p w14:paraId="7CB5F0C0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  <w:tr w:rsidR="00A84C87" w:rsidRPr="00D10A8E" w14:paraId="2668E945" w14:textId="77777777" w:rsidTr="00D10A8E">
        <w:tc>
          <w:tcPr>
            <w:tcW w:w="2124" w:type="dxa"/>
          </w:tcPr>
          <w:p w14:paraId="797A4540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consensus_lcm</w:t>
            </w:r>
          </w:p>
        </w:tc>
        <w:tc>
          <w:tcPr>
            <w:tcW w:w="2133" w:type="dxa"/>
          </w:tcPr>
          <w:p w14:paraId="62BF992A" w14:textId="77777777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constructed from entire consensus matrix. Includes only LCM samples</w:t>
            </w:r>
          </w:p>
          <w:p w14:paraId="6B63D644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  <w:tc>
          <w:tcPr>
            <w:tcW w:w="889" w:type="dxa"/>
          </w:tcPr>
          <w:p w14:paraId="701FF220" w14:textId="0426D5CE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33,553</w:t>
            </w:r>
          </w:p>
        </w:tc>
        <w:tc>
          <w:tcPr>
            <w:tcW w:w="974" w:type="dxa"/>
          </w:tcPr>
          <w:p w14:paraId="1498A68B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123</w:t>
            </w:r>
          </w:p>
        </w:tc>
        <w:tc>
          <w:tcPr>
            <w:tcW w:w="1203" w:type="dxa"/>
          </w:tcPr>
          <w:p w14:paraId="19239EC2" w14:textId="60E4F389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273</w:t>
            </w:r>
          </w:p>
        </w:tc>
        <w:tc>
          <w:tcPr>
            <w:tcW w:w="2127" w:type="dxa"/>
          </w:tcPr>
          <w:p w14:paraId="3F39F225" w14:textId="1E61631A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constructed using a consensus matrix indicating gene pairwise co-clustering percentages over 1000 WGCNA network iterations of subsampled gene sets (80% subsampling). Contains only LCM samples.</w:t>
            </w:r>
          </w:p>
          <w:p w14:paraId="2D0B5281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  <w:tr w:rsidR="00A84C87" w:rsidRPr="00D10A8E" w14:paraId="4FBD0325" w14:textId="77777777" w:rsidTr="00D10A8E">
        <w:trPr>
          <w:trHeight w:val="3140"/>
        </w:trPr>
        <w:tc>
          <w:tcPr>
            <w:tcW w:w="2124" w:type="dxa"/>
          </w:tcPr>
          <w:p w14:paraId="21C9BDB5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lastRenderedPageBreak/>
              <w:t>consensus_fruit</w:t>
            </w:r>
          </w:p>
        </w:tc>
        <w:tc>
          <w:tcPr>
            <w:tcW w:w="2133" w:type="dxa"/>
          </w:tcPr>
          <w:p w14:paraId="5D7A2D58" w14:textId="74B2FB22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constructed from entire consensus matrix. Contains only hand dissected fruit samples</w:t>
            </w:r>
          </w:p>
        </w:tc>
        <w:tc>
          <w:tcPr>
            <w:tcW w:w="889" w:type="dxa"/>
          </w:tcPr>
          <w:p w14:paraId="332A77A4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25,537</w:t>
            </w:r>
          </w:p>
        </w:tc>
        <w:tc>
          <w:tcPr>
            <w:tcW w:w="974" w:type="dxa"/>
          </w:tcPr>
          <w:p w14:paraId="7F3C8CEA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85</w:t>
            </w:r>
          </w:p>
        </w:tc>
        <w:tc>
          <w:tcPr>
            <w:tcW w:w="1203" w:type="dxa"/>
          </w:tcPr>
          <w:p w14:paraId="1B8BAF86" w14:textId="4A5FB559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300</w:t>
            </w:r>
          </w:p>
        </w:tc>
        <w:tc>
          <w:tcPr>
            <w:tcW w:w="2127" w:type="dxa"/>
          </w:tcPr>
          <w:p w14:paraId="50F6F201" w14:textId="068E48CE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constructed using a consensus matrix indicating gene pairwise co-clustering percentages over 1000 WGCNA network iterations of subsampled gene sets (80% subsampling). Contains only hand dissected fruit tissues</w:t>
            </w:r>
          </w:p>
          <w:p w14:paraId="2CAEFA17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  <w:tr w:rsidR="00A84C87" w:rsidRPr="00D10A8E" w14:paraId="57D6E4DA" w14:textId="77777777" w:rsidTr="00D10A8E">
        <w:tc>
          <w:tcPr>
            <w:tcW w:w="2124" w:type="dxa"/>
          </w:tcPr>
          <w:p w14:paraId="212E8486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consensus100_hd</w:t>
            </w:r>
          </w:p>
        </w:tc>
        <w:tc>
          <w:tcPr>
            <w:tcW w:w="2133" w:type="dxa"/>
          </w:tcPr>
          <w:p w14:paraId="109ED99B" w14:textId="77777777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(100% consensus) containing all hand dissected samples</w:t>
            </w:r>
          </w:p>
          <w:p w14:paraId="390EC961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  <w:tc>
          <w:tcPr>
            <w:tcW w:w="889" w:type="dxa"/>
          </w:tcPr>
          <w:p w14:paraId="07505F51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3,869</w:t>
            </w:r>
          </w:p>
        </w:tc>
        <w:tc>
          <w:tcPr>
            <w:tcW w:w="974" w:type="dxa"/>
          </w:tcPr>
          <w:p w14:paraId="31654812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962</w:t>
            </w:r>
          </w:p>
        </w:tc>
        <w:tc>
          <w:tcPr>
            <w:tcW w:w="1203" w:type="dxa"/>
          </w:tcPr>
          <w:p w14:paraId="292B556F" w14:textId="54BCE45B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4</w:t>
            </w:r>
          </w:p>
        </w:tc>
        <w:tc>
          <w:tcPr>
            <w:tcW w:w="2127" w:type="dxa"/>
          </w:tcPr>
          <w:p w14:paraId="158AA35F" w14:textId="58D9735B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made with all hand dissected tissues including only pairs of genes that clustered together 100% of the time over 1000 WGCNA network iterations.</w:t>
            </w:r>
          </w:p>
          <w:p w14:paraId="02AA3C45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  <w:tr w:rsidR="00A84C87" w:rsidRPr="00D10A8E" w14:paraId="30F38B63" w14:textId="77777777" w:rsidTr="00D10A8E">
        <w:tc>
          <w:tcPr>
            <w:tcW w:w="2124" w:type="dxa"/>
          </w:tcPr>
          <w:p w14:paraId="6A166B77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consensus90_hd</w:t>
            </w:r>
          </w:p>
        </w:tc>
        <w:tc>
          <w:tcPr>
            <w:tcW w:w="2133" w:type="dxa"/>
          </w:tcPr>
          <w:p w14:paraId="7925B721" w14:textId="77777777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(90% consensus) containing all hand dissected samples</w:t>
            </w:r>
          </w:p>
          <w:p w14:paraId="36EF5357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  <w:tc>
          <w:tcPr>
            <w:tcW w:w="889" w:type="dxa"/>
          </w:tcPr>
          <w:p w14:paraId="165D0F3E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18,432</w:t>
            </w:r>
          </w:p>
        </w:tc>
        <w:tc>
          <w:tcPr>
            <w:tcW w:w="974" w:type="dxa"/>
          </w:tcPr>
          <w:p w14:paraId="0B1E80D0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2,870</w:t>
            </w:r>
          </w:p>
        </w:tc>
        <w:tc>
          <w:tcPr>
            <w:tcW w:w="1203" w:type="dxa"/>
          </w:tcPr>
          <w:p w14:paraId="0CE474E1" w14:textId="12346515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6</w:t>
            </w:r>
          </w:p>
        </w:tc>
        <w:tc>
          <w:tcPr>
            <w:tcW w:w="2127" w:type="dxa"/>
          </w:tcPr>
          <w:p w14:paraId="2C406363" w14:textId="7E7941F6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 xml:space="preserve">Consensus network made with all hand dissected tissues including only pairs of genes that clustered together 90% of the time over </w:t>
            </w: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lastRenderedPageBreak/>
              <w:t>1000 WGCNA network iterations.</w:t>
            </w:r>
          </w:p>
          <w:p w14:paraId="3D318CCE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  <w:tr w:rsidR="00A84C87" w:rsidRPr="00D10A8E" w14:paraId="12D5CE2B" w14:textId="77777777" w:rsidTr="00D10A8E">
        <w:trPr>
          <w:trHeight w:val="314"/>
        </w:trPr>
        <w:tc>
          <w:tcPr>
            <w:tcW w:w="2124" w:type="dxa"/>
          </w:tcPr>
          <w:p w14:paraId="0A37128F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lastRenderedPageBreak/>
              <w:t>consensus100_lcm</w:t>
            </w:r>
          </w:p>
        </w:tc>
        <w:tc>
          <w:tcPr>
            <w:tcW w:w="2133" w:type="dxa"/>
          </w:tcPr>
          <w:p w14:paraId="7DCFB743" w14:textId="1F359EFC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(100% consensus) containing all LCM samples</w:t>
            </w:r>
          </w:p>
          <w:p w14:paraId="24B671D7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  <w:tc>
          <w:tcPr>
            <w:tcW w:w="889" w:type="dxa"/>
          </w:tcPr>
          <w:p w14:paraId="0639F92F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9,094</w:t>
            </w:r>
          </w:p>
        </w:tc>
        <w:tc>
          <w:tcPr>
            <w:tcW w:w="974" w:type="dxa"/>
          </w:tcPr>
          <w:p w14:paraId="79193CC3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3,814</w:t>
            </w:r>
          </w:p>
        </w:tc>
        <w:tc>
          <w:tcPr>
            <w:tcW w:w="1203" w:type="dxa"/>
          </w:tcPr>
          <w:p w14:paraId="33C003B0" w14:textId="7F169FD5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2</w:t>
            </w:r>
          </w:p>
        </w:tc>
        <w:tc>
          <w:tcPr>
            <w:tcW w:w="2127" w:type="dxa"/>
          </w:tcPr>
          <w:p w14:paraId="583D09FC" w14:textId="33648E9E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made with LCM samples including only pairs of genes that clustered together 100% of the time over 1000 WGCNA network iterations.</w:t>
            </w:r>
          </w:p>
          <w:p w14:paraId="38B50035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  <w:tr w:rsidR="00A84C87" w:rsidRPr="00D10A8E" w14:paraId="0010DE6D" w14:textId="77777777" w:rsidTr="00D10A8E">
        <w:tc>
          <w:tcPr>
            <w:tcW w:w="2124" w:type="dxa"/>
          </w:tcPr>
          <w:p w14:paraId="2F530417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consensus90_lcm</w:t>
            </w:r>
          </w:p>
          <w:p w14:paraId="1ED0B03D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  <w:p w14:paraId="4705CB62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  <w:p w14:paraId="4458436C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  <w:p w14:paraId="091F5164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  <w:p w14:paraId="118223ED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  <w:p w14:paraId="48A8F039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  <w:p w14:paraId="14148C3B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  <w:p w14:paraId="73547EE2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  <w:p w14:paraId="0B94A0F0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  <w:p w14:paraId="5FEEBBFA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  <w:tc>
          <w:tcPr>
            <w:tcW w:w="2133" w:type="dxa"/>
          </w:tcPr>
          <w:p w14:paraId="64AE46C7" w14:textId="76135B16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(90% consensus) containing all LCM samples</w:t>
            </w:r>
          </w:p>
          <w:p w14:paraId="0CDE1BC9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  <w:tc>
          <w:tcPr>
            <w:tcW w:w="889" w:type="dxa"/>
          </w:tcPr>
          <w:p w14:paraId="3FDC992E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29,045</w:t>
            </w:r>
          </w:p>
        </w:tc>
        <w:tc>
          <w:tcPr>
            <w:tcW w:w="974" w:type="dxa"/>
          </w:tcPr>
          <w:p w14:paraId="0CED452B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6,332</w:t>
            </w:r>
          </w:p>
        </w:tc>
        <w:tc>
          <w:tcPr>
            <w:tcW w:w="1203" w:type="dxa"/>
          </w:tcPr>
          <w:p w14:paraId="6AF97E0D" w14:textId="21FE99FA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5</w:t>
            </w:r>
          </w:p>
        </w:tc>
        <w:tc>
          <w:tcPr>
            <w:tcW w:w="2127" w:type="dxa"/>
          </w:tcPr>
          <w:p w14:paraId="058332BB" w14:textId="685A4AEE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made with laser capture early stage tissues including only pairs of genes that clustered together 90% of the time over 1000 WGCNA network iterations.</w:t>
            </w:r>
          </w:p>
          <w:p w14:paraId="153DD494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  <w:tr w:rsidR="00A84C87" w:rsidRPr="00D10A8E" w14:paraId="3E5321CA" w14:textId="77777777" w:rsidTr="00D10A8E">
        <w:tc>
          <w:tcPr>
            <w:tcW w:w="2124" w:type="dxa"/>
          </w:tcPr>
          <w:p w14:paraId="2231B8F7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consensus100_fruit</w:t>
            </w:r>
          </w:p>
        </w:tc>
        <w:tc>
          <w:tcPr>
            <w:tcW w:w="2133" w:type="dxa"/>
          </w:tcPr>
          <w:p w14:paraId="6891AC81" w14:textId="5F9A4CA8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(100% consensus) containing only hand-dissected fruit samples</w:t>
            </w:r>
          </w:p>
          <w:p w14:paraId="3793B0FF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  <w:tc>
          <w:tcPr>
            <w:tcW w:w="889" w:type="dxa"/>
          </w:tcPr>
          <w:p w14:paraId="37FA0233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7,788</w:t>
            </w:r>
          </w:p>
        </w:tc>
        <w:tc>
          <w:tcPr>
            <w:tcW w:w="974" w:type="dxa"/>
          </w:tcPr>
          <w:p w14:paraId="0D333705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2,331</w:t>
            </w:r>
          </w:p>
        </w:tc>
        <w:tc>
          <w:tcPr>
            <w:tcW w:w="1203" w:type="dxa"/>
          </w:tcPr>
          <w:p w14:paraId="55D0D7BF" w14:textId="3F65DF5E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3</w:t>
            </w:r>
          </w:p>
        </w:tc>
        <w:tc>
          <w:tcPr>
            <w:tcW w:w="2127" w:type="dxa"/>
          </w:tcPr>
          <w:p w14:paraId="00D28227" w14:textId="0065A0A7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made with only hand-dissected fruit tissues including only pairs of genes that clustered together 100% of the time over 1000 WGCNA network iterations.</w:t>
            </w:r>
          </w:p>
          <w:p w14:paraId="26D7C2A6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  <w:tr w:rsidR="00A84C87" w:rsidRPr="00D10A8E" w14:paraId="3E7EBA72" w14:textId="77777777" w:rsidTr="00D10A8E">
        <w:tc>
          <w:tcPr>
            <w:tcW w:w="2124" w:type="dxa"/>
          </w:tcPr>
          <w:p w14:paraId="16440C4D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lastRenderedPageBreak/>
              <w:t>consensus90_fruit</w:t>
            </w:r>
          </w:p>
        </w:tc>
        <w:tc>
          <w:tcPr>
            <w:tcW w:w="2133" w:type="dxa"/>
          </w:tcPr>
          <w:p w14:paraId="4B98B3E6" w14:textId="3D7BB800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Consensus network (90% consensus) containing only hand-dissected fruit samples</w:t>
            </w:r>
          </w:p>
        </w:tc>
        <w:tc>
          <w:tcPr>
            <w:tcW w:w="889" w:type="dxa"/>
          </w:tcPr>
          <w:p w14:paraId="3C3A54CC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16,315</w:t>
            </w:r>
          </w:p>
        </w:tc>
        <w:tc>
          <w:tcPr>
            <w:tcW w:w="974" w:type="dxa"/>
          </w:tcPr>
          <w:p w14:paraId="24D3F293" w14:textId="77777777" w:rsidR="00A84C87" w:rsidRPr="00D10A8E" w:rsidRDefault="2CA0FE5E" w:rsidP="2CA0FE5E">
            <w:pPr>
              <w:jc w:val="center"/>
              <w:rPr>
                <w:rFonts w:ascii="Helvetica" w:hAnsi="Helvetica"/>
              </w:rPr>
            </w:pPr>
            <w:r w:rsidRPr="00D10A8E">
              <w:rPr>
                <w:rFonts w:ascii="Helvetica" w:hAnsi="Helvetica"/>
              </w:rPr>
              <w:t>3,015</w:t>
            </w:r>
          </w:p>
        </w:tc>
        <w:tc>
          <w:tcPr>
            <w:tcW w:w="1203" w:type="dxa"/>
          </w:tcPr>
          <w:p w14:paraId="19AAF6D0" w14:textId="4236E0EE" w:rsidR="00A84C87" w:rsidRPr="00D10A8E" w:rsidRDefault="003D2696" w:rsidP="2CA0FE5E">
            <w:pPr>
              <w:jc w:val="center"/>
              <w:rPr>
                <w:rFonts w:ascii="Helvetica" w:eastAsia="Times New Roman" w:hAnsi="Helvetica"/>
                <w:color w:val="333333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5</w:t>
            </w:r>
          </w:p>
        </w:tc>
        <w:tc>
          <w:tcPr>
            <w:tcW w:w="2127" w:type="dxa"/>
          </w:tcPr>
          <w:p w14:paraId="720DAA6C" w14:textId="47F19341" w:rsidR="00A84C87" w:rsidRPr="00D10A8E" w:rsidRDefault="00A84C87" w:rsidP="2CA0FE5E">
            <w:pPr>
              <w:jc w:val="center"/>
              <w:rPr>
                <w:rFonts w:ascii="Helvetica" w:eastAsia="Times New Roman" w:hAnsi="Helvetica"/>
              </w:rPr>
            </w:pPr>
            <w:r w:rsidRPr="00D10A8E">
              <w:rPr>
                <w:rFonts w:ascii="Helvetica" w:eastAsia="Times New Roman" w:hAnsi="Helvetica"/>
                <w:color w:val="333333"/>
                <w:shd w:val="clear" w:color="auto" w:fill="F6F6F6"/>
              </w:rPr>
              <w:t>Consensus network made with only hand-dissected fruit tissues including only pairs of genes that clustered together 90% of the time over 1000 WGCNA network iterations.</w:t>
            </w:r>
          </w:p>
          <w:p w14:paraId="114FD3D8" w14:textId="77777777" w:rsidR="00A84C87" w:rsidRPr="00D10A8E" w:rsidRDefault="00A84C87" w:rsidP="002901C9">
            <w:pPr>
              <w:jc w:val="center"/>
              <w:rPr>
                <w:rFonts w:ascii="Helvetica" w:hAnsi="Helvetica"/>
              </w:rPr>
            </w:pPr>
          </w:p>
        </w:tc>
      </w:tr>
    </w:tbl>
    <w:p w14:paraId="1EC36B00" w14:textId="77777777" w:rsidR="005A638B" w:rsidRPr="00D10A8E" w:rsidRDefault="00180671" w:rsidP="002901C9">
      <w:pPr>
        <w:jc w:val="center"/>
        <w:rPr>
          <w:rFonts w:ascii="Helvetica" w:hAnsi="Helvetica"/>
        </w:rPr>
      </w:pPr>
    </w:p>
    <w:sectPr w:rsidR="005A638B" w:rsidRPr="00D10A8E" w:rsidSect="009D47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4B7E"/>
    <w:rsid w:val="00180671"/>
    <w:rsid w:val="00221172"/>
    <w:rsid w:val="002901C9"/>
    <w:rsid w:val="003D2696"/>
    <w:rsid w:val="003F7226"/>
    <w:rsid w:val="004057FC"/>
    <w:rsid w:val="00407391"/>
    <w:rsid w:val="00871C69"/>
    <w:rsid w:val="008D2C2E"/>
    <w:rsid w:val="009D47C5"/>
    <w:rsid w:val="00A84C87"/>
    <w:rsid w:val="00AD4B7E"/>
    <w:rsid w:val="00C11524"/>
    <w:rsid w:val="00D10A8E"/>
    <w:rsid w:val="00D364E6"/>
    <w:rsid w:val="00D738F2"/>
    <w:rsid w:val="00D774D7"/>
    <w:rsid w:val="2CA0F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166937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D4B7E"/>
    <w:rPr>
      <w:rFonts w:ascii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D4B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68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8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3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6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5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1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4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03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2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2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528</Words>
  <Characters>3011</Characters>
  <Application>Microsoft Office Word</Application>
  <DocSecurity>0</DocSecurity>
  <Lines>25</Lines>
  <Paragraphs>7</Paragraphs>
  <ScaleCrop>false</ScaleCrop>
  <Company/>
  <LinksUpToDate>false</LinksUpToDate>
  <CharactersWithSpaces>3532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Maczis Shahan</dc:creator>
  <cp:keywords/>
  <dc:description/>
  <cp:lastModifiedBy>Rachel Maczis Shahan</cp:lastModifiedBy>
  <cp:revision>13</cp:revision>
  <dcterms:created xsi:type="dcterms:W3CDTF">2017-10-03T22:09:00Z</dcterms:created>
  <dcterms:modified xsi:type="dcterms:W3CDTF">2018-03-16T15:36:00Z</dcterms:modified>
</cp:coreProperties>
</file>