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E0AA96" w14:textId="432AFEBD" w:rsidR="002A0149" w:rsidRDefault="00953183" w:rsidP="00953183">
      <w:pPr>
        <w:spacing w:line="240" w:lineRule="auto"/>
        <w:rPr>
          <w:lang w:val="en-US"/>
        </w:rPr>
      </w:pPr>
      <w:r>
        <w:rPr>
          <w:lang w:val="en-US"/>
        </w:rPr>
        <w:t>Jordan S. Sly</w:t>
      </w:r>
    </w:p>
    <w:p w14:paraId="637B750B" w14:textId="4AA54A40" w:rsidR="00953183" w:rsidRDefault="00953183" w:rsidP="00953183">
      <w:pPr>
        <w:spacing w:line="240" w:lineRule="auto"/>
        <w:rPr>
          <w:lang w:val="en-US"/>
        </w:rPr>
      </w:pPr>
      <w:r>
        <w:rPr>
          <w:lang w:val="en-US"/>
        </w:rPr>
        <w:t>TCAL 2020</w:t>
      </w:r>
      <w:r w:rsidR="00654E53">
        <w:rPr>
          <w:lang w:val="en-US"/>
        </w:rPr>
        <w:t xml:space="preserve"> (online this year)</w:t>
      </w:r>
    </w:p>
    <w:p w14:paraId="45172CA3" w14:textId="7A490E78" w:rsidR="00953183" w:rsidRDefault="00953183" w:rsidP="00953183">
      <w:pPr>
        <w:spacing w:line="240" w:lineRule="auto"/>
        <w:rPr>
          <w:b/>
          <w:bCs/>
        </w:rPr>
      </w:pPr>
      <w:r w:rsidRPr="00953183">
        <w:rPr>
          <w:b/>
          <w:bCs/>
        </w:rPr>
        <w:t>Developing library programming for non-departmental student programs</w:t>
      </w:r>
    </w:p>
    <w:p w14:paraId="5FBD086E" w14:textId="4CFF2D15" w:rsidR="00654E53" w:rsidRDefault="00654E53" w:rsidP="00953183">
      <w:pPr>
        <w:spacing w:line="240" w:lineRule="auto"/>
        <w:rPr>
          <w:i/>
          <w:iCs/>
        </w:rPr>
      </w:pPr>
      <w:r w:rsidRPr="00654E53">
        <w:rPr>
          <w:i/>
          <w:iCs/>
        </w:rPr>
        <w:t xml:space="preserve">http://wp.towson.edu/tcal/tcal-2020/synchronous-sessions-schedule/ </w:t>
      </w:r>
    </w:p>
    <w:p w14:paraId="7471505F" w14:textId="3F63AE4C" w:rsidR="00654E53" w:rsidRPr="00654E53" w:rsidRDefault="00654E53" w:rsidP="00953183">
      <w:pPr>
        <w:spacing w:line="240" w:lineRule="auto"/>
      </w:pPr>
      <w:r>
        <w:t>10 am synchronous session</w:t>
      </w:r>
    </w:p>
    <w:p w14:paraId="07FD01E6" w14:textId="103E893C" w:rsidR="00953183" w:rsidRDefault="00953183" w:rsidP="00953183">
      <w:pPr>
        <w:spacing w:line="240" w:lineRule="auto"/>
      </w:pPr>
    </w:p>
    <w:p w14:paraId="4A236A82" w14:textId="04BF48F7" w:rsidR="00953183" w:rsidRDefault="00953183" w:rsidP="00953183">
      <w:pPr>
        <w:spacing w:line="240" w:lineRule="auto"/>
      </w:pPr>
      <w:r>
        <w:t>Slide 1</w:t>
      </w:r>
    </w:p>
    <w:p w14:paraId="12BC730F" w14:textId="0C2CFF98" w:rsidR="002F75EA" w:rsidRDefault="002F75EA" w:rsidP="002C7A6A">
      <w:r>
        <w:t xml:space="preserve">Hello and thank you for coming to my session this morning. </w:t>
      </w:r>
      <w:r w:rsidR="00024A26">
        <w:t xml:space="preserve">I always love coming to the Towson Conference for Academic Libraries and I realized when I was looking at the website the other day that I have attended every TCAL since the beginning. </w:t>
      </w:r>
      <w:r w:rsidR="00E3753E">
        <w:t>Which I am pleased by</w:t>
      </w:r>
      <w:r w:rsidR="00024A26">
        <w:t>. I would</w:t>
      </w:r>
      <w:r w:rsidR="00E3753E">
        <w:t xml:space="preserve"> of course</w:t>
      </w:r>
      <w:r w:rsidR="00024A26">
        <w:t xml:space="preserve"> like to thank the organizers of the conference</w:t>
      </w:r>
      <w:r w:rsidR="00E3753E">
        <w:t xml:space="preserve"> and our moderators</w:t>
      </w:r>
      <w:r w:rsidR="00024A26">
        <w:t xml:space="preserve">. While I will miss the scones and coffee with you all, and the lovely walk across campus from the garage, I'm glad we are still able to convene as a group in this form; strange as it is. </w:t>
      </w:r>
    </w:p>
    <w:p w14:paraId="36125AC5" w14:textId="77777777" w:rsidR="008C0A42" w:rsidRDefault="008C0A42" w:rsidP="002C7A6A">
      <w:r>
        <w:t>Slide 2</w:t>
      </w:r>
    </w:p>
    <w:p w14:paraId="239613CB" w14:textId="77777777" w:rsidR="00DB3A4F" w:rsidRDefault="00024A26" w:rsidP="002C7A6A">
      <w:r>
        <w:t>I'm c</w:t>
      </w:r>
      <w:r w:rsidR="002F75EA">
        <w:t>onscious that we are fully within what someone on Twitter called the "Libraries Should..." season at the moment, meaning that conference season has a lot of people saying very grandiose things about libraries, library futures,</w:t>
      </w:r>
      <w:r w:rsidR="008C0A42">
        <w:t xml:space="preserve"> higher ed,</w:t>
      </w:r>
      <w:r w:rsidR="002F75EA">
        <w:t xml:space="preserve"> and as always sharing their tips to success. </w:t>
      </w:r>
    </w:p>
    <w:p w14:paraId="4E9697F1" w14:textId="46F1C96A" w:rsidR="00DB3A4F" w:rsidRDefault="00DB3A4F" w:rsidP="002C7A6A">
      <w:r>
        <w:t>Slide 3</w:t>
      </w:r>
    </w:p>
    <w:p w14:paraId="1A241D89" w14:textId="4F822371" w:rsidR="002F75EA" w:rsidRDefault="002F75EA" w:rsidP="002C7A6A">
      <w:r>
        <w:t>I hope this presentation can be helpful</w:t>
      </w:r>
      <w:r w:rsidR="002C7A6A">
        <w:t xml:space="preserve"> without veering into this realm</w:t>
      </w:r>
      <w:r>
        <w:t xml:space="preserve">, </w:t>
      </w:r>
      <w:r w:rsidR="002C7A6A">
        <w:t>and</w:t>
      </w:r>
      <w:r>
        <w:t xml:space="preserve"> I think the discussion at the end will most likely serve us all as we share ideas. </w:t>
      </w:r>
    </w:p>
    <w:p w14:paraId="034E819F" w14:textId="1BC1DC3B" w:rsidR="006C1A87" w:rsidRDefault="00DB3A4F" w:rsidP="00953183">
      <w:pPr>
        <w:spacing w:line="240" w:lineRule="auto"/>
      </w:pPr>
      <w:r>
        <w:t>Slide 4</w:t>
      </w:r>
    </w:p>
    <w:p w14:paraId="73259BE5" w14:textId="23686E66" w:rsidR="006C1A87" w:rsidRDefault="002F75EA" w:rsidP="002C7A6A">
      <w:r>
        <w:t>Through this talk I will offer some examples, my approach, some data where I can, some lessons learned, and finally some space for ideas and creative thinking.</w:t>
      </w:r>
    </w:p>
    <w:p w14:paraId="36603181" w14:textId="2357EA79" w:rsidR="006C1A87" w:rsidRDefault="006C1A87" w:rsidP="00953183">
      <w:pPr>
        <w:spacing w:line="240" w:lineRule="auto"/>
      </w:pPr>
    </w:p>
    <w:p w14:paraId="7ECAD7CE" w14:textId="32EFBC84" w:rsidR="006C1A87" w:rsidRDefault="006C1A87" w:rsidP="00953183">
      <w:pPr>
        <w:spacing w:line="240" w:lineRule="auto"/>
      </w:pPr>
      <w:r>
        <w:t xml:space="preserve">Slide </w:t>
      </w:r>
      <w:r w:rsidR="00DB3A4F">
        <w:t>5</w:t>
      </w:r>
    </w:p>
    <w:p w14:paraId="1173192E" w14:textId="0799A732" w:rsidR="006C1A87" w:rsidRDefault="006C1A87" w:rsidP="00953183">
      <w:pPr>
        <w:spacing w:line="240" w:lineRule="auto"/>
      </w:pPr>
    </w:p>
    <w:p w14:paraId="2CAFE675" w14:textId="4B715E20" w:rsidR="006C1A87" w:rsidRDefault="00EA67DF" w:rsidP="00006A70">
      <w:r>
        <w:t>The timing of this presentation is somewhat curious due to the fact that I had less time to prepare for this than I would normally have because I am currently transitioning in my position at the University of Maryland away from the role that I am discussing</w:t>
      </w:r>
      <w:r w:rsidR="00F465F1">
        <w:t xml:space="preserve"> (by choice, by the way)</w:t>
      </w:r>
      <w:r>
        <w:t xml:space="preserve">. But </w:t>
      </w:r>
      <w:r>
        <w:lastRenderedPageBreak/>
        <w:t xml:space="preserve">while the process of handing over aspects of my outreach position has siphoned away time, it has given me dedicated hours to reflect on this position and my approaches and outcomes in a considered way and with a mind towards instruction and succession. When I re-read what I had promised so many months ago when I proposed this </w:t>
      </w:r>
      <w:r w:rsidR="004F5A1D">
        <w:t>presentation</w:t>
      </w:r>
      <w:r>
        <w:t xml:space="preserve"> which was, approximately one plague ago and before my second child was born in January I at first stared into the middle distance wondering what can I offer, especially in this present moment, with regards to non-departmental outreach. Luckily, many disparate aspects of my position have come into sharp focus during this time and I can hopefully </w:t>
      </w:r>
      <w:r w:rsidR="004F5A1D">
        <w:t>distil</w:t>
      </w:r>
      <w:r>
        <w:t xml:space="preserve"> my </w:t>
      </w:r>
      <w:r w:rsidR="004F5A1D">
        <w:t>reflections</w:t>
      </w:r>
      <w:r>
        <w:t xml:space="preserve"> in a meaningful and useful way that may hopefully spark some of your own ideas. </w:t>
      </w:r>
      <w:r w:rsidR="002F75EA">
        <w:t>Additionally, as we'll discuss, there are some new unique ways in which outreach, program development, and student-centred learning have become more important as we stretch the meanings of libraries far beyond traditional definitions. In other words, we've been saying, as a profession, for so many years now that the library is more than four walls and books, and now more than ever is our opportunity to make that case well.</w:t>
      </w:r>
    </w:p>
    <w:p w14:paraId="23274D87" w14:textId="312864FC" w:rsidR="00EA67DF" w:rsidRDefault="00EA67DF" w:rsidP="00006A70">
      <w:r>
        <w:tab/>
        <w:t>So</w:t>
      </w:r>
      <w:r w:rsidR="004F5A1D">
        <w:t>,</w:t>
      </w:r>
      <w:r>
        <w:t xml:space="preserve"> first as a matter of definition and introduction. Previous to my </w:t>
      </w:r>
      <w:r w:rsidR="004F34E9">
        <w:t xml:space="preserve">coming to the University of Maryland, the libraries had a smattering of </w:t>
      </w:r>
      <w:r w:rsidR="007433D1">
        <w:t>contacts</w:t>
      </w:r>
      <w:r w:rsidR="004F34E9">
        <w:t xml:space="preserve"> with </w:t>
      </w:r>
      <w:r w:rsidR="007433D1">
        <w:t>what we eventually termed "special populations." these partnerships were lose and ad hoc and we</w:t>
      </w:r>
      <w:r w:rsidR="00024A26">
        <w:t>re</w:t>
      </w:r>
      <w:r w:rsidR="007433D1">
        <w:t xml:space="preserve"> typically started by the program administrators, students, and faculty for moment-of-need services. These were not, as I'll get into, partnerships, they were service points. There is of course nothing wrong with this in theory, and librarians were dealing </w:t>
      </w:r>
      <w:r w:rsidR="004F5A1D">
        <w:t xml:space="preserve">with requests in a normal liaison-based approach. Often librarians not typically involved in instruction were also point-people for these services. In practice, there was no strategic vision. These services were counted in the same way as other outreach or instruction initiatives and valuable work was going unnoticed. </w:t>
      </w:r>
    </w:p>
    <w:p w14:paraId="0CE42294" w14:textId="77777777" w:rsidR="00DB3A4F" w:rsidRDefault="006331BC" w:rsidP="00006A70">
      <w:r>
        <w:lastRenderedPageBreak/>
        <w:tab/>
        <w:t xml:space="preserve"> but </w:t>
      </w:r>
      <w:r w:rsidR="00515655">
        <w:t xml:space="preserve">when I joined the University of Maryland libraries, I was given the charge to focus on these partial and sporadic programs and therefore it was my goal to approach them in a strategic way. </w:t>
      </w:r>
    </w:p>
    <w:p w14:paraId="0EDF0582" w14:textId="2320D586" w:rsidR="00DB3A4F" w:rsidRDefault="00DB3A4F" w:rsidP="00006A70">
      <w:r>
        <w:t>Slide 6</w:t>
      </w:r>
    </w:p>
    <w:p w14:paraId="12C1BD8A" w14:textId="77777777" w:rsidR="00DB3A4F" w:rsidRDefault="00515655" w:rsidP="00006A70">
      <w:r>
        <w:t xml:space="preserve">Now, before going too far, let's spend a moment defining strategic which may sound </w:t>
      </w:r>
      <w:r w:rsidR="00B40E41">
        <w:t xml:space="preserve">obnoxious and </w:t>
      </w:r>
      <w:r>
        <w:t xml:space="preserve">pedantic, but it is important to add some specifics to an overused and often misused term. </w:t>
      </w:r>
      <w:r w:rsidR="00642309">
        <w:t xml:space="preserve">There are two crucial notions to an </w:t>
      </w:r>
      <w:r w:rsidR="002C7A6A">
        <w:t>initiative</w:t>
      </w:r>
      <w:r w:rsidR="00642309">
        <w:t xml:space="preserve"> being strategic in the library context: 1) that the effort helps further your collective goals (i.e. those goals outlined in the library's strategic plan) </w:t>
      </w:r>
      <w:r w:rsidR="00B40E41">
        <w:t xml:space="preserve">and </w:t>
      </w:r>
      <w:r w:rsidR="00642309">
        <w:t xml:space="preserve">2) </w:t>
      </w:r>
      <w:r w:rsidR="00B40E41">
        <w:t xml:space="preserve">this is </w:t>
      </w:r>
      <w:r w:rsidR="002C7A6A">
        <w:t>specific</w:t>
      </w:r>
      <w:r w:rsidR="00B40E41">
        <w:t xml:space="preserve"> to partnerships -- </w:t>
      </w:r>
      <w:r w:rsidR="00642309">
        <w:t xml:space="preserve">that the </w:t>
      </w:r>
      <w:r w:rsidR="002C7A6A">
        <w:t>initiative</w:t>
      </w:r>
      <w:r w:rsidR="00642309">
        <w:t xml:space="preserve"> is mutually </w:t>
      </w:r>
      <w:r w:rsidR="002C7A6A">
        <w:t>beneficial</w:t>
      </w:r>
      <w:r w:rsidR="00B40E41">
        <w:t xml:space="preserve">. Again, though, there is some fuzziness. In libraries and in higher ed, we are often borrowing terms from other sectors, such a business in this case, where the motivations are different. </w:t>
      </w:r>
      <w:r w:rsidR="00680B56">
        <w:t>Particularly</w:t>
      </w:r>
      <w:r w:rsidR="00B40E41">
        <w:t xml:space="preserve">, we are not profit driven, per se, and strategy usually revolves around quarterly increases and </w:t>
      </w:r>
      <w:r w:rsidR="00680B56">
        <w:t>selective</w:t>
      </w:r>
      <w:r w:rsidR="00B40E41">
        <w:t xml:space="preserve"> </w:t>
      </w:r>
      <w:r w:rsidR="00680B56">
        <w:t xml:space="preserve">allotments </w:t>
      </w:r>
      <w:r w:rsidR="00B40E41">
        <w:t>in spending</w:t>
      </w:r>
      <w:r w:rsidR="00680B56">
        <w:t xml:space="preserve"> and staffing</w:t>
      </w:r>
      <w:r w:rsidR="00B40E41">
        <w:t xml:space="preserve"> to aid these goals. </w:t>
      </w:r>
      <w:r w:rsidR="00024A26">
        <w:t>We're the same, just from a different angle as we are competing against other campus spending</w:t>
      </w:r>
      <w:r w:rsidR="00B40E41">
        <w:t>.</w:t>
      </w:r>
      <w:r w:rsidR="00680B56">
        <w:t xml:space="preserve"> </w:t>
      </w:r>
    </w:p>
    <w:p w14:paraId="70F66BD8" w14:textId="77777777" w:rsidR="00DB3A4F" w:rsidRDefault="00DB3A4F" w:rsidP="00006A70">
      <w:r>
        <w:t>Slide 7</w:t>
      </w:r>
    </w:p>
    <w:p w14:paraId="3C1BE858" w14:textId="435A0ECB" w:rsidR="006331BC" w:rsidRDefault="00680B56" w:rsidP="00006A70">
      <w:r>
        <w:t xml:space="preserve">One topic that is often discussed in this space is that of "buy-in" or support. This is a currency for us as </w:t>
      </w:r>
      <w:r w:rsidR="00024A26">
        <w:t xml:space="preserve">goodwill and support function as, in many ways, </w:t>
      </w:r>
      <w:r>
        <w:t xml:space="preserve">our capital. We earn it through our reputation and dedicated work, and we spend it to build new partnerships. Every new extension of services is a gamble, but one that can pay dividends in support-capital. </w:t>
      </w:r>
    </w:p>
    <w:p w14:paraId="7BF7D654" w14:textId="77777777" w:rsidR="00877761" w:rsidRDefault="00680B56" w:rsidP="00877761">
      <w:r>
        <w:tab/>
        <w:t>We're still left with some vagueness with strategy and often this stems from the strategic plan of libraries. As you will all know as you think about your own library, often times service becomes mixed with strategy</w:t>
      </w:r>
      <w:r w:rsidR="00024A26">
        <w:t xml:space="preserve"> and normal operating functions find their way into the strategic plan for various reasons</w:t>
      </w:r>
      <w:r w:rsidR="0041066C">
        <w:t xml:space="preserve">. This is not, however, a presentation about library management or </w:t>
      </w:r>
      <w:r w:rsidR="0041066C">
        <w:lastRenderedPageBreak/>
        <w:t xml:space="preserve">strategic planning from the top, instead </w:t>
      </w:r>
      <w:r w:rsidR="00877761">
        <w:t>I want to focus on how to wrap your outreach and development goals within these: working with what you have, in other words.</w:t>
      </w:r>
    </w:p>
    <w:p w14:paraId="2579F5FF" w14:textId="77777777" w:rsidR="00DB3A4F" w:rsidRDefault="00877761" w:rsidP="00877761">
      <w:r>
        <w:tab/>
      </w:r>
    </w:p>
    <w:p w14:paraId="52AB671F" w14:textId="0420CC5B" w:rsidR="00DB3A4F" w:rsidRDefault="00DB3A4F" w:rsidP="00877761">
      <w:r>
        <w:t>Slide 8</w:t>
      </w:r>
    </w:p>
    <w:p w14:paraId="06FAAA9D" w14:textId="77777777" w:rsidR="00DB3A4F" w:rsidRDefault="00324322" w:rsidP="00877761">
      <w:r>
        <w:t xml:space="preserve">Here is an example of my library's mission and vision statements. All of you will recognise your own library's version of what is likely similar </w:t>
      </w:r>
      <w:r w:rsidR="002C7A6A">
        <w:t>language</w:t>
      </w:r>
      <w:r>
        <w:t xml:space="preserve"> and intent. The idea is to </w:t>
      </w:r>
      <w:r w:rsidR="002C7A6A">
        <w:t>commit</w:t>
      </w:r>
      <w:r>
        <w:t xml:space="preserve"> to a general idea, but not to specifically hold ourselves accountable to a </w:t>
      </w:r>
      <w:r w:rsidR="002C7A6A">
        <w:t>particular</w:t>
      </w:r>
      <w:r>
        <w:t xml:space="preserve"> group, initiative, etc. We can, however, begin to think about our own work and how we can use this </w:t>
      </w:r>
      <w:r w:rsidR="002C7A6A">
        <w:t>language</w:t>
      </w:r>
      <w:r>
        <w:t xml:space="preserve"> </w:t>
      </w:r>
      <w:r w:rsidR="00F057C9">
        <w:t xml:space="preserve">and its intentional vagaries </w:t>
      </w:r>
      <w:r>
        <w:t xml:space="preserve">to build support for our projects. </w:t>
      </w:r>
    </w:p>
    <w:p w14:paraId="3A5366F3" w14:textId="354DBCAD" w:rsidR="00DB3A4F" w:rsidRDefault="00DB3A4F" w:rsidP="00877761">
      <w:r>
        <w:t>Slide 9</w:t>
      </w:r>
    </w:p>
    <w:p w14:paraId="380BE2ED" w14:textId="77777777" w:rsidR="00DB3A4F" w:rsidRDefault="00324322" w:rsidP="00877761">
      <w:r>
        <w:t>For example, we have this phrase "</w:t>
      </w:r>
      <w:r w:rsidRPr="00324322">
        <w:t>Our work enables student success; supports teaching, research, and creativity; and enriches the intellectual and cultural life of the community.</w:t>
      </w:r>
      <w:r>
        <w:t xml:space="preserve">" </w:t>
      </w:r>
    </w:p>
    <w:p w14:paraId="0CB3F267" w14:textId="0FC2DD2F" w:rsidR="00DB3A4F" w:rsidRDefault="00DB3A4F" w:rsidP="00877761">
      <w:r>
        <w:t>Slide 10</w:t>
      </w:r>
    </w:p>
    <w:p w14:paraId="04F0E22B" w14:textId="77777777" w:rsidR="00DB3A4F" w:rsidRDefault="00324322" w:rsidP="00877761">
      <w:r>
        <w:t>Of critical importance, of course, we have this term "</w:t>
      </w:r>
      <w:r w:rsidR="002C7A6A">
        <w:t>community</w:t>
      </w:r>
      <w:r>
        <w:t xml:space="preserve">" which is just fuzzy enough to build on. </w:t>
      </w:r>
      <w:r w:rsidR="00F057C9">
        <w:t xml:space="preserve">Originally, I wanted to poll everyone with this to think about who is in your community, </w:t>
      </w:r>
    </w:p>
    <w:p w14:paraId="214D136D" w14:textId="28EA8D9C" w:rsidR="00DB3A4F" w:rsidRDefault="00DB3A4F" w:rsidP="00877761">
      <w:r>
        <w:t>Slide 11</w:t>
      </w:r>
    </w:p>
    <w:p w14:paraId="01458B68" w14:textId="282151D5" w:rsidR="00DB3A4F" w:rsidRDefault="00F057C9" w:rsidP="00877761">
      <w:r>
        <w:t>but I took that out as I think we all have a capacious view of our community that is specific to our institution, but I don't anticipate much argument in the notion that a university's community is larger than the students and faculty, so I think we can move swiftly along with that notion</w:t>
      </w:r>
      <w:r w:rsidR="006301D9">
        <w:t xml:space="preserve"> --but this is of course a good discussion point for later if there is disagreement</w:t>
      </w:r>
      <w:r>
        <w:t xml:space="preserve">. </w:t>
      </w:r>
    </w:p>
    <w:p w14:paraId="3147565A" w14:textId="28075408" w:rsidR="00DB3A4F" w:rsidRDefault="00DB3A4F" w:rsidP="00877761">
      <w:r>
        <w:t>Slide 12</w:t>
      </w:r>
    </w:p>
    <w:p w14:paraId="38834D2E" w14:textId="6401B9F2" w:rsidR="004F5A1D" w:rsidRDefault="00F057C9" w:rsidP="00877761">
      <w:r w:rsidRPr="006301D9">
        <w:rPr>
          <w:u w:val="single"/>
        </w:rPr>
        <w:lastRenderedPageBreak/>
        <w:t xml:space="preserve">The important question at this stage is, however, why is a particular population within your community a </w:t>
      </w:r>
      <w:r w:rsidR="006301D9" w:rsidRPr="00F1414E">
        <w:rPr>
          <w:b/>
          <w:bCs/>
          <w:u w:val="single"/>
        </w:rPr>
        <w:t>strategic</w:t>
      </w:r>
      <w:r w:rsidRPr="00F1414E">
        <w:rPr>
          <w:b/>
          <w:bCs/>
          <w:u w:val="single"/>
        </w:rPr>
        <w:t xml:space="preserve"> </w:t>
      </w:r>
      <w:r w:rsidR="006301D9" w:rsidRPr="00F1414E">
        <w:rPr>
          <w:b/>
          <w:bCs/>
          <w:u w:val="single"/>
        </w:rPr>
        <w:t>opportunity</w:t>
      </w:r>
      <w:r w:rsidRPr="006301D9">
        <w:rPr>
          <w:u w:val="single"/>
        </w:rPr>
        <w:t xml:space="preserve"> and not just another place to direct or divert attention?</w:t>
      </w:r>
      <w:r>
        <w:t xml:space="preserve"> </w:t>
      </w:r>
    </w:p>
    <w:p w14:paraId="5019B475" w14:textId="77777777" w:rsidR="00DB3A4F" w:rsidRDefault="00F1414E" w:rsidP="00877761">
      <w:r>
        <w:tab/>
        <w:t>This is the orientation from which to approach an outreach mission</w:t>
      </w:r>
      <w:r w:rsidR="00D762A5">
        <w:t xml:space="preserve"> that seeks to enhance and further your institutional goals as opposed to creeping beyond your shared mission. If we look at a more detailed strategic planning document, for example, we can begin to do something like outreach bingo. </w:t>
      </w:r>
      <w:r w:rsidR="008261BF">
        <w:t>For an example, I will discuss some of the planning for outreach to our office of Tran</w:t>
      </w:r>
      <w:r w:rsidR="003E6AA6">
        <w:t>s</w:t>
      </w:r>
      <w:r w:rsidR="008261BF">
        <w:t>fer and Off-campus students</w:t>
      </w:r>
      <w:r w:rsidR="0074129E">
        <w:t>. Quick note, however, when I first started developing outreach for this group, I was operating under a previous strategic plan</w:t>
      </w:r>
      <w:r w:rsidR="00471AE8">
        <w:t>, which we'll look at first, then compare to the newest one</w:t>
      </w:r>
      <w:r w:rsidR="008261BF">
        <w:t xml:space="preserve">. </w:t>
      </w:r>
      <w:r w:rsidR="003E6AA6">
        <w:t xml:space="preserve">This office, as you'd expect, serves incoming students from other institutions and primarily community college transfers. This is a highly diverse cohort of students </w:t>
      </w:r>
      <w:r w:rsidR="002B5A7B">
        <w:t>in age, economic status, race, ethnicity, citizenship, learning diversities, and in many other ways as well.</w:t>
      </w:r>
      <w:r w:rsidR="0074129E">
        <w:t xml:space="preserve"> The students take a </w:t>
      </w:r>
      <w:r w:rsidR="00F77F01">
        <w:t>3-credit</w:t>
      </w:r>
      <w:r w:rsidR="0074129E">
        <w:t xml:space="preserve"> course that keeps them together for a while to develop some campus connections and helps them adjust to UMD campus life.</w:t>
      </w:r>
      <w:r w:rsidR="00590831">
        <w:t xml:space="preserve"> </w:t>
      </w:r>
      <w:r w:rsidR="00CF1848">
        <w:t xml:space="preserve">As a former transfer student myself, I knew that this is a group that may inherently benefit from library instruction, but I also knew that this is a group of students is a busy group often being thrown directly into higher level courses and who would need instruction focused on their specific needs, not simply based on their course level. In other words, I needed to meet this group of students where they were and I needed to learn from them in order to not only develop my instruction plan, but also to determine if this group fit well within our strategic plans and how. </w:t>
      </w:r>
    </w:p>
    <w:p w14:paraId="23A4D9EA" w14:textId="3963FDA9" w:rsidR="00DB3A4F" w:rsidRDefault="00DB3A4F" w:rsidP="00877761">
      <w:r>
        <w:t>Slide 13</w:t>
      </w:r>
    </w:p>
    <w:p w14:paraId="4748C955" w14:textId="77777777" w:rsidR="00DB3A4F" w:rsidRDefault="002953AA" w:rsidP="00877761">
      <w:proofErr w:type="gramStart"/>
      <w:r>
        <w:t>So</w:t>
      </w:r>
      <w:proofErr w:type="gramEnd"/>
      <w:r>
        <w:t xml:space="preserve"> in looking at the then current strategic plan and the goals and objectives of the libraries, I went through to seek </w:t>
      </w:r>
      <w:r w:rsidR="009509E5">
        <w:t>alignment</w:t>
      </w:r>
      <w:r>
        <w:t xml:space="preserve">. </w:t>
      </w:r>
    </w:p>
    <w:p w14:paraId="68AD9142" w14:textId="0B2DE841" w:rsidR="00DB3A4F" w:rsidRDefault="00DB3A4F" w:rsidP="00877761">
      <w:r>
        <w:t>Slide 14</w:t>
      </w:r>
    </w:p>
    <w:p w14:paraId="0A6A57DE" w14:textId="77777777" w:rsidR="00DB3A4F" w:rsidRDefault="002953AA" w:rsidP="00877761">
      <w:r>
        <w:lastRenderedPageBreak/>
        <w:t xml:space="preserve">Right from the start there are few areas where support of this </w:t>
      </w:r>
      <w:r w:rsidR="009509E5">
        <w:t>population</w:t>
      </w:r>
      <w:r>
        <w:t xml:space="preserve"> immediately connects: Outreach, </w:t>
      </w:r>
    </w:p>
    <w:p w14:paraId="2CC3C115" w14:textId="77777777" w:rsidR="00DB3A4F" w:rsidRDefault="00DB3A4F" w:rsidP="00877761">
      <w:r>
        <w:t>Slide 15</w:t>
      </w:r>
    </w:p>
    <w:p w14:paraId="77EFB0AC" w14:textId="77777777" w:rsidR="00DB3A4F" w:rsidRDefault="002953AA" w:rsidP="00877761">
      <w:r>
        <w:t xml:space="preserve">liaison support, </w:t>
      </w:r>
    </w:p>
    <w:p w14:paraId="62572C69" w14:textId="77777777" w:rsidR="00DB3A4F" w:rsidRDefault="00DB3A4F" w:rsidP="00877761">
      <w:r>
        <w:t>Slide 16</w:t>
      </w:r>
    </w:p>
    <w:p w14:paraId="1C7755FE" w14:textId="77777777" w:rsidR="00DB3A4F" w:rsidRDefault="009509E5" w:rsidP="00877761">
      <w:r>
        <w:t>communications</w:t>
      </w:r>
      <w:r w:rsidR="002953AA">
        <w:t xml:space="preserve">, </w:t>
      </w:r>
    </w:p>
    <w:p w14:paraId="6BE90347" w14:textId="77777777" w:rsidR="00DB3A4F" w:rsidRDefault="00DB3A4F" w:rsidP="00877761">
      <w:r>
        <w:t>Slide 17</w:t>
      </w:r>
    </w:p>
    <w:p w14:paraId="6EDBA2B6" w14:textId="77777777" w:rsidR="00DB3A4F" w:rsidRDefault="002953AA" w:rsidP="00877761">
      <w:r>
        <w:t xml:space="preserve">leadership, </w:t>
      </w:r>
    </w:p>
    <w:p w14:paraId="7EBC3219" w14:textId="77777777" w:rsidR="00DB3A4F" w:rsidRDefault="00DB3A4F" w:rsidP="00877761">
      <w:r>
        <w:t>Slide 18</w:t>
      </w:r>
    </w:p>
    <w:p w14:paraId="29E46D58" w14:textId="77777777" w:rsidR="00DB3A4F" w:rsidRDefault="002953AA" w:rsidP="00877761">
      <w:r>
        <w:t xml:space="preserve">and marketing spaces and services. </w:t>
      </w:r>
    </w:p>
    <w:p w14:paraId="2E491EEC" w14:textId="27F1D050" w:rsidR="00DB3A4F" w:rsidRDefault="00DB3A4F" w:rsidP="00877761">
      <w:r>
        <w:t>Slide 19 &amp; 20</w:t>
      </w:r>
    </w:p>
    <w:p w14:paraId="32AB2887" w14:textId="77777777" w:rsidR="00DB3A4F" w:rsidRDefault="002953AA" w:rsidP="00877761">
      <w:r>
        <w:t>These ideas can also be found in other areas of the plan as well</w:t>
      </w:r>
      <w:r w:rsidR="0052507E">
        <w:t xml:space="preserve">. This all is a bit of an obvious point, but the idea is then to make the connection to these strategic </w:t>
      </w:r>
      <w:r w:rsidR="009509E5">
        <w:t>initiatives</w:t>
      </w:r>
      <w:r w:rsidR="0052507E">
        <w:t xml:space="preserve"> clear in the planning and development of the </w:t>
      </w:r>
      <w:r w:rsidR="009509E5">
        <w:t>particular</w:t>
      </w:r>
      <w:r w:rsidR="0052507E">
        <w:t xml:space="preserve"> outreach project to sell, as it were, the idea to library administrators</w:t>
      </w:r>
      <w:r w:rsidR="008F12DD">
        <w:t xml:space="preserve"> by pointing to the ways your idea fits within the larger development scheme</w:t>
      </w:r>
      <w:r w:rsidR="0052507E">
        <w:t>.</w:t>
      </w:r>
      <w:r w:rsidR="008F12DD">
        <w:t xml:space="preserve"> What we can see through these goals is a high focus on two areas: user-</w:t>
      </w:r>
      <w:r w:rsidR="00871670">
        <w:t>centred</w:t>
      </w:r>
      <w:r w:rsidR="008F12DD">
        <w:t xml:space="preserve"> services and instruction as well as promotion of existing library programs. This indicates a need to increase </w:t>
      </w:r>
      <w:r w:rsidR="00871670">
        <w:t>visibility</w:t>
      </w:r>
      <w:r w:rsidR="008F12DD">
        <w:t xml:space="preserve"> of current </w:t>
      </w:r>
      <w:r w:rsidR="00664D42">
        <w:t>initiatives</w:t>
      </w:r>
      <w:r w:rsidR="008F12DD">
        <w:t xml:space="preserve"> and a need to further cultivate the support-capital I mentioned at the beginning. </w:t>
      </w:r>
      <w:r w:rsidR="00FA05DA">
        <w:t xml:space="preserve">In a basic survey of this group collected during the targeted instruction sessions I coordinated with the administrators </w:t>
      </w:r>
    </w:p>
    <w:p w14:paraId="05B03344" w14:textId="77777777" w:rsidR="00DB3A4F" w:rsidRDefault="00DB3A4F" w:rsidP="00877761">
      <w:r>
        <w:t>Slide 21</w:t>
      </w:r>
    </w:p>
    <w:p w14:paraId="68C9741D" w14:textId="2BA57618" w:rsidR="00BB39AA" w:rsidRDefault="00FA05DA" w:rsidP="00877761">
      <w:r>
        <w:t xml:space="preserve">I found that students were anxious about their move to UMD due to the physical size and the </w:t>
      </w:r>
      <w:proofErr w:type="gramStart"/>
      <w:r>
        <w:t>amount</w:t>
      </w:r>
      <w:proofErr w:type="gramEnd"/>
      <w:r>
        <w:t xml:space="preserve"> of students. Also, students were concerned about the level of work they would have to be </w:t>
      </w:r>
      <w:r>
        <w:lastRenderedPageBreak/>
        <w:t xml:space="preserve">doing and were anxious about their professors' expectations of them. </w:t>
      </w:r>
      <w:r w:rsidR="0052507E">
        <w:t xml:space="preserve"> </w:t>
      </w:r>
      <w:r w:rsidR="00BB39AA">
        <w:t>This information</w:t>
      </w:r>
      <w:r>
        <w:t xml:space="preserve"> coupled with other information about student needs such as understanding program requirements for a particular major</w:t>
      </w:r>
      <w:r w:rsidR="00BB39AA">
        <w:t xml:space="preserve"> and other institutional details provides one of the key elements for the approach to the program in an initial meeting. As I'll explain in greater detail below, it is my experience that a clean, clear, and concise plan helps program </w:t>
      </w:r>
      <w:r w:rsidR="00871670">
        <w:t>administrators</w:t>
      </w:r>
      <w:r w:rsidR="00BB39AA">
        <w:t xml:space="preserve"> see your role within their program in a concreate way. </w:t>
      </w:r>
    </w:p>
    <w:p w14:paraId="18C43CD9" w14:textId="77777777" w:rsidR="00DB3A4F" w:rsidRDefault="00BB39AA" w:rsidP="00877761">
      <w:r>
        <w:t>(Slide</w:t>
      </w:r>
      <w:r w:rsidR="00DB3A4F">
        <w:t xml:space="preserve"> 22</w:t>
      </w:r>
      <w:r>
        <w:t xml:space="preserve">) </w:t>
      </w:r>
    </w:p>
    <w:p w14:paraId="54FCDEE4" w14:textId="77777777" w:rsidR="005A611F" w:rsidRDefault="00BB39AA" w:rsidP="00877761">
      <w:proofErr w:type="gramStart"/>
      <w:r>
        <w:t>Also</w:t>
      </w:r>
      <w:proofErr w:type="gramEnd"/>
      <w:r>
        <w:t xml:space="preserve"> from this survey I have a picture of the aspects of library jargon and service terminology that is unfamiliar to this cohort. This is important because in the goal setting documents, these terms are all over the place. Through the library's website we list these services, spaces, people, things </w:t>
      </w:r>
      <w:r w:rsidR="00871670">
        <w:t xml:space="preserve">often </w:t>
      </w:r>
      <w:r>
        <w:t>without explanation</w:t>
      </w:r>
      <w:r w:rsidR="00871670">
        <w:t xml:space="preserve">. In standard instruction, too, we often push past these terms on the way to making larger points. The point through this is to highlight a gap in understanding, clearly illustrated through direct feedback, and a way to both connect students to the library through a personal connection </w:t>
      </w:r>
      <w:r w:rsidR="00871670">
        <w:sym w:font="Symbol" w:char="F0BE"/>
      </w:r>
      <w:r w:rsidR="00871670">
        <w:t xml:space="preserve">which speaks at least in part to some of their anxieties about feeling lost and disconnected, and to market the library's services and spaces to a group that may have otherwise overlooked them. While this may seem like a drop in the pond, this connection has led to the administrators of the Transfer2Terp program helping in a number of additional research avenues including some </w:t>
      </w:r>
      <w:r w:rsidR="001E68BF">
        <w:t xml:space="preserve">very interesting research on First Generation Students as well as non-degree seeking students as well as a lasting connection with the program, repeat business, and even me teaching in their program in the spring. This, I think, is a strategic partner because the students gain a foothold on campus and valuable knowledge for success, the program gains increased relevancy as students link their success to the workshops (which include the library sessions) and they gain support for their teaching and research, and the libraries can provide </w:t>
      </w:r>
      <w:r w:rsidR="001E68BF">
        <w:lastRenderedPageBreak/>
        <w:t xml:space="preserve">evidence-based examples of putting core values to practice, openly marketing services and spaces, and further working the role of the libraries into the functioning of campus in a needed way for students. </w:t>
      </w:r>
    </w:p>
    <w:p w14:paraId="51403333" w14:textId="77777777" w:rsidR="005A611F" w:rsidRDefault="005A611F" w:rsidP="00877761">
      <w:r>
        <w:t>Slide 23</w:t>
      </w:r>
    </w:p>
    <w:p w14:paraId="6AAEE30B" w14:textId="1A8A9343" w:rsidR="00871670" w:rsidRDefault="001E68BF" w:rsidP="00877761">
      <w:r>
        <w:t>All of which is then reflected in future planning.</w:t>
      </w:r>
    </w:p>
    <w:p w14:paraId="71F3FF5C" w14:textId="77777777" w:rsidR="005A611F" w:rsidRDefault="005A611F" w:rsidP="00E91F25">
      <w:r>
        <w:t>Slide 24</w:t>
      </w:r>
    </w:p>
    <w:p w14:paraId="4B74DD52" w14:textId="77777777" w:rsidR="005A611F" w:rsidRDefault="007542A1" w:rsidP="00E91F25">
      <w:r>
        <w:t xml:space="preserve">So what? The point remains that librarians have been doing this for a while now, so why make a fuss about it and single out this troublesome term: strategic? </w:t>
      </w:r>
    </w:p>
    <w:p w14:paraId="236FB174" w14:textId="77777777" w:rsidR="005A611F" w:rsidRDefault="005A611F" w:rsidP="00E91F25">
      <w:r>
        <w:t>Slide 25</w:t>
      </w:r>
    </w:p>
    <w:p w14:paraId="04276F7F" w14:textId="655FFCC7" w:rsidR="008E2777" w:rsidRDefault="007542A1" w:rsidP="00E91F25">
      <w:r>
        <w:t xml:space="preserve">I'll return to one of the central points which is that of avoiding </w:t>
      </w:r>
      <w:r w:rsidRPr="005A611F">
        <w:rPr>
          <w:b/>
          <w:bCs/>
          <w:i/>
          <w:iCs/>
        </w:rPr>
        <w:t>mission creep</w:t>
      </w:r>
      <w:r>
        <w:t xml:space="preserve">. As an outreach librarian, (but also in almost any library job) there is a tendency to want to see the library in everything. There is something about us that wants to evangelize the library above all. This is a good thing, but it can leave us hyperextended and less equipped to best handle our campus partners. One example of this comes from a lesson I learned regarding managing expectations and diverting attention away from more important areas. Under the banner of this </w:t>
      </w:r>
      <w:r w:rsidR="00E91F25">
        <w:t>position</w:t>
      </w:r>
      <w:r>
        <w:t xml:space="preserve">, I was responsible for outreach to or perhaps better stated as dealing with K-12 visits to our library. I was actually excited by this. I am dad, I like kids and as a library evangelist I saw this as a fun </w:t>
      </w:r>
      <w:r w:rsidR="00E91F25">
        <w:t>opportunity</w:t>
      </w:r>
      <w:r>
        <w:t xml:space="preserve"> to </w:t>
      </w:r>
      <w:r w:rsidR="00E91F25">
        <w:t xml:space="preserve">show young students how cool university libraries can be. There were a number of interesting partnerships that were, in my estimation, under-developed including with local magnet schools as well as lower-income schools in our neighbouring community. I built a justification for a more robust outreach program towards these populations built around goodwill, our role in the community as a public institution, the fact that students can use the UMD library as a citizen of the state, and most importantly as a development opportunity and a </w:t>
      </w:r>
      <w:r w:rsidR="00E91F25">
        <w:lastRenderedPageBreak/>
        <w:t xml:space="preserve">way to help the campus attract future students. I still think these are good goals, but I made some critical missteps that I'll explain. </w:t>
      </w:r>
      <w:r w:rsidR="005A611F">
        <w:t>First</w:t>
      </w:r>
      <w:r w:rsidR="00DD6403">
        <w:t xml:space="preserve">, </w:t>
      </w:r>
      <w:r w:rsidR="002A61D3">
        <w:t xml:space="preserve">with a local magnet program I agreed to instruction sessions at the middle-school location, meaning that I travelled out to the school and gave an instruction session in their classroom. This was great, in a lot of ways, but it was not mutually </w:t>
      </w:r>
      <w:r w:rsidR="005A611F">
        <w:t>beneficial</w:t>
      </w:r>
      <w:r w:rsidR="002A61D3">
        <w:t>. I was helping the teachers, but there wasn't an equal exchange. The students then also came to campus in large numbers (</w:t>
      </w:r>
      <w:proofErr w:type="spellStart"/>
      <w:r w:rsidR="002A61D3">
        <w:t>approx</w:t>
      </w:r>
      <w:proofErr w:type="spellEnd"/>
      <w:r w:rsidR="002A61D3">
        <w:t xml:space="preserve"> 100 students) and </w:t>
      </w:r>
      <w:r w:rsidR="008E2777">
        <w:t>rode</w:t>
      </w:r>
      <w:r w:rsidR="002A61D3">
        <w:t xml:space="preserve"> rough-shod through our stacks and made noise that distracted our core students. Additionally, they sought help from all of the librarians siphoning their attention away from other work. In my eagerness to create an outreach program, I didn't consider a strategic plan or a way to negotiate </w:t>
      </w:r>
      <w:r w:rsidR="005A611F">
        <w:t>services</w:t>
      </w:r>
      <w:r w:rsidR="002A61D3">
        <w:t xml:space="preserve"> in a way that both partners would benefit. I worked to correct this for the next year as I began to develop other strategic </w:t>
      </w:r>
      <w:r w:rsidR="005A611F">
        <w:t>partnerships</w:t>
      </w:r>
      <w:r w:rsidR="002A61D3">
        <w:t xml:space="preserve"> and used the lessons I was learning to pair-down this high-touch program in a way where students would still benefit from the libraries in a more appropriate way, but where we could still claim credit for our community outreach with an important local group. Another example of the library-zeal for outreach overtaking the strategic planning goals was another k-12 group, a summer program, that approached me. They wanted to bring the kids to the libraries to learn about how university students use the library. I thought this was </w:t>
      </w:r>
      <w:proofErr w:type="gramStart"/>
      <w:r w:rsidR="002A61D3">
        <w:t>great, and</w:t>
      </w:r>
      <w:proofErr w:type="gramEnd"/>
      <w:r w:rsidR="002A61D3">
        <w:t xml:space="preserve"> prepared a whole lesson and activities only to find when the kids </w:t>
      </w:r>
      <w:r w:rsidR="005A611F">
        <w:t>arrived,</w:t>
      </w:r>
      <w:r w:rsidR="002A61D3">
        <w:t xml:space="preserve"> they were just that; kids. Like really little kids. Preschool and kindergarten kids who couldn't read. I had prepared handouts (all kids love a good handout), slides, all sorts of really fun stuff that kids like</w:t>
      </w:r>
      <w:r w:rsidR="008E2777">
        <w:t xml:space="preserve">, but when they showed up, none of this mattered. </w:t>
      </w:r>
      <w:r w:rsidR="005A611F">
        <w:t>Again,</w:t>
      </w:r>
      <w:r w:rsidR="008E2777">
        <w:t xml:space="preserve"> in my eagerness to say yes, I didn't work to connect this class or this partnership to my strategic goals or those of the libraries. </w:t>
      </w:r>
    </w:p>
    <w:p w14:paraId="402CA1AF" w14:textId="0B43857A" w:rsidR="005A611F" w:rsidRDefault="005A611F" w:rsidP="00E91F25">
      <w:r>
        <w:t>Slide 26</w:t>
      </w:r>
    </w:p>
    <w:p w14:paraId="7C6CCE0F" w14:textId="77777777" w:rsidR="005A611F" w:rsidRDefault="008E2777" w:rsidP="00E91F25">
      <w:r>
        <w:lastRenderedPageBreak/>
        <w:t xml:space="preserve">As a final example, and one where I hope I can pull the strings together a bit more fully, I'd like to highlight some recent work my colleague Suzy Wilson and I did looking at non-degree seeking students. These are students either enrolled in certificate only programs, what we call Golden ID students which is a MD benefit program for elderly residents, students trying out a program, and more. </w:t>
      </w:r>
    </w:p>
    <w:p w14:paraId="2D759E2E" w14:textId="77777777" w:rsidR="005A611F" w:rsidRDefault="005A611F" w:rsidP="00E91F25">
      <w:r>
        <w:t>Slide 27</w:t>
      </w:r>
    </w:p>
    <w:p w14:paraId="72FF5B1C" w14:textId="77777777" w:rsidR="005A611F" w:rsidRDefault="008E2777" w:rsidP="00E91F25">
      <w:r>
        <w:t xml:space="preserve">Suzy and I thought about our institutional goals </w:t>
      </w:r>
      <w:r w:rsidR="0092530F">
        <w:t xml:space="preserve">as they had changed under our new library leadership and we started to think about student classification that might be falling outside of the library's instruction areas and thought about non-degree seeking students as a </w:t>
      </w:r>
      <w:r w:rsidR="005A611F">
        <w:t>potential</w:t>
      </w:r>
      <w:r w:rsidR="0092530F">
        <w:t xml:space="preserve"> audience. </w:t>
      </w:r>
    </w:p>
    <w:p w14:paraId="286AF449" w14:textId="77777777" w:rsidR="005A611F" w:rsidRDefault="005A611F" w:rsidP="00E91F25">
      <w:r>
        <w:t>Slide 28</w:t>
      </w:r>
    </w:p>
    <w:p w14:paraId="391AAE1F" w14:textId="77777777" w:rsidR="005A611F" w:rsidRDefault="0092530F" w:rsidP="00E91F25">
      <w:r>
        <w:t xml:space="preserve">We thought about our library's new goals, and in particular our goal which </w:t>
      </w:r>
      <w:r w:rsidR="005A611F">
        <w:t>centred</w:t>
      </w:r>
      <w:r>
        <w:t xml:space="preserve"> on student success. For traditional graduate students, our general mission is fairly clear: to get them stuff and to teach them how to find it. But for non-degree seeking students, we are less clear about their goals, and therefore serving their needs is more of a direct challenge. Additionally, we knew that a deeper partnership with the graduate school separate from individual graduate programs would benefit the libraries as the heads of the graduate school sit on our library's oversight and advisory boards. We approached the program and discussed our interest in first-polling this population to gain some insight into their needs, and also to provide instruction and other forms of support as a result. The graduate school was very pleased to have a visible campus partner in the libraries and </w:t>
      </w:r>
      <w:r w:rsidR="007A0CA8">
        <w:t>were happy that we had taken an interest in this population who they felt were largely underserved across campus. I won't go through all of our findings from this study as I have presented this information elsewhere, but what we found was a very diverse and interesting student population with complex and varied needs.</w:t>
      </w:r>
    </w:p>
    <w:p w14:paraId="0BA798E1" w14:textId="77777777" w:rsidR="005A611F" w:rsidRDefault="005A611F" w:rsidP="00E91F25">
      <w:r>
        <w:lastRenderedPageBreak/>
        <w:t>Move quickly through slides 29--33</w:t>
      </w:r>
    </w:p>
    <w:p w14:paraId="610621A0" w14:textId="77777777" w:rsidR="005A611F" w:rsidRDefault="005A611F" w:rsidP="00E91F25">
      <w:r>
        <w:t>Slide 33</w:t>
      </w:r>
    </w:p>
    <w:p w14:paraId="1CCB7FA3" w14:textId="77777777" w:rsidR="005A611F" w:rsidRDefault="007A0CA8" w:rsidP="00E91F25">
      <w:r>
        <w:t xml:space="preserve">In particular, we found that out of our respondents, a majority were actually interested in perusing further programs. </w:t>
      </w:r>
    </w:p>
    <w:p w14:paraId="2F4AD8A1" w14:textId="77777777" w:rsidR="005A611F" w:rsidRDefault="005A611F" w:rsidP="00E91F25">
      <w:r>
        <w:t>Slide 34</w:t>
      </w:r>
    </w:p>
    <w:p w14:paraId="7C02FEAC" w14:textId="77777777" w:rsidR="005A611F" w:rsidRDefault="007A0CA8" w:rsidP="00E91F25">
      <w:r>
        <w:t xml:space="preserve">This means that this group represents potential matriculation. </w:t>
      </w:r>
    </w:p>
    <w:p w14:paraId="1FD1465B" w14:textId="77777777" w:rsidR="005A611F" w:rsidRDefault="005A611F" w:rsidP="00E91F25">
      <w:r>
        <w:t>Slide 35</w:t>
      </w:r>
    </w:p>
    <w:p w14:paraId="36112C3A" w14:textId="77777777" w:rsidR="005A611F" w:rsidRDefault="007A0CA8" w:rsidP="00E91F25">
      <w:r>
        <w:t xml:space="preserve">We also found, however, that most with this group felt a lack of connection to the library and other university services, and that they lack a fundamental knowledge of newer library jargon. </w:t>
      </w:r>
      <w:r w:rsidR="005A611F">
        <w:t>Slide 36</w:t>
      </w:r>
    </w:p>
    <w:p w14:paraId="7CFF6205" w14:textId="3151F95B" w:rsidR="005A611F" w:rsidRDefault="007A0CA8" w:rsidP="00E91F25">
      <w:r>
        <w:t xml:space="preserve">This group had been </w:t>
      </w:r>
      <w:proofErr w:type="gramStart"/>
      <w:r>
        <w:t>overlooked, but</w:t>
      </w:r>
      <w:proofErr w:type="gramEnd"/>
      <w:r>
        <w:t xml:space="preserve"> presented a strategic </w:t>
      </w:r>
      <w:r w:rsidR="0063481A">
        <w:t>opportunity</w:t>
      </w:r>
      <w:r>
        <w:t xml:space="preserve"> as we could be a factor in their eventual matriculation. </w:t>
      </w:r>
      <w:r w:rsidR="0063481A">
        <w:t xml:space="preserve">Additionally, many of these students are wealthy and well educated and may represent potential donors if they begin to feel more part of the campus community. Stretch, maybe, but a possibility and one worth perusing. Through this process of directed and strategic outreach, we found ways to help a student population, build a deeper relationship with the graduate school administration, and provide another example of the library reaching out to diverse and varied members of our university's community. </w:t>
      </w:r>
    </w:p>
    <w:p w14:paraId="0F7D1605" w14:textId="2B84C5D1" w:rsidR="000A630B" w:rsidRDefault="003D4344" w:rsidP="00E91F25">
      <w:r>
        <w:rPr>
          <w:rFonts w:eastAsia="Times New Roman" w:cs="Times New Roman"/>
          <w:lang w:eastAsia="en-GB"/>
        </w:rPr>
        <w:tab/>
      </w:r>
      <w:r>
        <w:rPr>
          <w:rFonts w:eastAsia="Times New Roman" w:cs="Times New Roman"/>
          <w:lang w:eastAsia="en-GB"/>
        </w:rPr>
        <w:t xml:space="preserve">As something of a coda, I would like to quickly begin the discussion with an observation and put it out as an open question to maybe kick off that portion of the talk. During the current COVID crisis, many of us worried about outreach and development as our services shrank and we all learned to operate in a strange new environment. To be a little crass, however, this presented something of an opportunity. As I developed my partnerships across campus, there were always the programs that eluded my efforts and we never really connected. In my update </w:t>
      </w:r>
      <w:r>
        <w:rPr>
          <w:rFonts w:eastAsia="Times New Roman" w:cs="Times New Roman"/>
          <w:lang w:eastAsia="en-GB"/>
        </w:rPr>
        <w:lastRenderedPageBreak/>
        <w:t xml:space="preserve">messages to my liaison departments and my outreach partners sharing new library protocols, etc. I included administrators from these elusive programs, and low and behold they replied with requests. Taking, if not a mile then a few metres, I offered instruction for faculty and students </w:t>
      </w:r>
      <w:r>
        <w:rPr>
          <w:rFonts w:eastAsia="Times New Roman" w:cs="Times New Roman"/>
          <w:lang w:eastAsia="en-GB"/>
        </w:rPr>
        <w:t xml:space="preserve">in addition to whatever new normal we were then adapting to. The important take away is that the strain removed doubt about the library's role in student and faculty success and changed the balance in our favour. Ultimately, this is just a brief sketch and one aspect of building these programs. Where I sought relevance in this discussion was the notion of strategy and fit to ensure the programs you develop can scale and don't pull you away from your core mission in the effort to build more and do more. </w:t>
      </w:r>
    </w:p>
    <w:p w14:paraId="4170DB22" w14:textId="1FA5A47E" w:rsidR="000A630B" w:rsidRDefault="003D4344" w:rsidP="00E91F25">
      <w:r>
        <w:tab/>
      </w:r>
      <w:r w:rsidR="000A630B">
        <w:t>Now, in a regular conference setting I would have liked to be a little more active throughout this presentation. I would have also liked to do an activity here at the end to work through some of the ideas I've presented in a hands-on way. What I'd like to do as a little bit of a replacement is to push two quick questions for you all, and to take a couple of minutes to have you think through an answer and share with the group so we can open a discussion.</w:t>
      </w:r>
    </w:p>
    <w:p w14:paraId="16B62A01" w14:textId="7AF0CB11" w:rsidR="005A611F" w:rsidRDefault="005A611F" w:rsidP="00E91F25">
      <w:r>
        <w:t>Slide 37</w:t>
      </w:r>
    </w:p>
    <w:p w14:paraId="53519E5C" w14:textId="0DF2E47A" w:rsidR="000A630B" w:rsidRDefault="000A630B" w:rsidP="000A630B">
      <w:pPr>
        <w:spacing w:line="240" w:lineRule="auto"/>
      </w:pPr>
      <w:r>
        <w:t>1) Is there a group, office, or other service on campus you'd be interested in developing a partnership with?</w:t>
      </w:r>
    </w:p>
    <w:p w14:paraId="32E0095D" w14:textId="425FDFA7" w:rsidR="000A630B" w:rsidRDefault="000A630B" w:rsidP="000A630B">
      <w:pPr>
        <w:spacing w:line="240" w:lineRule="auto"/>
      </w:pPr>
      <w:r>
        <w:tab/>
        <w:t>What have your obstacles been?</w:t>
      </w:r>
    </w:p>
    <w:p w14:paraId="36D55588" w14:textId="1886AB80" w:rsidR="000A630B" w:rsidRDefault="000A630B" w:rsidP="000A630B">
      <w:pPr>
        <w:spacing w:line="240" w:lineRule="auto"/>
      </w:pPr>
      <w:r>
        <w:tab/>
        <w:t>Do you see alignment with your library's plan?</w:t>
      </w:r>
    </w:p>
    <w:p w14:paraId="7EA127B4" w14:textId="34C0A208" w:rsidR="000A630B" w:rsidRDefault="000A630B" w:rsidP="000A630B">
      <w:pPr>
        <w:spacing w:line="240" w:lineRule="auto"/>
      </w:pPr>
      <w:r>
        <w:tab/>
        <w:t>What steps have you taken?</w:t>
      </w:r>
    </w:p>
    <w:p w14:paraId="5D14CE78" w14:textId="173C4196" w:rsidR="000A630B" w:rsidRDefault="000A630B" w:rsidP="000A630B">
      <w:pPr>
        <w:spacing w:line="240" w:lineRule="auto"/>
      </w:pPr>
      <w:r>
        <w:tab/>
        <w:t>What does each partner gain from the partnership?</w:t>
      </w:r>
    </w:p>
    <w:p w14:paraId="326E8B71" w14:textId="5C4CFB6C" w:rsidR="000A630B" w:rsidRDefault="000A630B" w:rsidP="00E91F25">
      <w:r>
        <w:t xml:space="preserve">2) Has the pandemic revealed any new potential or actual partnerships? </w:t>
      </w:r>
    </w:p>
    <w:p w14:paraId="3E1E0FBD" w14:textId="4FFCD3B0" w:rsidR="00664D42" w:rsidRDefault="0063481A" w:rsidP="00877761">
      <w:r>
        <w:rPr>
          <w:rFonts w:eastAsia="Times New Roman" w:cs="Times New Roman"/>
          <w:lang w:eastAsia="en-GB"/>
        </w:rPr>
        <w:tab/>
      </w:r>
      <w:r w:rsidR="000A630B">
        <w:rPr>
          <w:rFonts w:eastAsia="Times New Roman" w:cs="Times New Roman"/>
          <w:lang w:eastAsia="en-GB"/>
        </w:rPr>
        <w:t xml:space="preserve"> </w:t>
      </w:r>
    </w:p>
    <w:p w14:paraId="44ED4243" w14:textId="77777777" w:rsidR="00063E7A" w:rsidRPr="00953183" w:rsidRDefault="00063E7A" w:rsidP="00953183">
      <w:pPr>
        <w:spacing w:line="240" w:lineRule="auto"/>
      </w:pPr>
    </w:p>
    <w:sectPr w:rsidR="00063E7A" w:rsidRPr="00953183" w:rsidSect="005C3D2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183"/>
    <w:rsid w:val="00006A70"/>
    <w:rsid w:val="00024A26"/>
    <w:rsid w:val="00063E7A"/>
    <w:rsid w:val="000A630B"/>
    <w:rsid w:val="001E68BF"/>
    <w:rsid w:val="00241A5B"/>
    <w:rsid w:val="002953AA"/>
    <w:rsid w:val="002A0149"/>
    <w:rsid w:val="002A61D3"/>
    <w:rsid w:val="002B5A7B"/>
    <w:rsid w:val="002C7A6A"/>
    <w:rsid w:val="002F75EA"/>
    <w:rsid w:val="00324322"/>
    <w:rsid w:val="0035087B"/>
    <w:rsid w:val="003667F1"/>
    <w:rsid w:val="003D4344"/>
    <w:rsid w:val="003E6AA6"/>
    <w:rsid w:val="0041066C"/>
    <w:rsid w:val="00471AE8"/>
    <w:rsid w:val="004F34E9"/>
    <w:rsid w:val="004F5A1D"/>
    <w:rsid w:val="00515655"/>
    <w:rsid w:val="0052507E"/>
    <w:rsid w:val="0057343A"/>
    <w:rsid w:val="00590831"/>
    <w:rsid w:val="005A611F"/>
    <w:rsid w:val="005B349F"/>
    <w:rsid w:val="005C3D2E"/>
    <w:rsid w:val="006160EE"/>
    <w:rsid w:val="006301D9"/>
    <w:rsid w:val="006331BC"/>
    <w:rsid w:val="0063481A"/>
    <w:rsid w:val="00642309"/>
    <w:rsid w:val="00654E53"/>
    <w:rsid w:val="00664D42"/>
    <w:rsid w:val="00680B56"/>
    <w:rsid w:val="006C1A87"/>
    <w:rsid w:val="00720DC2"/>
    <w:rsid w:val="0074129E"/>
    <w:rsid w:val="007433D1"/>
    <w:rsid w:val="007542A1"/>
    <w:rsid w:val="007A0CA8"/>
    <w:rsid w:val="008261BF"/>
    <w:rsid w:val="00835807"/>
    <w:rsid w:val="00871670"/>
    <w:rsid w:val="00877761"/>
    <w:rsid w:val="008C0A42"/>
    <w:rsid w:val="008E2777"/>
    <w:rsid w:val="008F12DD"/>
    <w:rsid w:val="0092530F"/>
    <w:rsid w:val="009509E5"/>
    <w:rsid w:val="00953183"/>
    <w:rsid w:val="00963A9D"/>
    <w:rsid w:val="00975010"/>
    <w:rsid w:val="00997EC6"/>
    <w:rsid w:val="00AD2C19"/>
    <w:rsid w:val="00B40E41"/>
    <w:rsid w:val="00BB39AA"/>
    <w:rsid w:val="00CF1848"/>
    <w:rsid w:val="00D24754"/>
    <w:rsid w:val="00D762A5"/>
    <w:rsid w:val="00D91C85"/>
    <w:rsid w:val="00DB3A4F"/>
    <w:rsid w:val="00DD6403"/>
    <w:rsid w:val="00E3753E"/>
    <w:rsid w:val="00E91F25"/>
    <w:rsid w:val="00EA67DF"/>
    <w:rsid w:val="00F057C9"/>
    <w:rsid w:val="00F1414E"/>
    <w:rsid w:val="00F465F1"/>
    <w:rsid w:val="00F77F01"/>
    <w:rsid w:val="00FA05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245F9"/>
  <w15:chartTrackingRefBased/>
  <w15:docId w15:val="{A6165684-8E53-B749-AC8F-1FDF5A9C0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60EE"/>
    <w:pPr>
      <w:spacing w:line="480" w:lineRule="auto"/>
    </w:pPr>
    <w:rPr>
      <w:rFonts w:ascii="Times New Roman" w:eastAsiaTheme="minorEastAsia" w:hAnsi="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55225572">
      <w:bodyDiv w:val="1"/>
      <w:marLeft w:val="0"/>
      <w:marRight w:val="0"/>
      <w:marTop w:val="0"/>
      <w:marBottom w:val="0"/>
      <w:divBdr>
        <w:top w:val="none" w:sz="0" w:space="0" w:color="auto"/>
        <w:left w:val="none" w:sz="0" w:space="0" w:color="auto"/>
        <w:bottom w:val="none" w:sz="0" w:space="0" w:color="auto"/>
        <w:right w:val="none" w:sz="0" w:space="0" w:color="auto"/>
      </w:divBdr>
    </w:div>
    <w:div w:id="1474446568">
      <w:bodyDiv w:val="1"/>
      <w:marLeft w:val="0"/>
      <w:marRight w:val="0"/>
      <w:marTop w:val="0"/>
      <w:marBottom w:val="0"/>
      <w:divBdr>
        <w:top w:val="none" w:sz="0" w:space="0" w:color="auto"/>
        <w:left w:val="none" w:sz="0" w:space="0" w:color="auto"/>
        <w:bottom w:val="none" w:sz="0" w:space="0" w:color="auto"/>
        <w:right w:val="none" w:sz="0" w:space="0" w:color="auto"/>
      </w:divBdr>
    </w:div>
    <w:div w:id="1721974376">
      <w:bodyDiv w:val="1"/>
      <w:marLeft w:val="0"/>
      <w:marRight w:val="0"/>
      <w:marTop w:val="0"/>
      <w:marBottom w:val="0"/>
      <w:divBdr>
        <w:top w:val="none" w:sz="0" w:space="0" w:color="auto"/>
        <w:left w:val="none" w:sz="0" w:space="0" w:color="auto"/>
        <w:bottom w:val="none" w:sz="0" w:space="0" w:color="auto"/>
        <w:right w:val="none" w:sz="0" w:space="0" w:color="auto"/>
      </w:divBdr>
    </w:div>
    <w:div w:id="214369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548</TotalTime>
  <Pages>12</Pages>
  <Words>3165</Words>
  <Characters>18045</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Sly</dc:creator>
  <cp:keywords/>
  <dc:description/>
  <cp:lastModifiedBy>Jordan Sly</cp:lastModifiedBy>
  <cp:revision>41</cp:revision>
  <cp:lastPrinted>2020-08-12T12:50:00Z</cp:lastPrinted>
  <dcterms:created xsi:type="dcterms:W3CDTF">2020-07-28T17:37:00Z</dcterms:created>
  <dcterms:modified xsi:type="dcterms:W3CDTF">2020-08-12T14:48:00Z</dcterms:modified>
</cp:coreProperties>
</file>