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911223627"/>
        <w:docPartObj>
          <w:docPartGallery w:val="Cover Pages"/>
          <w:docPartUnique/>
        </w:docPartObj>
      </w:sdtPr>
      <w:sdtEndPr>
        <w:rPr>
          <w:rFonts w:asciiTheme="majorHAnsi" w:eastAsiaTheme="majorEastAsia" w:hAnsiTheme="majorHAnsi" w:cstheme="majorBidi"/>
          <w:b/>
          <w:bCs/>
          <w:color w:val="365F91" w:themeColor="accent1" w:themeShade="BF"/>
          <w:sz w:val="28"/>
          <w:szCs w:val="28"/>
          <w:lang w:eastAsia="ja-JP"/>
        </w:rPr>
      </w:sdtEndPr>
      <w:sdtContent>
        <w:p w:rsidR="00EF79E6" w:rsidRDefault="00EA79B9">
          <w:r>
            <w:rPr>
              <w:noProof/>
              <w:lang w:bidi="he-IL"/>
            </w:rPr>
            <mc:AlternateContent>
              <mc:Choice Requires="wps">
                <w:drawing>
                  <wp:anchor distT="0" distB="0" distL="114300" distR="114300" simplePos="0" relativeHeight="251688960" behindDoc="0" locked="0" layoutInCell="1" allowOverlap="1">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3270"/>
                    <wp:effectExtent l="0" t="0" r="8890" b="254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327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rsidR="008E5C2E" w:rsidRDefault="008E5C2E" w:rsidP="00EF79E6">
                                    <w:pPr>
                                      <w:pStyle w:val="Title"/>
                                      <w:pBdr>
                                        <w:bottom w:val="none" w:sz="0" w:space="0" w:color="auto"/>
                                      </w:pBdr>
                                      <w:jc w:val="center"/>
                                      <w:rPr>
                                        <w:caps/>
                                        <w:color w:val="FFFFFF" w:themeColor="background1"/>
                                        <w:sz w:val="72"/>
                                        <w:szCs w:val="72"/>
                                      </w:rPr>
                                    </w:pPr>
                                    <w:r>
                                      <w:rPr>
                                        <w:caps/>
                                        <w:color w:val="FFFFFF" w:themeColor="background1"/>
                                        <w:sz w:val="72"/>
                                        <w:szCs w:val="72"/>
                                      </w:rPr>
                                      <w:t>McKeLDIN Merged Desk Report</w:t>
                                    </w:r>
                                  </w:p>
                                </w:sdtContent>
                              </w:sdt>
                              <w:p w:rsidR="008E5C2E" w:rsidRDefault="008E5C2E">
                                <w:pPr>
                                  <w:spacing w:before="240"/>
                                  <w:ind w:left="720"/>
                                  <w:jc w:val="right"/>
                                  <w:rPr>
                                    <w:color w:val="FFFFFF" w:themeColor="background1"/>
                                  </w:rPr>
                                </w:pPr>
                              </w:p>
                              <w:sdt>
                                <w:sdtPr>
                                  <w:rPr>
                                    <w:color w:val="FFFFFF" w:themeColor="background1"/>
                                    <w:sz w:val="21"/>
                                    <w:szCs w:val="21"/>
                                  </w:rPr>
                                  <w:alias w:val="Abstract"/>
                                  <w:id w:val="307982498"/>
                                  <w:dataBinding w:prefixMappings="xmlns:ns0='http://schemas.microsoft.com/office/2006/coverPageProps'" w:xpath="/ns0:CoverPageProperties[1]/ns0:Abstract[1]" w:storeItemID="{55AF091B-3C7A-41E3-B477-F2FDAA23CFDA}"/>
                                  <w:text/>
                                </w:sdtPr>
                                <w:sdtEndPr/>
                                <w:sdtContent>
                                  <w:p w:rsidR="008E5C2E" w:rsidRDefault="008E5C2E">
                                    <w:pPr>
                                      <w:spacing w:before="240"/>
                                      <w:ind w:left="1008"/>
                                      <w:jc w:val="right"/>
                                      <w:rPr>
                                        <w:color w:val="FFFFFF" w:themeColor="background1"/>
                                      </w:rPr>
                                    </w:pPr>
                                    <w:r>
                                      <w:rPr>
                                        <w:color w:val="FFFFFF" w:themeColor="background1"/>
                                        <w:sz w:val="21"/>
                                        <w:szCs w:val="21"/>
                                      </w:rPr>
                                      <w:t xml:space="preserve">March 28, 2014 </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Rectangle 47" o:spid="_x0000_s1026" style="position:absolute;margin-left:0;margin-top:0;width:422.3pt;height:760.1pt;z-index:251688960;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" fillcolor="#4f81bd [3204]" stroked="f" strokeweight="2pt">
                    <v:path arrowok="t"/>
                    <v:textbox inset="21.6pt,1in,21.6pt">
                      <w:txbxContent>
                        <w:sdt>
                          <w:sdtPr>
                            <w:rPr>
                              <w:caps/>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rsidR="008E5C2E" w:rsidRDefault="008E5C2E" w:rsidP="00EF79E6">
                              <w:pPr>
                                <w:pStyle w:val="Title"/>
                                <w:pBdr>
                                  <w:bottom w:val="none" w:sz="0" w:space="0" w:color="auto"/>
                                </w:pBdr>
                                <w:jc w:val="center"/>
                                <w:rPr>
                                  <w:caps/>
                                  <w:color w:val="FFFFFF" w:themeColor="background1"/>
                                  <w:sz w:val="72"/>
                                  <w:szCs w:val="72"/>
                                </w:rPr>
                              </w:pPr>
                              <w:r>
                                <w:rPr>
                                  <w:caps/>
                                  <w:color w:val="FFFFFF" w:themeColor="background1"/>
                                  <w:sz w:val="72"/>
                                  <w:szCs w:val="72"/>
                                </w:rPr>
                                <w:t>McKeLDIN Merged Desk Report</w:t>
                              </w:r>
                            </w:p>
                          </w:sdtContent>
                        </w:sdt>
                        <w:p w:rsidR="008E5C2E" w:rsidRDefault="008E5C2E">
                          <w:pPr>
                            <w:spacing w:before="240"/>
                            <w:ind w:left="720"/>
                            <w:jc w:val="right"/>
                            <w:rPr>
                              <w:color w:val="FFFFFF" w:themeColor="background1"/>
                            </w:rPr>
                          </w:pPr>
                        </w:p>
                        <w:sdt>
                          <w:sdtPr>
                            <w:rPr>
                              <w:color w:val="FFFFFF" w:themeColor="background1"/>
                              <w:sz w:val="21"/>
                              <w:szCs w:val="21"/>
                            </w:rPr>
                            <w:alias w:val="Abstract"/>
                            <w:id w:val="307982498"/>
                            <w:dataBinding w:prefixMappings="xmlns:ns0='http://schemas.microsoft.com/office/2006/coverPageProps'" w:xpath="/ns0:CoverPageProperties[1]/ns0:Abstract[1]" w:storeItemID="{55AF091B-3C7A-41E3-B477-F2FDAA23CFDA}"/>
                            <w:text/>
                          </w:sdtPr>
                          <w:sdtEndPr/>
                          <w:sdtContent>
                            <w:p w:rsidR="008E5C2E" w:rsidRDefault="008E5C2E">
                              <w:pPr>
                                <w:spacing w:before="240"/>
                                <w:ind w:left="1008"/>
                                <w:jc w:val="right"/>
                                <w:rPr>
                                  <w:color w:val="FFFFFF" w:themeColor="background1"/>
                                </w:rPr>
                              </w:pPr>
                              <w:r>
                                <w:rPr>
                                  <w:color w:val="FFFFFF" w:themeColor="background1"/>
                                  <w:sz w:val="21"/>
                                  <w:szCs w:val="21"/>
                                </w:rPr>
                                <w:t xml:space="preserve">March 28, 2014 </w:t>
                              </w:r>
                            </w:p>
                          </w:sdtContent>
                        </w:sdt>
                      </w:txbxContent>
                    </v:textbox>
                    <w10:wrap anchorx="page" anchory="page"/>
                  </v:rect>
                </w:pict>
              </mc:Fallback>
            </mc:AlternateContent>
          </w:r>
          <w:r>
            <w:rPr>
              <w:noProof/>
              <w:lang w:bidi="he-IL"/>
            </w:rPr>
            <mc:AlternateContent>
              <mc:Choice Requires="wps">
                <w:drawing>
                  <wp:anchor distT="0" distB="0" distL="114300" distR="114300" simplePos="0" relativeHeight="251689984" behindDoc="0" locked="0" layoutInCell="1" allowOverlap="1">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3270"/>
                    <wp:effectExtent l="0" t="0" r="5080" b="254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327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E5C2E" w:rsidRDefault="00EA79B9">
                                <w:pPr>
                                  <w:pStyle w:val="Subtitle"/>
                                  <w:rPr>
                                    <w:color w:val="FFFFFF" w:themeColor="background1"/>
                                  </w:rPr>
                                </w:pPr>
                                <w:sdt>
                                  <w:sdtPr>
                                    <w:rPr>
                                      <w:rFonts w:ascii="Calibri" w:eastAsia="Calibri" w:hAnsi="Calibri" w:cs="Times New Roman"/>
                                      <w:color w:val="FFFFFF" w:themeColor="background1"/>
                                    </w:rPr>
                                    <w:alias w:val="Subtitle"/>
                                    <w:id w:val="1090039369"/>
                                    <w:dataBinding w:prefixMappings="xmlns:ns0='http://schemas.openxmlformats.org/package/2006/metadata/core-properties' xmlns:ns1='http://purl.org/dc/elements/1.1/'" w:xpath="/ns0:coreProperties[1]/ns1:subject[1]" w:storeItemID="{6C3C8BC8-F283-45AE-878A-BAB7291924A1}"/>
                                    <w:text/>
                                  </w:sdtPr>
                                  <w:sdtEndPr/>
                                  <w:sdtContent>
                                    <w:r w:rsidR="008E5C2E" w:rsidRPr="00EF79E6">
                                      <w:rPr>
                                        <w:rFonts w:ascii="Calibri" w:eastAsia="Calibri" w:hAnsi="Calibri" w:cs="Times New Roman"/>
                                        <w:color w:val="FFFFFF" w:themeColor="background1"/>
                                      </w:rPr>
                                      <w:t>Chamisa Carson         Jamie Edwards            Kevin Hammett           Karen Patterson</w:t>
                                    </w:r>
                                  </w:sdtContent>
                                </w:sdt>
                                <w:r w:rsidR="008E5C2E">
                                  <w:rPr>
                                    <w:rFonts w:ascii="Calibri" w:eastAsia="Calibri" w:hAnsi="Calibri" w:cs="Times New Roman"/>
                                    <w:color w:val="FFFFFF" w:themeColor="background1"/>
                                  </w:rPr>
                                  <w:t xml:space="preserve"> </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angle 48" o:spid="_x0000_s1027" style="position:absolute;margin-left:0;margin-top:0;width:148.1pt;height:760.1pt;z-index:251689984;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" fillcolor="#1f497d [3215]" stroked="f" strokeweight="2pt">
                    <v:path arrowok="t"/>
                    <v:textbox inset="14.4pt,,14.4pt">
                      <w:txbxContent>
                        <w:p w:rsidR="008E5C2E" w:rsidRDefault="00EA79B9">
                          <w:pPr>
                            <w:pStyle w:val="Subtitle"/>
                            <w:rPr>
                              <w:color w:val="FFFFFF" w:themeColor="background1"/>
                            </w:rPr>
                          </w:pPr>
                          <w:sdt>
                            <w:sdtPr>
                              <w:rPr>
                                <w:rFonts w:ascii="Calibri" w:eastAsia="Calibri" w:hAnsi="Calibri" w:cs="Times New Roman"/>
                                <w:color w:val="FFFFFF" w:themeColor="background1"/>
                              </w:rPr>
                              <w:alias w:val="Subtitle"/>
                              <w:id w:val="1090039369"/>
                              <w:dataBinding w:prefixMappings="xmlns:ns0='http://schemas.openxmlformats.org/package/2006/metadata/core-properties' xmlns:ns1='http://purl.org/dc/elements/1.1/'" w:xpath="/ns0:coreProperties[1]/ns1:subject[1]" w:storeItemID="{6C3C8BC8-F283-45AE-878A-BAB7291924A1}"/>
                              <w:text/>
                            </w:sdtPr>
                            <w:sdtEndPr/>
                            <w:sdtContent>
                              <w:r w:rsidR="008E5C2E" w:rsidRPr="00EF79E6">
                                <w:rPr>
                                  <w:rFonts w:ascii="Calibri" w:eastAsia="Calibri" w:hAnsi="Calibri" w:cs="Times New Roman"/>
                                  <w:color w:val="FFFFFF" w:themeColor="background1"/>
                                </w:rPr>
                                <w:t>Chamisa Carson         Jamie Edwards            Kevin Hammett           Karen Patterson</w:t>
                              </w:r>
                            </w:sdtContent>
                          </w:sdt>
                          <w:r w:rsidR="008E5C2E">
                            <w:rPr>
                              <w:rFonts w:ascii="Calibri" w:eastAsia="Calibri" w:hAnsi="Calibri" w:cs="Times New Roman"/>
                              <w:color w:val="FFFFFF" w:themeColor="background1"/>
                            </w:rPr>
                            <w:t xml:space="preserve"> </w:t>
                          </w:r>
                        </w:p>
                      </w:txbxContent>
                    </v:textbox>
                    <w10:wrap anchorx="page" anchory="page"/>
                  </v:rect>
                </w:pict>
              </mc:Fallback>
            </mc:AlternateContent>
          </w:r>
        </w:p>
        <w:p w:rsidR="00EF79E6" w:rsidRDefault="00EF79E6"/>
        <w:p w:rsidR="00881520" w:rsidRDefault="00EF79E6">
          <w:pPr>
            <w:rPr>
              <w:rFonts w:asciiTheme="majorHAnsi" w:eastAsiaTheme="majorEastAsia" w:hAnsiTheme="majorHAnsi" w:cstheme="majorBidi"/>
              <w:b/>
              <w:bCs/>
              <w:color w:val="365F91" w:themeColor="accent1" w:themeShade="BF"/>
              <w:sz w:val="28"/>
              <w:szCs w:val="28"/>
              <w:lang w:eastAsia="ja-JP"/>
            </w:rPr>
            <w:sectPr w:rsidR="00881520" w:rsidSect="00EF79E6">
              <w:footerReference w:type="default" r:id="rId10"/>
              <w:pgSz w:w="12240" w:h="15840"/>
              <w:pgMar w:top="1440" w:right="1440" w:bottom="1440" w:left="1440" w:header="720" w:footer="720" w:gutter="0"/>
              <w:pgNumType w:start="0"/>
              <w:cols w:space="720"/>
              <w:titlePg/>
              <w:docGrid w:linePitch="360"/>
            </w:sectPr>
          </w:pPr>
          <w:r>
            <w:rPr>
              <w:rFonts w:asciiTheme="majorHAnsi" w:eastAsiaTheme="majorEastAsia" w:hAnsiTheme="majorHAnsi" w:cstheme="majorBidi"/>
              <w:b/>
              <w:bCs/>
              <w:color w:val="365F91" w:themeColor="accent1" w:themeShade="BF"/>
              <w:sz w:val="28"/>
              <w:szCs w:val="28"/>
              <w:lang w:eastAsia="ja-JP"/>
            </w:rPr>
            <w:br w:type="page"/>
          </w:r>
        </w:p>
        <w:p w:rsidR="00EF79E6" w:rsidRDefault="00EA79B9">
          <w:pPr>
            <w:rPr>
              <w:rFonts w:asciiTheme="majorHAnsi" w:eastAsiaTheme="majorEastAsia" w:hAnsiTheme="majorHAnsi" w:cstheme="majorBidi"/>
              <w:b/>
              <w:bCs/>
              <w:color w:val="365F91" w:themeColor="accent1" w:themeShade="BF"/>
              <w:sz w:val="28"/>
              <w:szCs w:val="28"/>
              <w:lang w:eastAsia="ja-JP"/>
            </w:rPr>
          </w:pPr>
        </w:p>
      </w:sdtContent>
    </w:sdt>
    <w:bookmarkStart w:id="1" w:name="_Toc383608110" w:displacedByCustomXml="next"/>
    <w:sdt>
      <w:sdtPr>
        <w:rPr>
          <w:rFonts w:asciiTheme="minorHAnsi" w:eastAsiaTheme="minorHAnsi" w:hAnsiTheme="minorHAnsi" w:cstheme="minorBidi"/>
          <w:b/>
          <w:bCs w:val="0"/>
          <w:color w:val="auto"/>
          <w:szCs w:val="22"/>
        </w:rPr>
        <w:id w:val="-456801864"/>
        <w:docPartObj>
          <w:docPartGallery w:val="Table of Contents"/>
          <w:docPartUnique/>
        </w:docPartObj>
      </w:sdtPr>
      <w:sdtEndPr>
        <w:rPr>
          <w:b w:val="0"/>
          <w:noProof/>
        </w:rPr>
      </w:sdtEndPr>
      <w:sdtContent>
        <w:p w:rsidR="009400B1" w:rsidRPr="00B43E84" w:rsidRDefault="009400B1" w:rsidP="00ED275A">
          <w:pPr>
            <w:pStyle w:val="Heading2"/>
          </w:pPr>
          <w:r w:rsidRPr="00B43E84">
            <w:t>Contents</w:t>
          </w:r>
          <w:bookmarkEnd w:id="1"/>
        </w:p>
        <w:p w:rsidR="00B43E84" w:rsidRDefault="009400B1">
          <w:pPr>
            <w:pStyle w:val="TOC2"/>
            <w:tabs>
              <w:tab w:val="right" w:leader="dot" w:pos="9350"/>
            </w:tabs>
            <w:rPr>
              <w:rFonts w:eastAsiaTheme="minorEastAsia"/>
              <w:noProof/>
            </w:rPr>
          </w:pPr>
          <w:r>
            <w:fldChar w:fldCharType="begin"/>
          </w:r>
          <w:r>
            <w:instrText xml:space="preserve"> TOC \o "1-3" \h \z \u </w:instrText>
          </w:r>
          <w:r>
            <w:fldChar w:fldCharType="separate"/>
          </w:r>
          <w:hyperlink w:anchor="_Toc383608110" w:history="1"/>
        </w:p>
        <w:p w:rsidR="00B43E84" w:rsidRDefault="00EA79B9">
          <w:pPr>
            <w:pStyle w:val="TOC1"/>
            <w:tabs>
              <w:tab w:val="right" w:leader="dot" w:pos="9350"/>
            </w:tabs>
            <w:rPr>
              <w:rFonts w:eastAsiaTheme="minorEastAsia"/>
              <w:noProof/>
            </w:rPr>
          </w:pPr>
          <w:hyperlink w:anchor="_Toc383608111" w:history="1">
            <w:r w:rsidR="00B43E84" w:rsidRPr="005A1D4B">
              <w:rPr>
                <w:rStyle w:val="Hyperlink"/>
                <w:noProof/>
              </w:rPr>
              <w:t>INTRODUCTION</w:t>
            </w:r>
            <w:r w:rsidR="00B43E84">
              <w:rPr>
                <w:noProof/>
                <w:webHidden/>
              </w:rPr>
              <w:tab/>
            </w:r>
            <w:r w:rsidR="00B43E84">
              <w:rPr>
                <w:noProof/>
                <w:webHidden/>
              </w:rPr>
              <w:fldChar w:fldCharType="begin"/>
            </w:r>
            <w:r w:rsidR="00B43E84">
              <w:rPr>
                <w:noProof/>
                <w:webHidden/>
              </w:rPr>
              <w:instrText xml:space="preserve"> PAGEREF _Toc383608111 \h </w:instrText>
            </w:r>
            <w:r w:rsidR="00B43E84">
              <w:rPr>
                <w:noProof/>
                <w:webHidden/>
              </w:rPr>
            </w:r>
            <w:r w:rsidR="00B43E84">
              <w:rPr>
                <w:noProof/>
                <w:webHidden/>
              </w:rPr>
              <w:fldChar w:fldCharType="separate"/>
            </w:r>
            <w:r w:rsidR="00362997">
              <w:rPr>
                <w:noProof/>
                <w:webHidden/>
              </w:rPr>
              <w:t>1</w:t>
            </w:r>
            <w:r w:rsidR="00B43E84">
              <w:rPr>
                <w:noProof/>
                <w:webHidden/>
              </w:rPr>
              <w:fldChar w:fldCharType="end"/>
            </w:r>
          </w:hyperlink>
        </w:p>
        <w:p w:rsidR="00B43E84" w:rsidRDefault="00EA79B9">
          <w:pPr>
            <w:pStyle w:val="TOC1"/>
            <w:tabs>
              <w:tab w:val="right" w:leader="dot" w:pos="9350"/>
            </w:tabs>
            <w:rPr>
              <w:rFonts w:eastAsiaTheme="minorEastAsia"/>
              <w:noProof/>
            </w:rPr>
          </w:pPr>
          <w:hyperlink w:anchor="_Toc383608112" w:history="1">
            <w:r w:rsidR="00B43E84" w:rsidRPr="005A1D4B">
              <w:rPr>
                <w:rStyle w:val="Hyperlink"/>
                <w:noProof/>
              </w:rPr>
              <w:t>PLANNING</w:t>
            </w:r>
            <w:r w:rsidR="00B43E84">
              <w:rPr>
                <w:noProof/>
                <w:webHidden/>
              </w:rPr>
              <w:tab/>
            </w:r>
            <w:r w:rsidR="00B43E84">
              <w:rPr>
                <w:noProof/>
                <w:webHidden/>
              </w:rPr>
              <w:fldChar w:fldCharType="begin"/>
            </w:r>
            <w:r w:rsidR="00B43E84">
              <w:rPr>
                <w:noProof/>
                <w:webHidden/>
              </w:rPr>
              <w:instrText xml:space="preserve"> PAGEREF _Toc383608112 \h </w:instrText>
            </w:r>
            <w:r w:rsidR="00B43E84">
              <w:rPr>
                <w:noProof/>
                <w:webHidden/>
              </w:rPr>
            </w:r>
            <w:r w:rsidR="00B43E84">
              <w:rPr>
                <w:noProof/>
                <w:webHidden/>
              </w:rPr>
              <w:fldChar w:fldCharType="separate"/>
            </w:r>
            <w:r w:rsidR="00362997">
              <w:rPr>
                <w:noProof/>
                <w:webHidden/>
              </w:rPr>
              <w:t>1</w:t>
            </w:r>
            <w:r w:rsidR="00B43E84">
              <w:rPr>
                <w:noProof/>
                <w:webHidden/>
              </w:rPr>
              <w:fldChar w:fldCharType="end"/>
            </w:r>
          </w:hyperlink>
        </w:p>
        <w:p w:rsidR="00B43E84" w:rsidRDefault="00EA79B9">
          <w:pPr>
            <w:pStyle w:val="TOC1"/>
            <w:tabs>
              <w:tab w:val="right" w:leader="dot" w:pos="9350"/>
            </w:tabs>
            <w:rPr>
              <w:rFonts w:eastAsiaTheme="minorEastAsia"/>
              <w:noProof/>
            </w:rPr>
          </w:pPr>
          <w:hyperlink w:anchor="_Toc383608113" w:history="1">
            <w:r w:rsidR="00B43E84" w:rsidRPr="005A1D4B">
              <w:rPr>
                <w:rStyle w:val="Hyperlink"/>
                <w:noProof/>
              </w:rPr>
              <w:t>SERVICE STRATEGY</w:t>
            </w:r>
            <w:r w:rsidR="00B43E84">
              <w:rPr>
                <w:noProof/>
                <w:webHidden/>
              </w:rPr>
              <w:tab/>
            </w:r>
            <w:r w:rsidR="00B43E84">
              <w:rPr>
                <w:noProof/>
                <w:webHidden/>
              </w:rPr>
              <w:fldChar w:fldCharType="begin"/>
            </w:r>
            <w:r w:rsidR="00B43E84">
              <w:rPr>
                <w:noProof/>
                <w:webHidden/>
              </w:rPr>
              <w:instrText xml:space="preserve"> PAGEREF _Toc383608113 \h </w:instrText>
            </w:r>
            <w:r w:rsidR="00B43E84">
              <w:rPr>
                <w:noProof/>
                <w:webHidden/>
              </w:rPr>
            </w:r>
            <w:r w:rsidR="00B43E84">
              <w:rPr>
                <w:noProof/>
                <w:webHidden/>
              </w:rPr>
              <w:fldChar w:fldCharType="separate"/>
            </w:r>
            <w:r w:rsidR="00362997">
              <w:rPr>
                <w:noProof/>
                <w:webHidden/>
              </w:rPr>
              <w:t>2</w:t>
            </w:r>
            <w:r w:rsidR="00B43E84">
              <w:rPr>
                <w:noProof/>
                <w:webHidden/>
              </w:rPr>
              <w:fldChar w:fldCharType="end"/>
            </w:r>
          </w:hyperlink>
        </w:p>
        <w:p w:rsidR="00B43E84" w:rsidRDefault="00EA79B9">
          <w:pPr>
            <w:pStyle w:val="TOC1"/>
            <w:tabs>
              <w:tab w:val="right" w:leader="dot" w:pos="9350"/>
            </w:tabs>
            <w:rPr>
              <w:rFonts w:eastAsiaTheme="minorEastAsia"/>
              <w:noProof/>
            </w:rPr>
          </w:pPr>
          <w:hyperlink w:anchor="_Toc383608114" w:history="1">
            <w:r w:rsidR="00B43E84" w:rsidRPr="005A1D4B">
              <w:rPr>
                <w:rStyle w:val="Hyperlink"/>
                <w:noProof/>
              </w:rPr>
              <w:t>TLC DESK</w:t>
            </w:r>
            <w:r w:rsidR="00B43E84">
              <w:rPr>
                <w:noProof/>
                <w:webHidden/>
              </w:rPr>
              <w:tab/>
            </w:r>
            <w:r w:rsidR="00B43E84">
              <w:rPr>
                <w:noProof/>
                <w:webHidden/>
              </w:rPr>
              <w:fldChar w:fldCharType="begin"/>
            </w:r>
            <w:r w:rsidR="00B43E84">
              <w:rPr>
                <w:noProof/>
                <w:webHidden/>
              </w:rPr>
              <w:instrText xml:space="preserve"> PAGEREF _Toc383608114 \h </w:instrText>
            </w:r>
            <w:r w:rsidR="00B43E84">
              <w:rPr>
                <w:noProof/>
                <w:webHidden/>
              </w:rPr>
            </w:r>
            <w:r w:rsidR="00B43E84">
              <w:rPr>
                <w:noProof/>
                <w:webHidden/>
              </w:rPr>
              <w:fldChar w:fldCharType="separate"/>
            </w:r>
            <w:r w:rsidR="00362997">
              <w:rPr>
                <w:noProof/>
                <w:webHidden/>
              </w:rPr>
              <w:t>3</w:t>
            </w:r>
            <w:r w:rsidR="00B43E84">
              <w:rPr>
                <w:noProof/>
                <w:webHidden/>
              </w:rPr>
              <w:fldChar w:fldCharType="end"/>
            </w:r>
          </w:hyperlink>
        </w:p>
        <w:p w:rsidR="00B43E84" w:rsidRDefault="00EA79B9">
          <w:pPr>
            <w:pStyle w:val="TOC1"/>
            <w:tabs>
              <w:tab w:val="right" w:leader="dot" w:pos="9350"/>
            </w:tabs>
            <w:rPr>
              <w:rFonts w:eastAsiaTheme="minorEastAsia"/>
              <w:noProof/>
            </w:rPr>
          </w:pPr>
          <w:hyperlink w:anchor="_Toc383608115" w:history="1">
            <w:r w:rsidR="00B43E84" w:rsidRPr="005A1D4B">
              <w:rPr>
                <w:rStyle w:val="Hyperlink"/>
                <w:noProof/>
              </w:rPr>
              <w:t>DESK SERVICE MODELS</w:t>
            </w:r>
            <w:r w:rsidR="00B43E84">
              <w:rPr>
                <w:noProof/>
                <w:webHidden/>
              </w:rPr>
              <w:tab/>
            </w:r>
            <w:r w:rsidR="00B43E84">
              <w:rPr>
                <w:noProof/>
                <w:webHidden/>
              </w:rPr>
              <w:fldChar w:fldCharType="begin"/>
            </w:r>
            <w:r w:rsidR="00B43E84">
              <w:rPr>
                <w:noProof/>
                <w:webHidden/>
              </w:rPr>
              <w:instrText xml:space="preserve"> PAGEREF _Toc383608115 \h </w:instrText>
            </w:r>
            <w:r w:rsidR="00B43E84">
              <w:rPr>
                <w:noProof/>
                <w:webHidden/>
              </w:rPr>
            </w:r>
            <w:r w:rsidR="00B43E84">
              <w:rPr>
                <w:noProof/>
                <w:webHidden/>
              </w:rPr>
              <w:fldChar w:fldCharType="separate"/>
            </w:r>
            <w:r w:rsidR="00362997">
              <w:rPr>
                <w:noProof/>
                <w:webHidden/>
              </w:rPr>
              <w:t>3</w:t>
            </w:r>
            <w:r w:rsidR="00B43E84">
              <w:rPr>
                <w:noProof/>
                <w:webHidden/>
              </w:rPr>
              <w:fldChar w:fldCharType="end"/>
            </w:r>
          </w:hyperlink>
        </w:p>
        <w:p w:rsidR="00B43E84" w:rsidRDefault="00EA79B9">
          <w:pPr>
            <w:pStyle w:val="TOC1"/>
            <w:tabs>
              <w:tab w:val="right" w:leader="dot" w:pos="9350"/>
            </w:tabs>
            <w:rPr>
              <w:rFonts w:eastAsiaTheme="minorEastAsia"/>
              <w:noProof/>
            </w:rPr>
          </w:pPr>
          <w:hyperlink w:anchor="_Toc383608116" w:history="1">
            <w:r w:rsidR="00B43E84" w:rsidRPr="005A1D4B">
              <w:rPr>
                <w:rStyle w:val="Hyperlink"/>
                <w:noProof/>
              </w:rPr>
              <w:t>STAFFING</w:t>
            </w:r>
            <w:r w:rsidR="00B43E84">
              <w:rPr>
                <w:noProof/>
                <w:webHidden/>
              </w:rPr>
              <w:tab/>
            </w:r>
            <w:r w:rsidR="00B43E84">
              <w:rPr>
                <w:noProof/>
                <w:webHidden/>
              </w:rPr>
              <w:fldChar w:fldCharType="begin"/>
            </w:r>
            <w:r w:rsidR="00B43E84">
              <w:rPr>
                <w:noProof/>
                <w:webHidden/>
              </w:rPr>
              <w:instrText xml:space="preserve"> PAGEREF _Toc383608116 \h </w:instrText>
            </w:r>
            <w:r w:rsidR="00B43E84">
              <w:rPr>
                <w:noProof/>
                <w:webHidden/>
              </w:rPr>
            </w:r>
            <w:r w:rsidR="00B43E84">
              <w:rPr>
                <w:noProof/>
                <w:webHidden/>
              </w:rPr>
              <w:fldChar w:fldCharType="separate"/>
            </w:r>
            <w:r w:rsidR="00362997">
              <w:rPr>
                <w:noProof/>
                <w:webHidden/>
              </w:rPr>
              <w:t>4</w:t>
            </w:r>
            <w:r w:rsidR="00B43E84">
              <w:rPr>
                <w:noProof/>
                <w:webHidden/>
              </w:rPr>
              <w:fldChar w:fldCharType="end"/>
            </w:r>
          </w:hyperlink>
        </w:p>
        <w:p w:rsidR="00B43E84" w:rsidRDefault="00EA79B9">
          <w:pPr>
            <w:pStyle w:val="TOC2"/>
            <w:tabs>
              <w:tab w:val="right" w:leader="dot" w:pos="9350"/>
            </w:tabs>
            <w:rPr>
              <w:rFonts w:eastAsiaTheme="minorEastAsia"/>
              <w:noProof/>
            </w:rPr>
          </w:pPr>
          <w:hyperlink w:anchor="_Toc383608117" w:history="1">
            <w:r w:rsidR="00B43E84" w:rsidRPr="005A1D4B">
              <w:rPr>
                <w:rStyle w:val="Hyperlink"/>
                <w:rFonts w:cs="Arial"/>
                <w:noProof/>
              </w:rPr>
              <w:t>Role of DSS</w:t>
            </w:r>
            <w:r w:rsidR="00B43E84">
              <w:rPr>
                <w:noProof/>
                <w:webHidden/>
              </w:rPr>
              <w:tab/>
            </w:r>
            <w:r w:rsidR="00B43E84">
              <w:rPr>
                <w:noProof/>
                <w:webHidden/>
              </w:rPr>
              <w:fldChar w:fldCharType="begin"/>
            </w:r>
            <w:r w:rsidR="00B43E84">
              <w:rPr>
                <w:noProof/>
                <w:webHidden/>
              </w:rPr>
              <w:instrText xml:space="preserve"> PAGEREF _Toc383608117 \h </w:instrText>
            </w:r>
            <w:r w:rsidR="00B43E84">
              <w:rPr>
                <w:noProof/>
                <w:webHidden/>
              </w:rPr>
            </w:r>
            <w:r w:rsidR="00B43E84">
              <w:rPr>
                <w:noProof/>
                <w:webHidden/>
              </w:rPr>
              <w:fldChar w:fldCharType="separate"/>
            </w:r>
            <w:r w:rsidR="00362997">
              <w:rPr>
                <w:noProof/>
                <w:webHidden/>
              </w:rPr>
              <w:t>4</w:t>
            </w:r>
            <w:r w:rsidR="00B43E84">
              <w:rPr>
                <w:noProof/>
                <w:webHidden/>
              </w:rPr>
              <w:fldChar w:fldCharType="end"/>
            </w:r>
          </w:hyperlink>
        </w:p>
        <w:p w:rsidR="00B43E84" w:rsidRDefault="00EA79B9">
          <w:pPr>
            <w:pStyle w:val="TOC2"/>
            <w:tabs>
              <w:tab w:val="right" w:leader="dot" w:pos="9350"/>
            </w:tabs>
            <w:rPr>
              <w:rFonts w:eastAsiaTheme="minorEastAsia"/>
              <w:noProof/>
            </w:rPr>
          </w:pPr>
          <w:hyperlink w:anchor="_Toc383608118" w:history="1">
            <w:r w:rsidR="00B43E84" w:rsidRPr="005A1D4B">
              <w:rPr>
                <w:rStyle w:val="Hyperlink"/>
                <w:rFonts w:cs="Arial"/>
                <w:noProof/>
              </w:rPr>
              <w:t>Role of Students</w:t>
            </w:r>
            <w:r w:rsidR="00B43E84">
              <w:rPr>
                <w:noProof/>
                <w:webHidden/>
              </w:rPr>
              <w:tab/>
            </w:r>
            <w:r w:rsidR="00B43E84">
              <w:rPr>
                <w:noProof/>
                <w:webHidden/>
              </w:rPr>
              <w:fldChar w:fldCharType="begin"/>
            </w:r>
            <w:r w:rsidR="00B43E84">
              <w:rPr>
                <w:noProof/>
                <w:webHidden/>
              </w:rPr>
              <w:instrText xml:space="preserve"> PAGEREF _Toc383608118 \h </w:instrText>
            </w:r>
            <w:r w:rsidR="00B43E84">
              <w:rPr>
                <w:noProof/>
                <w:webHidden/>
              </w:rPr>
            </w:r>
            <w:r w:rsidR="00B43E84">
              <w:rPr>
                <w:noProof/>
                <w:webHidden/>
              </w:rPr>
              <w:fldChar w:fldCharType="separate"/>
            </w:r>
            <w:r w:rsidR="00362997">
              <w:rPr>
                <w:noProof/>
                <w:webHidden/>
              </w:rPr>
              <w:t>4</w:t>
            </w:r>
            <w:r w:rsidR="00B43E84">
              <w:rPr>
                <w:noProof/>
                <w:webHidden/>
              </w:rPr>
              <w:fldChar w:fldCharType="end"/>
            </w:r>
          </w:hyperlink>
        </w:p>
        <w:p w:rsidR="00B43E84" w:rsidRDefault="00EA79B9">
          <w:pPr>
            <w:pStyle w:val="TOC2"/>
            <w:tabs>
              <w:tab w:val="right" w:leader="dot" w:pos="9350"/>
            </w:tabs>
            <w:rPr>
              <w:rFonts w:eastAsiaTheme="minorEastAsia"/>
              <w:noProof/>
            </w:rPr>
          </w:pPr>
          <w:hyperlink w:anchor="_Toc383608119" w:history="1">
            <w:r w:rsidR="00B43E84" w:rsidRPr="005A1D4B">
              <w:rPr>
                <w:rStyle w:val="Hyperlink"/>
                <w:rFonts w:cs="Arial"/>
                <w:noProof/>
              </w:rPr>
              <w:t>Role of Staff</w:t>
            </w:r>
            <w:r w:rsidR="00B43E84">
              <w:rPr>
                <w:noProof/>
                <w:webHidden/>
              </w:rPr>
              <w:tab/>
            </w:r>
            <w:r w:rsidR="00B43E84">
              <w:rPr>
                <w:noProof/>
                <w:webHidden/>
              </w:rPr>
              <w:fldChar w:fldCharType="begin"/>
            </w:r>
            <w:r w:rsidR="00B43E84">
              <w:rPr>
                <w:noProof/>
                <w:webHidden/>
              </w:rPr>
              <w:instrText xml:space="preserve"> PAGEREF _Toc383608119 \h </w:instrText>
            </w:r>
            <w:r w:rsidR="00B43E84">
              <w:rPr>
                <w:noProof/>
                <w:webHidden/>
              </w:rPr>
            </w:r>
            <w:r w:rsidR="00B43E84">
              <w:rPr>
                <w:noProof/>
                <w:webHidden/>
              </w:rPr>
              <w:fldChar w:fldCharType="separate"/>
            </w:r>
            <w:r w:rsidR="00362997">
              <w:rPr>
                <w:noProof/>
                <w:webHidden/>
              </w:rPr>
              <w:t>5</w:t>
            </w:r>
            <w:r w:rsidR="00B43E84">
              <w:rPr>
                <w:noProof/>
                <w:webHidden/>
              </w:rPr>
              <w:fldChar w:fldCharType="end"/>
            </w:r>
          </w:hyperlink>
        </w:p>
        <w:p w:rsidR="00B43E84" w:rsidRDefault="00EA79B9">
          <w:pPr>
            <w:pStyle w:val="TOC2"/>
            <w:tabs>
              <w:tab w:val="right" w:leader="dot" w:pos="9350"/>
            </w:tabs>
            <w:rPr>
              <w:rFonts w:eastAsiaTheme="minorEastAsia"/>
              <w:noProof/>
            </w:rPr>
          </w:pPr>
          <w:hyperlink w:anchor="_Toc383608120" w:history="1">
            <w:r w:rsidR="00B43E84" w:rsidRPr="005A1D4B">
              <w:rPr>
                <w:rStyle w:val="Hyperlink"/>
                <w:rFonts w:cs="Arial"/>
                <w:noProof/>
              </w:rPr>
              <w:t>Role of Librarians</w:t>
            </w:r>
            <w:r w:rsidR="00B43E84">
              <w:rPr>
                <w:noProof/>
                <w:webHidden/>
              </w:rPr>
              <w:tab/>
            </w:r>
            <w:r w:rsidR="00B43E84">
              <w:rPr>
                <w:noProof/>
                <w:webHidden/>
              </w:rPr>
              <w:fldChar w:fldCharType="begin"/>
            </w:r>
            <w:r w:rsidR="00B43E84">
              <w:rPr>
                <w:noProof/>
                <w:webHidden/>
              </w:rPr>
              <w:instrText xml:space="preserve"> PAGEREF _Toc383608120 \h </w:instrText>
            </w:r>
            <w:r w:rsidR="00B43E84">
              <w:rPr>
                <w:noProof/>
                <w:webHidden/>
              </w:rPr>
            </w:r>
            <w:r w:rsidR="00B43E84">
              <w:rPr>
                <w:noProof/>
                <w:webHidden/>
              </w:rPr>
              <w:fldChar w:fldCharType="separate"/>
            </w:r>
            <w:r w:rsidR="00362997">
              <w:rPr>
                <w:noProof/>
                <w:webHidden/>
              </w:rPr>
              <w:t>5</w:t>
            </w:r>
            <w:r w:rsidR="00B43E84">
              <w:rPr>
                <w:noProof/>
                <w:webHidden/>
              </w:rPr>
              <w:fldChar w:fldCharType="end"/>
            </w:r>
          </w:hyperlink>
        </w:p>
        <w:p w:rsidR="00B43E84" w:rsidRDefault="00EA79B9">
          <w:pPr>
            <w:pStyle w:val="TOC2"/>
            <w:tabs>
              <w:tab w:val="right" w:leader="dot" w:pos="9350"/>
            </w:tabs>
            <w:rPr>
              <w:rFonts w:eastAsiaTheme="minorEastAsia"/>
              <w:noProof/>
            </w:rPr>
          </w:pPr>
          <w:hyperlink w:anchor="_Toc383608121" w:history="1">
            <w:r w:rsidR="00B43E84" w:rsidRPr="005A1D4B">
              <w:rPr>
                <w:rStyle w:val="Hyperlink"/>
                <w:rFonts w:cs="Arial"/>
                <w:noProof/>
              </w:rPr>
              <w:t>Further Recommendations</w:t>
            </w:r>
            <w:r w:rsidR="00B43E84">
              <w:rPr>
                <w:noProof/>
                <w:webHidden/>
              </w:rPr>
              <w:tab/>
            </w:r>
            <w:r w:rsidR="00B43E84">
              <w:rPr>
                <w:noProof/>
                <w:webHidden/>
              </w:rPr>
              <w:fldChar w:fldCharType="begin"/>
            </w:r>
            <w:r w:rsidR="00B43E84">
              <w:rPr>
                <w:noProof/>
                <w:webHidden/>
              </w:rPr>
              <w:instrText xml:space="preserve"> PAGEREF _Toc383608121 \h </w:instrText>
            </w:r>
            <w:r w:rsidR="00B43E84">
              <w:rPr>
                <w:noProof/>
                <w:webHidden/>
              </w:rPr>
            </w:r>
            <w:r w:rsidR="00B43E84">
              <w:rPr>
                <w:noProof/>
                <w:webHidden/>
              </w:rPr>
              <w:fldChar w:fldCharType="separate"/>
            </w:r>
            <w:r w:rsidR="00362997">
              <w:rPr>
                <w:noProof/>
                <w:webHidden/>
              </w:rPr>
              <w:t>6</w:t>
            </w:r>
            <w:r w:rsidR="00B43E84">
              <w:rPr>
                <w:noProof/>
                <w:webHidden/>
              </w:rPr>
              <w:fldChar w:fldCharType="end"/>
            </w:r>
          </w:hyperlink>
        </w:p>
        <w:p w:rsidR="00B43E84" w:rsidRDefault="00EA79B9">
          <w:pPr>
            <w:pStyle w:val="TOC2"/>
            <w:tabs>
              <w:tab w:val="right" w:leader="dot" w:pos="9350"/>
            </w:tabs>
            <w:rPr>
              <w:rFonts w:eastAsiaTheme="minorEastAsia"/>
              <w:noProof/>
            </w:rPr>
          </w:pPr>
          <w:hyperlink w:anchor="_Toc383608122" w:history="1">
            <w:r w:rsidR="00B43E84" w:rsidRPr="005A1D4B">
              <w:rPr>
                <w:rStyle w:val="Hyperlink"/>
                <w:rFonts w:cs="Arial"/>
                <w:noProof/>
              </w:rPr>
              <w:t>Fall and Spring Semester Schedule</w:t>
            </w:r>
            <w:r w:rsidR="00B43E84">
              <w:rPr>
                <w:noProof/>
                <w:webHidden/>
              </w:rPr>
              <w:tab/>
            </w:r>
            <w:r w:rsidR="00B43E84">
              <w:rPr>
                <w:noProof/>
                <w:webHidden/>
              </w:rPr>
              <w:fldChar w:fldCharType="begin"/>
            </w:r>
            <w:r w:rsidR="00B43E84">
              <w:rPr>
                <w:noProof/>
                <w:webHidden/>
              </w:rPr>
              <w:instrText xml:space="preserve"> PAGEREF _Toc383608122 \h </w:instrText>
            </w:r>
            <w:r w:rsidR="00B43E84">
              <w:rPr>
                <w:noProof/>
                <w:webHidden/>
              </w:rPr>
            </w:r>
            <w:r w:rsidR="00B43E84">
              <w:rPr>
                <w:noProof/>
                <w:webHidden/>
              </w:rPr>
              <w:fldChar w:fldCharType="separate"/>
            </w:r>
            <w:r w:rsidR="00362997">
              <w:rPr>
                <w:noProof/>
                <w:webHidden/>
              </w:rPr>
              <w:t>6</w:t>
            </w:r>
            <w:r w:rsidR="00B43E84">
              <w:rPr>
                <w:noProof/>
                <w:webHidden/>
              </w:rPr>
              <w:fldChar w:fldCharType="end"/>
            </w:r>
          </w:hyperlink>
        </w:p>
        <w:p w:rsidR="00B43E84" w:rsidRDefault="00EA79B9">
          <w:pPr>
            <w:pStyle w:val="TOC2"/>
            <w:tabs>
              <w:tab w:val="right" w:leader="dot" w:pos="9350"/>
            </w:tabs>
            <w:rPr>
              <w:rFonts w:eastAsiaTheme="minorEastAsia"/>
              <w:noProof/>
            </w:rPr>
          </w:pPr>
          <w:hyperlink w:anchor="_Toc383608123" w:history="1">
            <w:r w:rsidR="00B43E84" w:rsidRPr="005A1D4B">
              <w:rPr>
                <w:rStyle w:val="Hyperlink"/>
                <w:rFonts w:cs="Arial"/>
                <w:noProof/>
              </w:rPr>
              <w:t>Summer Scheduling</w:t>
            </w:r>
            <w:r w:rsidR="00B43E84">
              <w:rPr>
                <w:noProof/>
                <w:webHidden/>
              </w:rPr>
              <w:tab/>
            </w:r>
            <w:r w:rsidR="00B43E84">
              <w:rPr>
                <w:noProof/>
                <w:webHidden/>
              </w:rPr>
              <w:fldChar w:fldCharType="begin"/>
            </w:r>
            <w:r w:rsidR="00B43E84">
              <w:rPr>
                <w:noProof/>
                <w:webHidden/>
              </w:rPr>
              <w:instrText xml:space="preserve"> PAGEREF _Toc383608123 \h </w:instrText>
            </w:r>
            <w:r w:rsidR="00B43E84">
              <w:rPr>
                <w:noProof/>
                <w:webHidden/>
              </w:rPr>
            </w:r>
            <w:r w:rsidR="00B43E84">
              <w:rPr>
                <w:noProof/>
                <w:webHidden/>
              </w:rPr>
              <w:fldChar w:fldCharType="separate"/>
            </w:r>
            <w:r w:rsidR="00362997">
              <w:rPr>
                <w:noProof/>
                <w:webHidden/>
              </w:rPr>
              <w:t>7</w:t>
            </w:r>
            <w:r w:rsidR="00B43E84">
              <w:rPr>
                <w:noProof/>
                <w:webHidden/>
              </w:rPr>
              <w:fldChar w:fldCharType="end"/>
            </w:r>
          </w:hyperlink>
        </w:p>
        <w:p w:rsidR="00B43E84" w:rsidRDefault="00EA79B9">
          <w:pPr>
            <w:pStyle w:val="TOC1"/>
            <w:tabs>
              <w:tab w:val="right" w:leader="dot" w:pos="9350"/>
            </w:tabs>
            <w:rPr>
              <w:rFonts w:eastAsiaTheme="minorEastAsia"/>
              <w:noProof/>
            </w:rPr>
          </w:pPr>
          <w:hyperlink w:anchor="_Toc383608124" w:history="1">
            <w:r w:rsidR="00B43E84" w:rsidRPr="005A1D4B">
              <w:rPr>
                <w:rStyle w:val="Hyperlink"/>
                <w:noProof/>
              </w:rPr>
              <w:t>ADMINISTRATION</w:t>
            </w:r>
            <w:r w:rsidR="00B43E84">
              <w:rPr>
                <w:noProof/>
                <w:webHidden/>
              </w:rPr>
              <w:tab/>
            </w:r>
            <w:r w:rsidR="00B43E84">
              <w:rPr>
                <w:noProof/>
                <w:webHidden/>
              </w:rPr>
              <w:fldChar w:fldCharType="begin"/>
            </w:r>
            <w:r w:rsidR="00B43E84">
              <w:rPr>
                <w:noProof/>
                <w:webHidden/>
              </w:rPr>
              <w:instrText xml:space="preserve"> PAGEREF _Toc383608124 \h </w:instrText>
            </w:r>
            <w:r w:rsidR="00B43E84">
              <w:rPr>
                <w:noProof/>
                <w:webHidden/>
              </w:rPr>
            </w:r>
            <w:r w:rsidR="00B43E84">
              <w:rPr>
                <w:noProof/>
                <w:webHidden/>
              </w:rPr>
              <w:fldChar w:fldCharType="separate"/>
            </w:r>
            <w:r w:rsidR="00362997">
              <w:rPr>
                <w:noProof/>
                <w:webHidden/>
              </w:rPr>
              <w:t>8</w:t>
            </w:r>
            <w:r w:rsidR="00B43E84">
              <w:rPr>
                <w:noProof/>
                <w:webHidden/>
              </w:rPr>
              <w:fldChar w:fldCharType="end"/>
            </w:r>
          </w:hyperlink>
        </w:p>
        <w:p w:rsidR="00B43E84" w:rsidRDefault="00EA79B9">
          <w:pPr>
            <w:pStyle w:val="TOC2"/>
            <w:tabs>
              <w:tab w:val="right" w:leader="dot" w:pos="9350"/>
            </w:tabs>
            <w:rPr>
              <w:rFonts w:eastAsiaTheme="minorEastAsia"/>
              <w:noProof/>
            </w:rPr>
          </w:pPr>
          <w:hyperlink w:anchor="_Toc383608125" w:history="1">
            <w:r w:rsidR="00B43E84" w:rsidRPr="005A1D4B">
              <w:rPr>
                <w:rStyle w:val="Hyperlink"/>
                <w:rFonts w:cs="Arial"/>
                <w:noProof/>
              </w:rPr>
              <w:t>Hybrid</w:t>
            </w:r>
            <w:r w:rsidR="00B43E84">
              <w:rPr>
                <w:noProof/>
                <w:webHidden/>
              </w:rPr>
              <w:tab/>
            </w:r>
            <w:r w:rsidR="00B43E84">
              <w:rPr>
                <w:noProof/>
                <w:webHidden/>
              </w:rPr>
              <w:fldChar w:fldCharType="begin"/>
            </w:r>
            <w:r w:rsidR="00B43E84">
              <w:rPr>
                <w:noProof/>
                <w:webHidden/>
              </w:rPr>
              <w:instrText xml:space="preserve"> PAGEREF _Toc383608125 \h </w:instrText>
            </w:r>
            <w:r w:rsidR="00B43E84">
              <w:rPr>
                <w:noProof/>
                <w:webHidden/>
              </w:rPr>
            </w:r>
            <w:r w:rsidR="00B43E84">
              <w:rPr>
                <w:noProof/>
                <w:webHidden/>
              </w:rPr>
              <w:fldChar w:fldCharType="separate"/>
            </w:r>
            <w:r w:rsidR="00362997">
              <w:rPr>
                <w:noProof/>
                <w:webHidden/>
              </w:rPr>
              <w:t>8</w:t>
            </w:r>
            <w:r w:rsidR="00B43E84">
              <w:rPr>
                <w:noProof/>
                <w:webHidden/>
              </w:rPr>
              <w:fldChar w:fldCharType="end"/>
            </w:r>
          </w:hyperlink>
        </w:p>
        <w:p w:rsidR="00B43E84" w:rsidRDefault="00EA79B9">
          <w:pPr>
            <w:pStyle w:val="TOC2"/>
            <w:tabs>
              <w:tab w:val="right" w:leader="dot" w:pos="9350"/>
            </w:tabs>
            <w:rPr>
              <w:rFonts w:eastAsiaTheme="minorEastAsia"/>
              <w:noProof/>
            </w:rPr>
          </w:pPr>
          <w:hyperlink w:anchor="_Toc383608126" w:history="1">
            <w:r w:rsidR="00B43E84" w:rsidRPr="005A1D4B">
              <w:rPr>
                <w:rStyle w:val="Hyperlink"/>
                <w:rFonts w:cs="Arial"/>
                <w:noProof/>
              </w:rPr>
              <w:t>Merged</w:t>
            </w:r>
            <w:r w:rsidR="00B43E84">
              <w:rPr>
                <w:noProof/>
                <w:webHidden/>
              </w:rPr>
              <w:tab/>
            </w:r>
            <w:r w:rsidR="00B43E84">
              <w:rPr>
                <w:noProof/>
                <w:webHidden/>
              </w:rPr>
              <w:fldChar w:fldCharType="begin"/>
            </w:r>
            <w:r w:rsidR="00B43E84">
              <w:rPr>
                <w:noProof/>
                <w:webHidden/>
              </w:rPr>
              <w:instrText xml:space="preserve"> PAGEREF _Toc383608126 \h </w:instrText>
            </w:r>
            <w:r w:rsidR="00B43E84">
              <w:rPr>
                <w:noProof/>
                <w:webHidden/>
              </w:rPr>
            </w:r>
            <w:r w:rsidR="00B43E84">
              <w:rPr>
                <w:noProof/>
                <w:webHidden/>
              </w:rPr>
              <w:fldChar w:fldCharType="separate"/>
            </w:r>
            <w:r w:rsidR="00362997">
              <w:rPr>
                <w:noProof/>
                <w:webHidden/>
              </w:rPr>
              <w:t>9</w:t>
            </w:r>
            <w:r w:rsidR="00B43E84">
              <w:rPr>
                <w:noProof/>
                <w:webHidden/>
              </w:rPr>
              <w:fldChar w:fldCharType="end"/>
            </w:r>
          </w:hyperlink>
        </w:p>
        <w:p w:rsidR="00B43E84" w:rsidRDefault="00EA79B9">
          <w:pPr>
            <w:pStyle w:val="TOC1"/>
            <w:tabs>
              <w:tab w:val="right" w:leader="dot" w:pos="9350"/>
            </w:tabs>
            <w:rPr>
              <w:rFonts w:eastAsiaTheme="minorEastAsia"/>
              <w:noProof/>
            </w:rPr>
          </w:pPr>
          <w:hyperlink w:anchor="_Toc383608127" w:history="1">
            <w:r w:rsidR="00B43E84" w:rsidRPr="005A1D4B">
              <w:rPr>
                <w:rStyle w:val="Hyperlink"/>
                <w:noProof/>
              </w:rPr>
              <w:t>TRAINING</w:t>
            </w:r>
            <w:r w:rsidR="00B43E84">
              <w:rPr>
                <w:noProof/>
                <w:webHidden/>
              </w:rPr>
              <w:tab/>
            </w:r>
            <w:r w:rsidR="00B43E84">
              <w:rPr>
                <w:noProof/>
                <w:webHidden/>
              </w:rPr>
              <w:fldChar w:fldCharType="begin"/>
            </w:r>
            <w:r w:rsidR="00B43E84">
              <w:rPr>
                <w:noProof/>
                <w:webHidden/>
              </w:rPr>
              <w:instrText xml:space="preserve"> PAGEREF _Toc383608127 \h </w:instrText>
            </w:r>
            <w:r w:rsidR="00B43E84">
              <w:rPr>
                <w:noProof/>
                <w:webHidden/>
              </w:rPr>
            </w:r>
            <w:r w:rsidR="00B43E84">
              <w:rPr>
                <w:noProof/>
                <w:webHidden/>
              </w:rPr>
              <w:fldChar w:fldCharType="separate"/>
            </w:r>
            <w:r w:rsidR="00362997">
              <w:rPr>
                <w:noProof/>
                <w:webHidden/>
              </w:rPr>
              <w:t>10</w:t>
            </w:r>
            <w:r w:rsidR="00B43E84">
              <w:rPr>
                <w:noProof/>
                <w:webHidden/>
              </w:rPr>
              <w:fldChar w:fldCharType="end"/>
            </w:r>
          </w:hyperlink>
        </w:p>
        <w:p w:rsidR="00B43E84" w:rsidRDefault="00EA79B9">
          <w:pPr>
            <w:pStyle w:val="TOC2"/>
            <w:tabs>
              <w:tab w:val="right" w:leader="dot" w:pos="9350"/>
            </w:tabs>
            <w:rPr>
              <w:rFonts w:eastAsiaTheme="minorEastAsia"/>
              <w:noProof/>
            </w:rPr>
          </w:pPr>
          <w:hyperlink w:anchor="_Toc383608128" w:history="1">
            <w:r w:rsidR="00B43E84" w:rsidRPr="005A1D4B">
              <w:rPr>
                <w:rStyle w:val="Hyperlink"/>
                <w:rFonts w:cs="Arial"/>
                <w:noProof/>
              </w:rPr>
              <w:t>Training Timeline</w:t>
            </w:r>
            <w:r w:rsidR="00B43E84">
              <w:rPr>
                <w:noProof/>
                <w:webHidden/>
              </w:rPr>
              <w:tab/>
            </w:r>
            <w:r w:rsidR="00B43E84">
              <w:rPr>
                <w:noProof/>
                <w:webHidden/>
              </w:rPr>
              <w:fldChar w:fldCharType="begin"/>
            </w:r>
            <w:r w:rsidR="00B43E84">
              <w:rPr>
                <w:noProof/>
                <w:webHidden/>
              </w:rPr>
              <w:instrText xml:space="preserve"> PAGEREF _Toc383608128 \h </w:instrText>
            </w:r>
            <w:r w:rsidR="00B43E84">
              <w:rPr>
                <w:noProof/>
                <w:webHidden/>
              </w:rPr>
            </w:r>
            <w:r w:rsidR="00B43E84">
              <w:rPr>
                <w:noProof/>
                <w:webHidden/>
              </w:rPr>
              <w:fldChar w:fldCharType="separate"/>
            </w:r>
            <w:r w:rsidR="00362997">
              <w:rPr>
                <w:noProof/>
                <w:webHidden/>
              </w:rPr>
              <w:t>10</w:t>
            </w:r>
            <w:r w:rsidR="00B43E84">
              <w:rPr>
                <w:noProof/>
                <w:webHidden/>
              </w:rPr>
              <w:fldChar w:fldCharType="end"/>
            </w:r>
          </w:hyperlink>
        </w:p>
        <w:p w:rsidR="00B43E84" w:rsidRDefault="00EA79B9">
          <w:pPr>
            <w:pStyle w:val="TOC1"/>
            <w:tabs>
              <w:tab w:val="right" w:leader="dot" w:pos="9350"/>
            </w:tabs>
            <w:rPr>
              <w:rFonts w:eastAsiaTheme="minorEastAsia"/>
              <w:noProof/>
            </w:rPr>
          </w:pPr>
          <w:hyperlink w:anchor="_Toc383608129" w:history="1">
            <w:r w:rsidR="00B43E84" w:rsidRPr="005A1D4B">
              <w:rPr>
                <w:rStyle w:val="Hyperlink"/>
                <w:noProof/>
              </w:rPr>
              <w:t>ASSESSMENT</w:t>
            </w:r>
            <w:r w:rsidR="00B43E84">
              <w:rPr>
                <w:noProof/>
                <w:webHidden/>
              </w:rPr>
              <w:tab/>
            </w:r>
            <w:r w:rsidR="00B43E84">
              <w:rPr>
                <w:noProof/>
                <w:webHidden/>
              </w:rPr>
              <w:fldChar w:fldCharType="begin"/>
            </w:r>
            <w:r w:rsidR="00B43E84">
              <w:rPr>
                <w:noProof/>
                <w:webHidden/>
              </w:rPr>
              <w:instrText xml:space="preserve"> PAGEREF _Toc383608129 \h </w:instrText>
            </w:r>
            <w:r w:rsidR="00B43E84">
              <w:rPr>
                <w:noProof/>
                <w:webHidden/>
              </w:rPr>
            </w:r>
            <w:r w:rsidR="00B43E84">
              <w:rPr>
                <w:noProof/>
                <w:webHidden/>
              </w:rPr>
              <w:fldChar w:fldCharType="separate"/>
            </w:r>
            <w:r w:rsidR="00362997">
              <w:rPr>
                <w:noProof/>
                <w:webHidden/>
              </w:rPr>
              <w:t>11</w:t>
            </w:r>
            <w:r w:rsidR="00B43E84">
              <w:rPr>
                <w:noProof/>
                <w:webHidden/>
              </w:rPr>
              <w:fldChar w:fldCharType="end"/>
            </w:r>
          </w:hyperlink>
        </w:p>
        <w:p w:rsidR="00B43E84" w:rsidRDefault="00EA79B9">
          <w:pPr>
            <w:pStyle w:val="TOC1"/>
            <w:tabs>
              <w:tab w:val="right" w:leader="dot" w:pos="9350"/>
            </w:tabs>
            <w:rPr>
              <w:rFonts w:eastAsiaTheme="minorEastAsia"/>
              <w:noProof/>
            </w:rPr>
          </w:pPr>
          <w:hyperlink w:anchor="_Toc383608130" w:history="1">
            <w:r w:rsidR="00B43E84" w:rsidRPr="005A1D4B">
              <w:rPr>
                <w:rStyle w:val="Hyperlink"/>
                <w:noProof/>
              </w:rPr>
              <w:t>SUMMARY</w:t>
            </w:r>
            <w:r w:rsidR="00B43E84">
              <w:rPr>
                <w:noProof/>
                <w:webHidden/>
              </w:rPr>
              <w:tab/>
            </w:r>
            <w:r w:rsidR="00B43E84">
              <w:rPr>
                <w:noProof/>
                <w:webHidden/>
              </w:rPr>
              <w:fldChar w:fldCharType="begin"/>
            </w:r>
            <w:r w:rsidR="00B43E84">
              <w:rPr>
                <w:noProof/>
                <w:webHidden/>
              </w:rPr>
              <w:instrText xml:space="preserve"> PAGEREF _Toc383608130 \h </w:instrText>
            </w:r>
            <w:r w:rsidR="00B43E84">
              <w:rPr>
                <w:noProof/>
                <w:webHidden/>
              </w:rPr>
            </w:r>
            <w:r w:rsidR="00B43E84">
              <w:rPr>
                <w:noProof/>
                <w:webHidden/>
              </w:rPr>
              <w:fldChar w:fldCharType="separate"/>
            </w:r>
            <w:r w:rsidR="00362997">
              <w:rPr>
                <w:noProof/>
                <w:webHidden/>
              </w:rPr>
              <w:t>12</w:t>
            </w:r>
            <w:r w:rsidR="00B43E84">
              <w:rPr>
                <w:noProof/>
                <w:webHidden/>
              </w:rPr>
              <w:fldChar w:fldCharType="end"/>
            </w:r>
          </w:hyperlink>
        </w:p>
        <w:p w:rsidR="00B43E84" w:rsidRDefault="00EA79B9">
          <w:pPr>
            <w:pStyle w:val="TOC2"/>
            <w:tabs>
              <w:tab w:val="right" w:leader="dot" w:pos="9350"/>
            </w:tabs>
            <w:rPr>
              <w:rFonts w:eastAsiaTheme="minorEastAsia"/>
              <w:noProof/>
            </w:rPr>
          </w:pPr>
          <w:hyperlink w:anchor="_Toc383608131" w:history="1">
            <w:r w:rsidR="00B43E84" w:rsidRPr="005A1D4B">
              <w:rPr>
                <w:rStyle w:val="Hyperlink"/>
                <w:rFonts w:cs="Arial"/>
                <w:noProof/>
              </w:rPr>
              <w:t>Timeline</w:t>
            </w:r>
            <w:r w:rsidR="00B43E84">
              <w:rPr>
                <w:noProof/>
                <w:webHidden/>
              </w:rPr>
              <w:tab/>
            </w:r>
            <w:r w:rsidR="00B43E84">
              <w:rPr>
                <w:noProof/>
                <w:webHidden/>
              </w:rPr>
              <w:fldChar w:fldCharType="begin"/>
            </w:r>
            <w:r w:rsidR="00B43E84">
              <w:rPr>
                <w:noProof/>
                <w:webHidden/>
              </w:rPr>
              <w:instrText xml:space="preserve"> PAGEREF _Toc383608131 \h </w:instrText>
            </w:r>
            <w:r w:rsidR="00B43E84">
              <w:rPr>
                <w:noProof/>
                <w:webHidden/>
              </w:rPr>
            </w:r>
            <w:r w:rsidR="00B43E84">
              <w:rPr>
                <w:noProof/>
                <w:webHidden/>
              </w:rPr>
              <w:fldChar w:fldCharType="separate"/>
            </w:r>
            <w:r w:rsidR="00362997">
              <w:rPr>
                <w:noProof/>
                <w:webHidden/>
              </w:rPr>
              <w:t>12</w:t>
            </w:r>
            <w:r w:rsidR="00B43E84">
              <w:rPr>
                <w:noProof/>
                <w:webHidden/>
              </w:rPr>
              <w:fldChar w:fldCharType="end"/>
            </w:r>
          </w:hyperlink>
        </w:p>
        <w:p w:rsidR="00B43E84" w:rsidRDefault="00EA79B9">
          <w:pPr>
            <w:pStyle w:val="TOC1"/>
            <w:tabs>
              <w:tab w:val="right" w:leader="dot" w:pos="9350"/>
            </w:tabs>
            <w:rPr>
              <w:rFonts w:eastAsiaTheme="minorEastAsia"/>
              <w:noProof/>
            </w:rPr>
          </w:pPr>
          <w:hyperlink w:anchor="_Toc383608132" w:history="1">
            <w:r w:rsidR="00B43E84" w:rsidRPr="005A1D4B">
              <w:rPr>
                <w:rStyle w:val="Hyperlink"/>
                <w:noProof/>
              </w:rPr>
              <w:t>APPENDIX A: The Charge</w:t>
            </w:r>
            <w:r w:rsidR="00B43E84">
              <w:rPr>
                <w:noProof/>
                <w:webHidden/>
              </w:rPr>
              <w:tab/>
            </w:r>
            <w:r w:rsidR="00B43E84">
              <w:rPr>
                <w:noProof/>
                <w:webHidden/>
              </w:rPr>
              <w:fldChar w:fldCharType="begin"/>
            </w:r>
            <w:r w:rsidR="00B43E84">
              <w:rPr>
                <w:noProof/>
                <w:webHidden/>
              </w:rPr>
              <w:instrText xml:space="preserve"> PAGEREF _Toc383608132 \h </w:instrText>
            </w:r>
            <w:r w:rsidR="00B43E84">
              <w:rPr>
                <w:noProof/>
                <w:webHidden/>
              </w:rPr>
            </w:r>
            <w:r w:rsidR="00B43E84">
              <w:rPr>
                <w:noProof/>
                <w:webHidden/>
              </w:rPr>
              <w:fldChar w:fldCharType="separate"/>
            </w:r>
            <w:r w:rsidR="00362997">
              <w:rPr>
                <w:noProof/>
                <w:webHidden/>
              </w:rPr>
              <w:t>14</w:t>
            </w:r>
            <w:r w:rsidR="00B43E84">
              <w:rPr>
                <w:noProof/>
                <w:webHidden/>
              </w:rPr>
              <w:fldChar w:fldCharType="end"/>
            </w:r>
          </w:hyperlink>
        </w:p>
        <w:p w:rsidR="00B43E84" w:rsidRDefault="00EA79B9">
          <w:pPr>
            <w:pStyle w:val="TOC1"/>
            <w:tabs>
              <w:tab w:val="right" w:leader="dot" w:pos="9350"/>
            </w:tabs>
            <w:rPr>
              <w:rFonts w:eastAsiaTheme="minorEastAsia"/>
              <w:noProof/>
            </w:rPr>
          </w:pPr>
          <w:hyperlink w:anchor="_Toc383608133" w:history="1">
            <w:r w:rsidR="00B43E84" w:rsidRPr="005A1D4B">
              <w:rPr>
                <w:rStyle w:val="Hyperlink"/>
                <w:noProof/>
              </w:rPr>
              <w:t>APPENDIX B: TLC Services</w:t>
            </w:r>
            <w:r w:rsidR="00B43E84">
              <w:rPr>
                <w:noProof/>
                <w:webHidden/>
              </w:rPr>
              <w:tab/>
            </w:r>
            <w:r w:rsidR="00B43E84">
              <w:rPr>
                <w:noProof/>
                <w:webHidden/>
              </w:rPr>
              <w:fldChar w:fldCharType="begin"/>
            </w:r>
            <w:r w:rsidR="00B43E84">
              <w:rPr>
                <w:noProof/>
                <w:webHidden/>
              </w:rPr>
              <w:instrText xml:space="preserve"> PAGEREF _Toc383608133 \h </w:instrText>
            </w:r>
            <w:r w:rsidR="00B43E84">
              <w:rPr>
                <w:noProof/>
                <w:webHidden/>
              </w:rPr>
            </w:r>
            <w:r w:rsidR="00B43E84">
              <w:rPr>
                <w:noProof/>
                <w:webHidden/>
              </w:rPr>
              <w:fldChar w:fldCharType="separate"/>
            </w:r>
            <w:r w:rsidR="00362997">
              <w:rPr>
                <w:noProof/>
                <w:webHidden/>
              </w:rPr>
              <w:t>15</w:t>
            </w:r>
            <w:r w:rsidR="00B43E84">
              <w:rPr>
                <w:noProof/>
                <w:webHidden/>
              </w:rPr>
              <w:fldChar w:fldCharType="end"/>
            </w:r>
          </w:hyperlink>
        </w:p>
        <w:p w:rsidR="00B43E84" w:rsidRDefault="00EA79B9">
          <w:pPr>
            <w:pStyle w:val="TOC1"/>
            <w:tabs>
              <w:tab w:val="right" w:leader="dot" w:pos="9350"/>
            </w:tabs>
            <w:rPr>
              <w:rFonts w:eastAsiaTheme="minorEastAsia"/>
              <w:noProof/>
            </w:rPr>
          </w:pPr>
          <w:hyperlink w:anchor="_Toc383608134" w:history="1">
            <w:r w:rsidR="00B43E84" w:rsidRPr="005A1D4B">
              <w:rPr>
                <w:rStyle w:val="Hyperlink"/>
                <w:noProof/>
              </w:rPr>
              <w:t>APPENDIX C:  Scheduling – New Desk Models, Fall/Spring</w:t>
            </w:r>
            <w:r w:rsidR="00B43E84">
              <w:rPr>
                <w:noProof/>
                <w:webHidden/>
              </w:rPr>
              <w:tab/>
            </w:r>
            <w:r w:rsidR="00B43E84">
              <w:rPr>
                <w:noProof/>
                <w:webHidden/>
              </w:rPr>
              <w:fldChar w:fldCharType="begin"/>
            </w:r>
            <w:r w:rsidR="00B43E84">
              <w:rPr>
                <w:noProof/>
                <w:webHidden/>
              </w:rPr>
              <w:instrText xml:space="preserve"> PAGEREF _Toc383608134 \h </w:instrText>
            </w:r>
            <w:r w:rsidR="00B43E84">
              <w:rPr>
                <w:noProof/>
                <w:webHidden/>
              </w:rPr>
            </w:r>
            <w:r w:rsidR="00B43E84">
              <w:rPr>
                <w:noProof/>
                <w:webHidden/>
              </w:rPr>
              <w:fldChar w:fldCharType="separate"/>
            </w:r>
            <w:r w:rsidR="00362997">
              <w:rPr>
                <w:noProof/>
                <w:webHidden/>
              </w:rPr>
              <w:t>16</w:t>
            </w:r>
            <w:r w:rsidR="00B43E84">
              <w:rPr>
                <w:noProof/>
                <w:webHidden/>
              </w:rPr>
              <w:fldChar w:fldCharType="end"/>
            </w:r>
          </w:hyperlink>
        </w:p>
        <w:p w:rsidR="00B43E84" w:rsidRDefault="00EA79B9">
          <w:pPr>
            <w:pStyle w:val="TOC1"/>
            <w:tabs>
              <w:tab w:val="right" w:leader="dot" w:pos="9350"/>
            </w:tabs>
            <w:rPr>
              <w:rFonts w:eastAsiaTheme="minorEastAsia"/>
              <w:noProof/>
            </w:rPr>
          </w:pPr>
          <w:hyperlink w:anchor="_Toc383608135" w:history="1">
            <w:r w:rsidR="00B43E84" w:rsidRPr="005A1D4B">
              <w:rPr>
                <w:rStyle w:val="Hyperlink"/>
                <w:noProof/>
              </w:rPr>
              <w:t>APPENDIX C: Scheduling – Comparison to Current Staffing</w:t>
            </w:r>
            <w:r w:rsidR="00B43E84">
              <w:rPr>
                <w:noProof/>
                <w:webHidden/>
              </w:rPr>
              <w:tab/>
            </w:r>
            <w:r w:rsidR="00B43E84">
              <w:rPr>
                <w:noProof/>
                <w:webHidden/>
              </w:rPr>
              <w:fldChar w:fldCharType="begin"/>
            </w:r>
            <w:r w:rsidR="00B43E84">
              <w:rPr>
                <w:noProof/>
                <w:webHidden/>
              </w:rPr>
              <w:instrText xml:space="preserve"> PAGEREF _Toc383608135 \h </w:instrText>
            </w:r>
            <w:r w:rsidR="00B43E84">
              <w:rPr>
                <w:noProof/>
                <w:webHidden/>
              </w:rPr>
            </w:r>
            <w:r w:rsidR="00B43E84">
              <w:rPr>
                <w:noProof/>
                <w:webHidden/>
              </w:rPr>
              <w:fldChar w:fldCharType="separate"/>
            </w:r>
            <w:r w:rsidR="00362997">
              <w:rPr>
                <w:noProof/>
                <w:webHidden/>
              </w:rPr>
              <w:t>17</w:t>
            </w:r>
            <w:r w:rsidR="00B43E84">
              <w:rPr>
                <w:noProof/>
                <w:webHidden/>
              </w:rPr>
              <w:fldChar w:fldCharType="end"/>
            </w:r>
          </w:hyperlink>
        </w:p>
        <w:p w:rsidR="00B43E84" w:rsidRDefault="00EA79B9">
          <w:pPr>
            <w:pStyle w:val="TOC1"/>
            <w:tabs>
              <w:tab w:val="right" w:leader="dot" w:pos="9350"/>
            </w:tabs>
            <w:rPr>
              <w:rFonts w:eastAsiaTheme="minorEastAsia"/>
              <w:noProof/>
            </w:rPr>
          </w:pPr>
          <w:hyperlink w:anchor="_Toc383608136" w:history="1">
            <w:r w:rsidR="00B43E84" w:rsidRPr="005A1D4B">
              <w:rPr>
                <w:rStyle w:val="Hyperlink"/>
                <w:noProof/>
              </w:rPr>
              <w:t>APPENDIX D: Training</w:t>
            </w:r>
            <w:r w:rsidR="00B43E84">
              <w:rPr>
                <w:noProof/>
                <w:webHidden/>
              </w:rPr>
              <w:tab/>
            </w:r>
            <w:r w:rsidR="00B43E84">
              <w:rPr>
                <w:noProof/>
                <w:webHidden/>
              </w:rPr>
              <w:fldChar w:fldCharType="begin"/>
            </w:r>
            <w:r w:rsidR="00B43E84">
              <w:rPr>
                <w:noProof/>
                <w:webHidden/>
              </w:rPr>
              <w:instrText xml:space="preserve"> PAGEREF _Toc383608136 \h </w:instrText>
            </w:r>
            <w:r w:rsidR="00B43E84">
              <w:rPr>
                <w:noProof/>
                <w:webHidden/>
              </w:rPr>
            </w:r>
            <w:r w:rsidR="00B43E84">
              <w:rPr>
                <w:noProof/>
                <w:webHidden/>
              </w:rPr>
              <w:fldChar w:fldCharType="separate"/>
            </w:r>
            <w:r w:rsidR="00362997">
              <w:rPr>
                <w:noProof/>
                <w:webHidden/>
              </w:rPr>
              <w:t>18</w:t>
            </w:r>
            <w:r w:rsidR="00B43E84">
              <w:rPr>
                <w:noProof/>
                <w:webHidden/>
              </w:rPr>
              <w:fldChar w:fldCharType="end"/>
            </w:r>
          </w:hyperlink>
        </w:p>
        <w:p w:rsidR="00B43E84" w:rsidRDefault="00EA79B9">
          <w:pPr>
            <w:pStyle w:val="TOC1"/>
            <w:tabs>
              <w:tab w:val="right" w:leader="dot" w:pos="9350"/>
            </w:tabs>
            <w:rPr>
              <w:rFonts w:eastAsiaTheme="minorEastAsia"/>
              <w:noProof/>
            </w:rPr>
          </w:pPr>
          <w:hyperlink w:anchor="_Toc383608137" w:history="1">
            <w:r w:rsidR="00B43E84" w:rsidRPr="005A1D4B">
              <w:rPr>
                <w:rStyle w:val="Hyperlink"/>
                <w:noProof/>
              </w:rPr>
              <w:t>APPENDIX E:  Bibliography</w:t>
            </w:r>
            <w:r w:rsidR="00B43E84">
              <w:rPr>
                <w:noProof/>
                <w:webHidden/>
              </w:rPr>
              <w:tab/>
            </w:r>
            <w:r w:rsidR="00B43E84">
              <w:rPr>
                <w:noProof/>
                <w:webHidden/>
              </w:rPr>
              <w:fldChar w:fldCharType="begin"/>
            </w:r>
            <w:r w:rsidR="00B43E84">
              <w:rPr>
                <w:noProof/>
                <w:webHidden/>
              </w:rPr>
              <w:instrText xml:space="preserve"> PAGEREF _Toc383608137 \h </w:instrText>
            </w:r>
            <w:r w:rsidR="00B43E84">
              <w:rPr>
                <w:noProof/>
                <w:webHidden/>
              </w:rPr>
            </w:r>
            <w:r w:rsidR="00B43E84">
              <w:rPr>
                <w:noProof/>
                <w:webHidden/>
              </w:rPr>
              <w:fldChar w:fldCharType="separate"/>
            </w:r>
            <w:r w:rsidR="00362997">
              <w:rPr>
                <w:noProof/>
                <w:webHidden/>
              </w:rPr>
              <w:t>19</w:t>
            </w:r>
            <w:r w:rsidR="00B43E84">
              <w:rPr>
                <w:noProof/>
                <w:webHidden/>
              </w:rPr>
              <w:fldChar w:fldCharType="end"/>
            </w:r>
          </w:hyperlink>
        </w:p>
        <w:p w:rsidR="00881520" w:rsidRDefault="009400B1">
          <w:pPr>
            <w:rPr>
              <w:noProof/>
            </w:rPr>
          </w:pPr>
          <w:r>
            <w:rPr>
              <w:b/>
              <w:bCs/>
              <w:noProof/>
            </w:rPr>
            <w:fldChar w:fldCharType="end"/>
          </w:r>
        </w:p>
      </w:sdtContent>
    </w:sdt>
    <w:p w:rsidR="009400B1" w:rsidRDefault="009400B1">
      <w:pPr>
        <w:rPr>
          <w:rFonts w:ascii="Arial" w:hAnsi="Arial" w:cs="Arial"/>
          <w:b/>
          <w:color w:val="0070C0"/>
          <w:sz w:val="18"/>
          <w:szCs w:val="18"/>
        </w:rPr>
      </w:pPr>
    </w:p>
    <w:p w:rsidR="001B3F1C" w:rsidRPr="00EF79E6" w:rsidRDefault="005D4839" w:rsidP="00306C69">
      <w:pPr>
        <w:pStyle w:val="Heading1"/>
        <w:rPr>
          <w:sz w:val="24"/>
          <w:szCs w:val="24"/>
        </w:rPr>
      </w:pPr>
      <w:bookmarkStart w:id="2" w:name="_Toc383608111"/>
      <w:r w:rsidRPr="00EF79E6">
        <w:rPr>
          <w:sz w:val="24"/>
          <w:szCs w:val="24"/>
        </w:rPr>
        <w:t>I</w:t>
      </w:r>
      <w:r w:rsidR="00044587">
        <w:rPr>
          <w:sz w:val="24"/>
          <w:szCs w:val="24"/>
        </w:rPr>
        <w:t>NTRODUCTION</w:t>
      </w:r>
      <w:bookmarkEnd w:id="2"/>
    </w:p>
    <w:p w:rsidR="005D4839" w:rsidRPr="0070124D" w:rsidRDefault="005D4839" w:rsidP="005D4839">
      <w:pPr>
        <w:rPr>
          <w:rFonts w:ascii="Arial" w:hAnsi="Arial" w:cs="Arial"/>
          <w:sz w:val="18"/>
          <w:szCs w:val="18"/>
        </w:rPr>
      </w:pPr>
      <w:r w:rsidRPr="0070124D">
        <w:rPr>
          <w:rFonts w:ascii="Arial" w:hAnsi="Arial" w:cs="Arial"/>
          <w:sz w:val="18"/>
          <w:szCs w:val="18"/>
        </w:rPr>
        <w:t>In December 2013, the Public Services Managers charged the McKeldin Merged Desk Subgroup to assist with the planning for a single service point on the first floor of McKeldin Library. The group shall review the operations of the Circulation, Information and TLC Tech Desks and produce a report that includes the following:</w:t>
      </w:r>
    </w:p>
    <w:p w:rsidR="005D4839" w:rsidRPr="0070124D" w:rsidRDefault="005D4839" w:rsidP="005D4839">
      <w:pPr>
        <w:rPr>
          <w:rFonts w:ascii="Arial" w:hAnsi="Arial" w:cs="Arial"/>
          <w:sz w:val="18"/>
          <w:szCs w:val="18"/>
        </w:rPr>
      </w:pPr>
      <w:r w:rsidRPr="0070124D">
        <w:rPr>
          <w:rFonts w:ascii="Arial" w:hAnsi="Arial" w:cs="Arial"/>
          <w:sz w:val="18"/>
          <w:szCs w:val="18"/>
        </w:rPr>
        <w:t xml:space="preserve"> - Recommendations for a service model at the 1st floor service desk. </w:t>
      </w:r>
    </w:p>
    <w:p w:rsidR="005D4839" w:rsidRDefault="005D4839" w:rsidP="005D4839">
      <w:pPr>
        <w:rPr>
          <w:rFonts w:ascii="Arial" w:hAnsi="Arial" w:cs="Arial"/>
          <w:sz w:val="18"/>
          <w:szCs w:val="18"/>
        </w:rPr>
      </w:pPr>
      <w:r w:rsidRPr="0070124D">
        <w:rPr>
          <w:rFonts w:ascii="Arial" w:hAnsi="Arial" w:cs="Arial"/>
          <w:sz w:val="18"/>
          <w:szCs w:val="18"/>
        </w:rPr>
        <w:t xml:space="preserve">- Develop complete schedules for all suggested models, as if we were implementing them. </w:t>
      </w:r>
    </w:p>
    <w:p w:rsidR="005400BC" w:rsidRPr="0070124D" w:rsidRDefault="005400BC" w:rsidP="005D4839">
      <w:pPr>
        <w:rPr>
          <w:rFonts w:ascii="Arial" w:hAnsi="Arial" w:cs="Arial"/>
          <w:sz w:val="18"/>
          <w:szCs w:val="18"/>
        </w:rPr>
      </w:pPr>
      <w:r w:rsidRPr="005400BC">
        <w:rPr>
          <w:rFonts w:ascii="Arial" w:hAnsi="Arial" w:cs="Arial"/>
          <w:sz w:val="18"/>
          <w:szCs w:val="18"/>
        </w:rPr>
        <w:t xml:space="preserve">- </w:t>
      </w:r>
      <w:r>
        <w:rPr>
          <w:rFonts w:ascii="Arial" w:hAnsi="Arial" w:cs="Arial"/>
          <w:sz w:val="18"/>
          <w:szCs w:val="18"/>
        </w:rPr>
        <w:t>Do we need a separate TLC?</w:t>
      </w:r>
    </w:p>
    <w:p w:rsidR="005D4839" w:rsidRPr="0070124D" w:rsidRDefault="005D4839" w:rsidP="005D4839">
      <w:pPr>
        <w:rPr>
          <w:rFonts w:ascii="Arial" w:hAnsi="Arial" w:cs="Arial"/>
          <w:sz w:val="18"/>
          <w:szCs w:val="18"/>
        </w:rPr>
      </w:pPr>
      <w:r w:rsidRPr="0070124D">
        <w:rPr>
          <w:rFonts w:ascii="Arial" w:hAnsi="Arial" w:cs="Arial"/>
          <w:sz w:val="18"/>
          <w:szCs w:val="18"/>
        </w:rPr>
        <w:t xml:space="preserve">- What is the role of librarians at the desk(s)? </w:t>
      </w:r>
    </w:p>
    <w:p w:rsidR="005D4839" w:rsidRPr="0070124D" w:rsidRDefault="005D4839" w:rsidP="005D4839">
      <w:pPr>
        <w:rPr>
          <w:rFonts w:ascii="Arial" w:hAnsi="Arial" w:cs="Arial"/>
          <w:sz w:val="18"/>
          <w:szCs w:val="18"/>
        </w:rPr>
      </w:pPr>
      <w:r w:rsidRPr="0070124D">
        <w:rPr>
          <w:rFonts w:ascii="Arial" w:hAnsi="Arial" w:cs="Arial"/>
          <w:sz w:val="18"/>
          <w:szCs w:val="18"/>
        </w:rPr>
        <w:t xml:space="preserve">- What are the training needs for staff at each desk (dependent on the service model recommended above)? </w:t>
      </w:r>
    </w:p>
    <w:p w:rsidR="005D4839" w:rsidRPr="0070124D" w:rsidRDefault="005D4839" w:rsidP="005D4839">
      <w:pPr>
        <w:rPr>
          <w:rFonts w:ascii="Arial" w:hAnsi="Arial" w:cs="Arial"/>
          <w:sz w:val="18"/>
          <w:szCs w:val="18"/>
        </w:rPr>
      </w:pPr>
      <w:r w:rsidRPr="0070124D">
        <w:rPr>
          <w:rFonts w:ascii="Arial" w:hAnsi="Arial" w:cs="Arial"/>
          <w:sz w:val="18"/>
          <w:szCs w:val="18"/>
        </w:rPr>
        <w:t xml:space="preserve">The </w:t>
      </w:r>
      <w:r w:rsidR="0062196B" w:rsidRPr="0070124D">
        <w:rPr>
          <w:rFonts w:ascii="Arial" w:hAnsi="Arial" w:cs="Arial"/>
          <w:sz w:val="18"/>
          <w:szCs w:val="18"/>
        </w:rPr>
        <w:t xml:space="preserve">appendices section contains the charge. </w:t>
      </w:r>
    </w:p>
    <w:p w:rsidR="005D4839" w:rsidRPr="0070124D" w:rsidRDefault="005D4839" w:rsidP="005D4839">
      <w:pPr>
        <w:rPr>
          <w:rFonts w:ascii="Arial" w:hAnsi="Arial" w:cs="Arial"/>
          <w:sz w:val="18"/>
          <w:szCs w:val="18"/>
        </w:rPr>
      </w:pPr>
      <w:r w:rsidRPr="0070124D">
        <w:rPr>
          <w:rFonts w:ascii="Arial" w:hAnsi="Arial" w:cs="Arial"/>
          <w:sz w:val="18"/>
          <w:szCs w:val="18"/>
        </w:rPr>
        <w:t xml:space="preserve">The report is due to Cinthya Ippolliti, Yelena Luckert , and Tim Hackman by 5pm Friday, </w:t>
      </w:r>
      <w:r w:rsidR="00A1246B">
        <w:rPr>
          <w:rFonts w:ascii="Arial" w:hAnsi="Arial" w:cs="Arial"/>
          <w:sz w:val="18"/>
          <w:szCs w:val="18"/>
        </w:rPr>
        <w:t>March</w:t>
      </w:r>
      <w:r w:rsidRPr="0070124D">
        <w:rPr>
          <w:rFonts w:ascii="Arial" w:hAnsi="Arial" w:cs="Arial"/>
          <w:sz w:val="18"/>
          <w:szCs w:val="18"/>
        </w:rPr>
        <w:t xml:space="preserve"> 28, 2014.</w:t>
      </w:r>
    </w:p>
    <w:p w:rsidR="004145DF" w:rsidRPr="0070124D" w:rsidRDefault="005E3486" w:rsidP="005D4839">
      <w:pPr>
        <w:rPr>
          <w:rFonts w:ascii="Arial" w:hAnsi="Arial" w:cs="Arial"/>
          <w:sz w:val="18"/>
          <w:szCs w:val="18"/>
        </w:rPr>
      </w:pPr>
      <w:r w:rsidRPr="0070124D">
        <w:rPr>
          <w:rFonts w:ascii="Arial" w:hAnsi="Arial" w:cs="Arial"/>
          <w:sz w:val="18"/>
          <w:szCs w:val="18"/>
        </w:rPr>
        <w:t xml:space="preserve">The charge was revised in January 2014 to focus the report on the new </w:t>
      </w:r>
      <w:r w:rsidR="004145DF" w:rsidRPr="0070124D">
        <w:rPr>
          <w:rFonts w:ascii="Arial" w:hAnsi="Arial" w:cs="Arial"/>
          <w:sz w:val="18"/>
          <w:szCs w:val="18"/>
        </w:rPr>
        <w:t xml:space="preserve">desk scheduled for 2015/2016. Initially the members of the group were to </w:t>
      </w:r>
      <w:r w:rsidR="00793671" w:rsidRPr="0070124D">
        <w:rPr>
          <w:rFonts w:ascii="Arial" w:hAnsi="Arial" w:cs="Arial"/>
          <w:sz w:val="18"/>
          <w:szCs w:val="18"/>
        </w:rPr>
        <w:t xml:space="preserve">also </w:t>
      </w:r>
      <w:r w:rsidR="004145DF" w:rsidRPr="0070124D">
        <w:rPr>
          <w:rFonts w:ascii="Arial" w:hAnsi="Arial" w:cs="Arial"/>
          <w:sz w:val="18"/>
          <w:szCs w:val="18"/>
        </w:rPr>
        <w:t>look at merged desk for the first floor after a redesign/construction on the Access Services Desk.  It was decided that the Access Services Desk would not have a redesign or construction.</w:t>
      </w:r>
    </w:p>
    <w:p w:rsidR="005D4839" w:rsidRPr="00EF79E6" w:rsidRDefault="005D4839" w:rsidP="00306C69">
      <w:pPr>
        <w:pStyle w:val="Heading1"/>
        <w:rPr>
          <w:sz w:val="24"/>
          <w:szCs w:val="24"/>
        </w:rPr>
      </w:pPr>
      <w:bookmarkStart w:id="3" w:name="_Toc383608112"/>
      <w:r w:rsidRPr="00EF79E6">
        <w:rPr>
          <w:sz w:val="24"/>
          <w:szCs w:val="24"/>
        </w:rPr>
        <w:t>P</w:t>
      </w:r>
      <w:r w:rsidR="00044587">
        <w:rPr>
          <w:sz w:val="24"/>
          <w:szCs w:val="24"/>
        </w:rPr>
        <w:t>LANNING</w:t>
      </w:r>
      <w:bookmarkEnd w:id="3"/>
    </w:p>
    <w:p w:rsidR="006126C6" w:rsidRPr="0070124D" w:rsidRDefault="005D4839" w:rsidP="005D4839">
      <w:pPr>
        <w:rPr>
          <w:rFonts w:ascii="Arial" w:hAnsi="Arial" w:cs="Arial"/>
          <w:sz w:val="18"/>
          <w:szCs w:val="18"/>
        </w:rPr>
      </w:pPr>
      <w:r w:rsidRPr="0070124D">
        <w:rPr>
          <w:rFonts w:ascii="Arial" w:hAnsi="Arial" w:cs="Arial"/>
          <w:sz w:val="18"/>
          <w:szCs w:val="18"/>
        </w:rPr>
        <w:t>To start the planning</w:t>
      </w:r>
      <w:r w:rsidR="0062196B" w:rsidRPr="0070124D">
        <w:rPr>
          <w:rFonts w:ascii="Arial" w:hAnsi="Arial" w:cs="Arial"/>
          <w:sz w:val="18"/>
          <w:szCs w:val="18"/>
        </w:rPr>
        <w:t xml:space="preserve">, the group members read the </w:t>
      </w:r>
      <w:r w:rsidR="0062196B" w:rsidRPr="0070124D">
        <w:rPr>
          <w:rFonts w:ascii="Arial" w:hAnsi="Arial" w:cs="Arial"/>
          <w:i/>
          <w:sz w:val="18"/>
          <w:szCs w:val="18"/>
        </w:rPr>
        <w:t>Study of the Libraries’ Information and Research Services</w:t>
      </w:r>
      <w:r w:rsidR="0062196B" w:rsidRPr="0070124D">
        <w:rPr>
          <w:rFonts w:ascii="Arial" w:hAnsi="Arial" w:cs="Arial"/>
          <w:sz w:val="18"/>
          <w:szCs w:val="18"/>
        </w:rPr>
        <w:t xml:space="preserve"> (2011) to </w:t>
      </w:r>
      <w:r w:rsidR="006126C6" w:rsidRPr="0070124D">
        <w:rPr>
          <w:rFonts w:ascii="Arial" w:hAnsi="Arial" w:cs="Arial"/>
          <w:sz w:val="18"/>
          <w:szCs w:val="18"/>
        </w:rPr>
        <w:t xml:space="preserve">review the data collected and the </w:t>
      </w:r>
      <w:r w:rsidR="0062196B" w:rsidRPr="0070124D">
        <w:rPr>
          <w:rFonts w:ascii="Arial" w:hAnsi="Arial" w:cs="Arial"/>
          <w:sz w:val="18"/>
          <w:szCs w:val="18"/>
        </w:rPr>
        <w:t xml:space="preserve">staffing, technology and physical space recommendations given by the committee. </w:t>
      </w:r>
    </w:p>
    <w:p w:rsidR="0062196B" w:rsidRPr="0070124D" w:rsidRDefault="006126C6" w:rsidP="005D4839">
      <w:pPr>
        <w:rPr>
          <w:rFonts w:ascii="Arial" w:hAnsi="Arial" w:cs="Arial"/>
          <w:sz w:val="18"/>
          <w:szCs w:val="18"/>
        </w:rPr>
      </w:pPr>
      <w:r w:rsidRPr="0070124D">
        <w:rPr>
          <w:rFonts w:ascii="Arial" w:hAnsi="Arial" w:cs="Arial"/>
          <w:sz w:val="18"/>
          <w:szCs w:val="18"/>
        </w:rPr>
        <w:t xml:space="preserve"> </w:t>
      </w:r>
      <w:r w:rsidR="0062196B" w:rsidRPr="0070124D">
        <w:rPr>
          <w:rFonts w:ascii="Arial" w:hAnsi="Arial" w:cs="Arial"/>
          <w:sz w:val="18"/>
          <w:szCs w:val="18"/>
        </w:rPr>
        <w:t>A literature review was completed</w:t>
      </w:r>
      <w:r w:rsidRPr="0070124D">
        <w:rPr>
          <w:rFonts w:ascii="Arial" w:hAnsi="Arial" w:cs="Arial"/>
          <w:sz w:val="18"/>
          <w:szCs w:val="18"/>
        </w:rPr>
        <w:t xml:space="preserve"> using the terminology merged, consolidated, hybrid and integrated as key words.</w:t>
      </w:r>
      <w:r w:rsidR="0062196B" w:rsidRPr="0070124D">
        <w:rPr>
          <w:rFonts w:ascii="Arial" w:hAnsi="Arial" w:cs="Arial"/>
          <w:sz w:val="18"/>
          <w:szCs w:val="18"/>
        </w:rPr>
        <w:t xml:space="preserve"> </w:t>
      </w:r>
      <w:r w:rsidRPr="0070124D">
        <w:rPr>
          <w:rFonts w:ascii="Arial" w:hAnsi="Arial" w:cs="Arial"/>
          <w:sz w:val="18"/>
          <w:szCs w:val="18"/>
        </w:rPr>
        <w:t xml:space="preserve"> </w:t>
      </w:r>
      <w:r w:rsidR="009467AF" w:rsidRPr="0070124D">
        <w:rPr>
          <w:rFonts w:ascii="Arial" w:hAnsi="Arial" w:cs="Arial"/>
          <w:sz w:val="18"/>
          <w:szCs w:val="18"/>
        </w:rPr>
        <w:t>A few k</w:t>
      </w:r>
      <w:r w:rsidR="0062196B" w:rsidRPr="0070124D">
        <w:rPr>
          <w:rFonts w:ascii="Arial" w:hAnsi="Arial" w:cs="Arial"/>
          <w:sz w:val="18"/>
          <w:szCs w:val="18"/>
        </w:rPr>
        <w:t xml:space="preserve">ey articles were: </w:t>
      </w:r>
    </w:p>
    <w:p w:rsidR="005D4839" w:rsidRPr="0070124D" w:rsidRDefault="006126C6" w:rsidP="006126C6">
      <w:pPr>
        <w:pStyle w:val="ListParagraph"/>
        <w:numPr>
          <w:ilvl w:val="0"/>
          <w:numId w:val="1"/>
        </w:numPr>
        <w:rPr>
          <w:rFonts w:ascii="Arial" w:hAnsi="Arial" w:cs="Arial"/>
          <w:sz w:val="18"/>
          <w:szCs w:val="18"/>
        </w:rPr>
      </w:pPr>
      <w:r w:rsidRPr="0070124D">
        <w:rPr>
          <w:rFonts w:ascii="Arial" w:hAnsi="Arial" w:cs="Arial"/>
          <w:sz w:val="18"/>
          <w:szCs w:val="18"/>
        </w:rPr>
        <w:t>Sheffield, K. M., Silver, S. L., &amp; Todorinova, L. (2013). Merging Library Service Desks: Less is More. Advances in Librarianship, 37, 155-174. doi: 10.1108/S0065-2830(2013)0000037011</w:t>
      </w:r>
    </w:p>
    <w:p w:rsidR="006126C6" w:rsidRPr="0070124D" w:rsidRDefault="006126C6" w:rsidP="006126C6">
      <w:pPr>
        <w:pStyle w:val="ListParagraph"/>
        <w:numPr>
          <w:ilvl w:val="0"/>
          <w:numId w:val="1"/>
        </w:numPr>
        <w:rPr>
          <w:rFonts w:ascii="Arial" w:hAnsi="Arial" w:cs="Arial"/>
          <w:sz w:val="18"/>
          <w:szCs w:val="18"/>
        </w:rPr>
      </w:pPr>
      <w:r w:rsidRPr="0070124D">
        <w:rPr>
          <w:rFonts w:ascii="Arial" w:hAnsi="Arial" w:cs="Arial"/>
          <w:sz w:val="18"/>
          <w:szCs w:val="18"/>
        </w:rPr>
        <w:t>Ward, D. d.-w. i. e., &amp; Phetteplace, E. e. c. e. (2012). Staffing by Design: A Methodology for Staffing Reference. Public Services Quarterly, 8(3), 193-207. doi: 10.1080/15228959.2011.621856</w:t>
      </w:r>
    </w:p>
    <w:p w:rsidR="00CC395C" w:rsidRPr="0070124D" w:rsidRDefault="006126C6" w:rsidP="005D4839">
      <w:pPr>
        <w:rPr>
          <w:rFonts w:ascii="Arial" w:hAnsi="Arial" w:cs="Arial"/>
          <w:sz w:val="18"/>
          <w:szCs w:val="18"/>
        </w:rPr>
      </w:pPr>
      <w:r w:rsidRPr="0070124D">
        <w:rPr>
          <w:rFonts w:ascii="Arial" w:hAnsi="Arial" w:cs="Arial"/>
          <w:sz w:val="18"/>
          <w:szCs w:val="18"/>
        </w:rPr>
        <w:t xml:space="preserve">In the literature review, a common theme was transaction analysis of collected data from systems such as Desk </w:t>
      </w:r>
      <w:r w:rsidR="00B7754B" w:rsidRPr="0070124D">
        <w:rPr>
          <w:rFonts w:ascii="Arial" w:hAnsi="Arial" w:cs="Arial"/>
          <w:sz w:val="18"/>
          <w:szCs w:val="18"/>
        </w:rPr>
        <w:t>T</w:t>
      </w:r>
      <w:r w:rsidRPr="0070124D">
        <w:rPr>
          <w:rFonts w:ascii="Arial" w:hAnsi="Arial" w:cs="Arial"/>
          <w:sz w:val="18"/>
          <w:szCs w:val="18"/>
        </w:rPr>
        <w:t>racker, Ref</w:t>
      </w:r>
      <w:r w:rsidR="0007168E" w:rsidRPr="0070124D">
        <w:rPr>
          <w:rFonts w:ascii="Arial" w:hAnsi="Arial" w:cs="Arial"/>
          <w:sz w:val="18"/>
          <w:szCs w:val="18"/>
        </w:rPr>
        <w:t xml:space="preserve"> </w:t>
      </w:r>
      <w:r w:rsidRPr="0070124D">
        <w:rPr>
          <w:rFonts w:ascii="Arial" w:hAnsi="Arial" w:cs="Arial"/>
          <w:sz w:val="18"/>
          <w:szCs w:val="18"/>
        </w:rPr>
        <w:t xml:space="preserve">Analytics, etc. to more effectively implement staffing of service point(s). </w:t>
      </w:r>
      <w:r w:rsidR="0058287B" w:rsidRPr="0070124D">
        <w:rPr>
          <w:rFonts w:ascii="Arial" w:hAnsi="Arial" w:cs="Arial"/>
          <w:sz w:val="18"/>
          <w:szCs w:val="18"/>
        </w:rPr>
        <w:t xml:space="preserve">A general consensus </w:t>
      </w:r>
      <w:r w:rsidR="008D5A13" w:rsidRPr="0070124D">
        <w:rPr>
          <w:rFonts w:ascii="Arial" w:hAnsi="Arial" w:cs="Arial"/>
          <w:sz w:val="18"/>
          <w:szCs w:val="18"/>
        </w:rPr>
        <w:t xml:space="preserve">among the articles </w:t>
      </w:r>
      <w:r w:rsidR="0058287B" w:rsidRPr="0070124D">
        <w:rPr>
          <w:rFonts w:ascii="Arial" w:hAnsi="Arial" w:cs="Arial"/>
          <w:sz w:val="18"/>
          <w:szCs w:val="18"/>
        </w:rPr>
        <w:t xml:space="preserve">is </w:t>
      </w:r>
      <w:r w:rsidR="008D5A13" w:rsidRPr="0070124D">
        <w:rPr>
          <w:rFonts w:ascii="Arial" w:hAnsi="Arial" w:cs="Arial"/>
          <w:sz w:val="18"/>
          <w:szCs w:val="18"/>
        </w:rPr>
        <w:t xml:space="preserve">that </w:t>
      </w:r>
      <w:r w:rsidR="0058287B" w:rsidRPr="0070124D">
        <w:rPr>
          <w:rFonts w:ascii="Arial" w:hAnsi="Arial" w:cs="Arial"/>
          <w:sz w:val="18"/>
          <w:szCs w:val="18"/>
        </w:rPr>
        <w:t xml:space="preserve">the reallocation of the reference librarian’s time away from the desk </w:t>
      </w:r>
      <w:r w:rsidR="009467AF" w:rsidRPr="0070124D">
        <w:rPr>
          <w:rFonts w:ascii="Arial" w:hAnsi="Arial" w:cs="Arial"/>
          <w:sz w:val="18"/>
          <w:szCs w:val="18"/>
        </w:rPr>
        <w:t>is occurring</w:t>
      </w:r>
      <w:r w:rsidR="0007168E" w:rsidRPr="0070124D">
        <w:rPr>
          <w:rFonts w:ascii="Arial" w:hAnsi="Arial" w:cs="Arial"/>
          <w:sz w:val="18"/>
          <w:szCs w:val="18"/>
        </w:rPr>
        <w:t>. This is</w:t>
      </w:r>
      <w:r w:rsidR="009467AF" w:rsidRPr="0070124D">
        <w:rPr>
          <w:rFonts w:ascii="Arial" w:hAnsi="Arial" w:cs="Arial"/>
          <w:sz w:val="18"/>
          <w:szCs w:val="18"/>
        </w:rPr>
        <w:t xml:space="preserve"> </w:t>
      </w:r>
      <w:r w:rsidR="0058287B" w:rsidRPr="0070124D">
        <w:rPr>
          <w:rFonts w:ascii="Arial" w:hAnsi="Arial" w:cs="Arial"/>
          <w:sz w:val="18"/>
          <w:szCs w:val="18"/>
        </w:rPr>
        <w:t>due to</w:t>
      </w:r>
      <w:r w:rsidR="009C5A19" w:rsidRPr="0070124D">
        <w:rPr>
          <w:rFonts w:ascii="Arial" w:hAnsi="Arial" w:cs="Arial"/>
          <w:sz w:val="18"/>
          <w:szCs w:val="18"/>
        </w:rPr>
        <w:t xml:space="preserve"> </w:t>
      </w:r>
      <w:r w:rsidR="0058287B" w:rsidRPr="0070124D">
        <w:rPr>
          <w:rFonts w:ascii="Arial" w:hAnsi="Arial" w:cs="Arial"/>
          <w:sz w:val="18"/>
          <w:szCs w:val="18"/>
        </w:rPr>
        <w:t>the diminishing</w:t>
      </w:r>
      <w:r w:rsidR="009467AF" w:rsidRPr="0070124D">
        <w:rPr>
          <w:rFonts w:ascii="Arial" w:hAnsi="Arial" w:cs="Arial"/>
          <w:sz w:val="18"/>
          <w:szCs w:val="18"/>
        </w:rPr>
        <w:t xml:space="preserve"> </w:t>
      </w:r>
      <w:r w:rsidR="0058287B" w:rsidRPr="0070124D">
        <w:rPr>
          <w:rFonts w:ascii="Arial" w:hAnsi="Arial" w:cs="Arial"/>
          <w:sz w:val="18"/>
          <w:szCs w:val="18"/>
        </w:rPr>
        <w:t>refer</w:t>
      </w:r>
      <w:r w:rsidR="009467AF" w:rsidRPr="0070124D">
        <w:rPr>
          <w:rFonts w:ascii="Arial" w:hAnsi="Arial" w:cs="Arial"/>
          <w:sz w:val="18"/>
          <w:szCs w:val="18"/>
        </w:rPr>
        <w:t xml:space="preserve">ence transactions and </w:t>
      </w:r>
      <w:r w:rsidR="0007168E" w:rsidRPr="0070124D">
        <w:rPr>
          <w:rFonts w:ascii="Arial" w:hAnsi="Arial" w:cs="Arial"/>
          <w:sz w:val="18"/>
          <w:szCs w:val="18"/>
        </w:rPr>
        <w:t>the changing role of the librarian which is i</w:t>
      </w:r>
      <w:r w:rsidR="0058287B" w:rsidRPr="0070124D">
        <w:rPr>
          <w:rFonts w:ascii="Arial" w:hAnsi="Arial" w:cs="Arial"/>
          <w:sz w:val="18"/>
          <w:szCs w:val="18"/>
        </w:rPr>
        <w:t>ncreasing outreach/engagement with</w:t>
      </w:r>
      <w:r w:rsidR="00B7754B" w:rsidRPr="0070124D">
        <w:rPr>
          <w:rFonts w:ascii="Arial" w:hAnsi="Arial" w:cs="Arial"/>
          <w:sz w:val="18"/>
          <w:szCs w:val="18"/>
        </w:rPr>
        <w:t xml:space="preserve"> </w:t>
      </w:r>
      <w:r w:rsidR="0058287B" w:rsidRPr="0070124D">
        <w:rPr>
          <w:rFonts w:ascii="Arial" w:hAnsi="Arial" w:cs="Arial"/>
          <w:sz w:val="18"/>
          <w:szCs w:val="18"/>
        </w:rPr>
        <w:t>faculty and students</w:t>
      </w:r>
      <w:r w:rsidR="009467AF" w:rsidRPr="0070124D">
        <w:rPr>
          <w:rFonts w:ascii="Arial" w:hAnsi="Arial" w:cs="Arial"/>
          <w:sz w:val="18"/>
          <w:szCs w:val="18"/>
        </w:rPr>
        <w:t xml:space="preserve">. </w:t>
      </w:r>
    </w:p>
    <w:p w:rsidR="003B2327" w:rsidRPr="0070124D" w:rsidRDefault="008D5A13" w:rsidP="005D4839">
      <w:pPr>
        <w:rPr>
          <w:rFonts w:ascii="Arial" w:hAnsi="Arial" w:cs="Arial"/>
          <w:sz w:val="18"/>
          <w:szCs w:val="18"/>
        </w:rPr>
      </w:pPr>
      <w:r w:rsidRPr="0070124D">
        <w:rPr>
          <w:rFonts w:ascii="Arial" w:hAnsi="Arial" w:cs="Arial"/>
          <w:sz w:val="18"/>
          <w:szCs w:val="18"/>
        </w:rPr>
        <w:t xml:space="preserve">A </w:t>
      </w:r>
      <w:r w:rsidR="008A2A6F" w:rsidRPr="0070124D">
        <w:rPr>
          <w:rFonts w:ascii="Arial" w:hAnsi="Arial" w:cs="Arial"/>
          <w:sz w:val="18"/>
          <w:szCs w:val="18"/>
        </w:rPr>
        <w:t>test tr</w:t>
      </w:r>
      <w:r w:rsidR="00B7754B" w:rsidRPr="0070124D">
        <w:rPr>
          <w:rFonts w:ascii="Arial" w:hAnsi="Arial" w:cs="Arial"/>
          <w:sz w:val="18"/>
          <w:szCs w:val="18"/>
        </w:rPr>
        <w:t>i</w:t>
      </w:r>
      <w:r w:rsidR="008A2A6F" w:rsidRPr="0070124D">
        <w:rPr>
          <w:rFonts w:ascii="Arial" w:hAnsi="Arial" w:cs="Arial"/>
          <w:sz w:val="18"/>
          <w:szCs w:val="18"/>
        </w:rPr>
        <w:t xml:space="preserve">al </w:t>
      </w:r>
      <w:r w:rsidRPr="0070124D">
        <w:rPr>
          <w:rFonts w:ascii="Arial" w:hAnsi="Arial" w:cs="Arial"/>
          <w:sz w:val="18"/>
          <w:szCs w:val="18"/>
        </w:rPr>
        <w:t>of the merged desk was done during the morning hours/Saturdays in</w:t>
      </w:r>
      <w:r w:rsidR="00792584">
        <w:rPr>
          <w:rFonts w:ascii="Arial" w:hAnsi="Arial" w:cs="Arial"/>
          <w:sz w:val="18"/>
          <w:szCs w:val="18"/>
        </w:rPr>
        <w:t xml:space="preserve"> Fall</w:t>
      </w:r>
      <w:r w:rsidRPr="0070124D">
        <w:rPr>
          <w:rFonts w:ascii="Arial" w:hAnsi="Arial" w:cs="Arial"/>
          <w:sz w:val="18"/>
          <w:szCs w:val="18"/>
        </w:rPr>
        <w:t xml:space="preserve"> 2012</w:t>
      </w:r>
      <w:r w:rsidR="00792584">
        <w:rPr>
          <w:rFonts w:ascii="Arial" w:hAnsi="Arial" w:cs="Arial"/>
          <w:sz w:val="18"/>
          <w:szCs w:val="18"/>
        </w:rPr>
        <w:t xml:space="preserve"> and Spring 2013,</w:t>
      </w:r>
      <w:r w:rsidRPr="0070124D">
        <w:rPr>
          <w:rFonts w:ascii="Arial" w:hAnsi="Arial" w:cs="Arial"/>
          <w:sz w:val="18"/>
          <w:szCs w:val="18"/>
        </w:rPr>
        <w:t xml:space="preserve"> </w:t>
      </w:r>
      <w:r w:rsidR="008A2A6F" w:rsidRPr="0070124D">
        <w:rPr>
          <w:rFonts w:ascii="Arial" w:hAnsi="Arial" w:cs="Arial"/>
          <w:sz w:val="18"/>
          <w:szCs w:val="18"/>
        </w:rPr>
        <w:t xml:space="preserve">with </w:t>
      </w:r>
      <w:r w:rsidRPr="0070124D">
        <w:rPr>
          <w:rFonts w:ascii="Arial" w:hAnsi="Arial" w:cs="Arial"/>
          <w:sz w:val="18"/>
          <w:szCs w:val="18"/>
        </w:rPr>
        <w:t xml:space="preserve">a pre and post </w:t>
      </w:r>
      <w:r w:rsidR="008A2A6F" w:rsidRPr="0070124D">
        <w:rPr>
          <w:rFonts w:ascii="Arial" w:hAnsi="Arial" w:cs="Arial"/>
          <w:sz w:val="18"/>
          <w:szCs w:val="18"/>
        </w:rPr>
        <w:t xml:space="preserve">trial </w:t>
      </w:r>
      <w:r w:rsidRPr="0070124D">
        <w:rPr>
          <w:rFonts w:ascii="Arial" w:hAnsi="Arial" w:cs="Arial"/>
          <w:sz w:val="18"/>
          <w:szCs w:val="18"/>
        </w:rPr>
        <w:t xml:space="preserve">survey distributed to the </w:t>
      </w:r>
      <w:r w:rsidR="008A2A6F" w:rsidRPr="0070124D">
        <w:rPr>
          <w:rFonts w:ascii="Arial" w:hAnsi="Arial" w:cs="Arial"/>
          <w:sz w:val="18"/>
          <w:szCs w:val="18"/>
        </w:rPr>
        <w:t xml:space="preserve">staff of Access Services and Information Services. The members of the subgroup reviewed the survey results. </w:t>
      </w:r>
      <w:r w:rsidR="003B2327" w:rsidRPr="0070124D">
        <w:rPr>
          <w:rFonts w:ascii="Arial" w:hAnsi="Arial" w:cs="Arial"/>
          <w:sz w:val="18"/>
          <w:szCs w:val="18"/>
        </w:rPr>
        <w:t>Commentary from the survey was relevant</w:t>
      </w:r>
      <w:r w:rsidR="006162D2">
        <w:rPr>
          <w:rFonts w:ascii="Arial" w:hAnsi="Arial" w:cs="Arial"/>
          <w:sz w:val="18"/>
          <w:szCs w:val="18"/>
        </w:rPr>
        <w:t>:</w:t>
      </w:r>
    </w:p>
    <w:p w:rsidR="00792584" w:rsidRPr="00792584" w:rsidRDefault="00792584" w:rsidP="00792584">
      <w:pPr>
        <w:rPr>
          <w:rFonts w:ascii="Arial" w:hAnsi="Arial" w:cs="Arial"/>
          <w:sz w:val="18"/>
          <w:szCs w:val="18"/>
        </w:rPr>
      </w:pPr>
      <w:r w:rsidRPr="00792584">
        <w:rPr>
          <w:rFonts w:ascii="Arial" w:hAnsi="Arial" w:cs="Arial"/>
          <w:sz w:val="18"/>
          <w:szCs w:val="18"/>
        </w:rPr>
        <w:t xml:space="preserve">The staff that participated in the merged desk trial agreed that merging the two desks together provided better service to our patrons, but they had same caveats and concerns, as well. </w:t>
      </w:r>
    </w:p>
    <w:p w:rsidR="00792584" w:rsidRPr="00792584" w:rsidRDefault="00792584" w:rsidP="00792584">
      <w:pPr>
        <w:rPr>
          <w:rFonts w:ascii="Arial" w:hAnsi="Arial" w:cs="Arial"/>
          <w:sz w:val="18"/>
          <w:szCs w:val="18"/>
        </w:rPr>
      </w:pPr>
      <w:r w:rsidRPr="00792584">
        <w:rPr>
          <w:rFonts w:ascii="Arial" w:hAnsi="Arial" w:cs="Arial"/>
          <w:sz w:val="18"/>
          <w:szCs w:val="18"/>
        </w:rPr>
        <w:t>The greatest improvement that was observed was that patrons got all of their needs met in one central location (e.g. reference assistance from a librarian, circulate books, help using a computer/printer, etc.). In fact, one person stated, “it…</w:t>
      </w:r>
      <w:r w:rsidR="00281957">
        <w:rPr>
          <w:rFonts w:ascii="Arial" w:hAnsi="Arial" w:cs="Arial"/>
          <w:sz w:val="18"/>
          <w:szCs w:val="18"/>
        </w:rPr>
        <w:t xml:space="preserve"> </w:t>
      </w:r>
      <w:r w:rsidRPr="00792584">
        <w:rPr>
          <w:rFonts w:ascii="Arial" w:hAnsi="Arial" w:cs="Arial"/>
          <w:sz w:val="18"/>
          <w:szCs w:val="18"/>
        </w:rPr>
        <w:t xml:space="preserve">[got] rid of the tendency for patrons to bounce between desks until they {got} all of their needs taken care of”. </w:t>
      </w:r>
      <w:r w:rsidRPr="00792584">
        <w:rPr>
          <w:rFonts w:ascii="Arial" w:hAnsi="Arial" w:cs="Arial"/>
          <w:sz w:val="18"/>
          <w:szCs w:val="18"/>
        </w:rPr>
        <w:lastRenderedPageBreak/>
        <w:t xml:space="preserve">Furthermore, many staff members indicated that they were happy to have a more complete knowledge of their counterpart’s position, but they also indicated a desire for further and more structured cross-training.  </w:t>
      </w:r>
    </w:p>
    <w:p w:rsidR="00792584" w:rsidRPr="00792584" w:rsidRDefault="00792584" w:rsidP="00792584">
      <w:pPr>
        <w:rPr>
          <w:rFonts w:ascii="Arial" w:hAnsi="Arial" w:cs="Arial"/>
          <w:sz w:val="18"/>
          <w:szCs w:val="18"/>
        </w:rPr>
      </w:pPr>
      <w:r w:rsidRPr="00792584">
        <w:rPr>
          <w:rFonts w:ascii="Arial" w:hAnsi="Arial" w:cs="Arial"/>
          <w:sz w:val="18"/>
          <w:szCs w:val="18"/>
        </w:rPr>
        <w:t>However, in the trial there were a few drawbacks. Some staff observed that “closing” a desk caused confusion on the part of patrons to the point where they did not think circulation services were available on weekends. Staff indicated that improved signage and overall better communication with patrons might alleviate this.  Albeit, this will not be an issue once there is only a single desk that provides all services.  Another point of concern was making sure students were included in the process as they are essential to the work being done in the library. This would mean that they would have to be cross-trained (both in policies and procedures and expectations).</w:t>
      </w:r>
    </w:p>
    <w:p w:rsidR="00792584" w:rsidRDefault="00792584" w:rsidP="00792584">
      <w:pPr>
        <w:rPr>
          <w:rFonts w:ascii="Arial" w:hAnsi="Arial" w:cs="Arial"/>
          <w:sz w:val="18"/>
          <w:szCs w:val="18"/>
        </w:rPr>
      </w:pPr>
      <w:r w:rsidRPr="00792584">
        <w:rPr>
          <w:rFonts w:ascii="Arial" w:hAnsi="Arial" w:cs="Arial"/>
          <w:sz w:val="18"/>
          <w:szCs w:val="18"/>
        </w:rPr>
        <w:t>Overall, the staff were happy with the services that they were able to provide thanks to the merged desk, but they would feel more confident with a clear and structured plan.</w:t>
      </w:r>
    </w:p>
    <w:p w:rsidR="003B2327" w:rsidRPr="0070124D" w:rsidRDefault="003B2327" w:rsidP="005D4839">
      <w:pPr>
        <w:rPr>
          <w:rFonts w:ascii="Arial" w:hAnsi="Arial" w:cs="Arial"/>
          <w:sz w:val="18"/>
          <w:szCs w:val="18"/>
        </w:rPr>
      </w:pPr>
      <w:r w:rsidRPr="0070124D">
        <w:rPr>
          <w:rFonts w:ascii="Arial" w:hAnsi="Arial" w:cs="Arial"/>
          <w:sz w:val="18"/>
          <w:szCs w:val="18"/>
        </w:rPr>
        <w:t>Statistics collected were as follows:</w:t>
      </w:r>
    </w:p>
    <w:p w:rsidR="003B2327" w:rsidRPr="0070124D" w:rsidRDefault="003B2327" w:rsidP="002356EB">
      <w:pPr>
        <w:pStyle w:val="ListParagraph"/>
        <w:numPr>
          <w:ilvl w:val="0"/>
          <w:numId w:val="8"/>
        </w:numPr>
        <w:rPr>
          <w:rFonts w:ascii="Arial" w:hAnsi="Arial" w:cs="Arial"/>
          <w:sz w:val="18"/>
          <w:szCs w:val="18"/>
        </w:rPr>
      </w:pPr>
      <w:r w:rsidRPr="0070124D">
        <w:rPr>
          <w:rFonts w:ascii="Arial" w:hAnsi="Arial" w:cs="Arial"/>
          <w:sz w:val="18"/>
          <w:szCs w:val="18"/>
        </w:rPr>
        <w:t>McKeldin Information Desk transactions for the time period of 1/1/2013 through 12/24/2013 in RefAnalytics provide the following information:</w:t>
      </w:r>
    </w:p>
    <w:p w:rsidR="003B2327" w:rsidRPr="0070124D" w:rsidRDefault="003B2327" w:rsidP="002356EB">
      <w:pPr>
        <w:pStyle w:val="ListParagraph"/>
        <w:numPr>
          <w:ilvl w:val="0"/>
          <w:numId w:val="4"/>
        </w:numPr>
        <w:rPr>
          <w:rFonts w:ascii="Arial" w:hAnsi="Arial" w:cs="Arial"/>
          <w:sz w:val="18"/>
          <w:szCs w:val="18"/>
        </w:rPr>
      </w:pPr>
      <w:r w:rsidRPr="0070124D">
        <w:rPr>
          <w:rFonts w:ascii="Arial" w:hAnsi="Arial" w:cs="Arial"/>
          <w:sz w:val="18"/>
          <w:szCs w:val="18"/>
        </w:rPr>
        <w:t>Monday – Thursday have the higher transactions per week.</w:t>
      </w:r>
    </w:p>
    <w:p w:rsidR="003B2327" w:rsidRPr="0070124D" w:rsidRDefault="003B2327" w:rsidP="002356EB">
      <w:pPr>
        <w:pStyle w:val="ListParagraph"/>
        <w:numPr>
          <w:ilvl w:val="0"/>
          <w:numId w:val="4"/>
        </w:numPr>
        <w:rPr>
          <w:rFonts w:ascii="Arial" w:hAnsi="Arial" w:cs="Arial"/>
          <w:sz w:val="18"/>
          <w:szCs w:val="18"/>
        </w:rPr>
      </w:pPr>
      <w:r w:rsidRPr="0070124D">
        <w:rPr>
          <w:rFonts w:ascii="Arial" w:hAnsi="Arial" w:cs="Arial"/>
          <w:sz w:val="18"/>
          <w:szCs w:val="18"/>
        </w:rPr>
        <w:t>Peak hours for transactions are 11 a.m. – 4 p.m. on Monday-Thursday.</w:t>
      </w:r>
    </w:p>
    <w:p w:rsidR="003B2327" w:rsidRPr="0070124D" w:rsidRDefault="003B2327" w:rsidP="002356EB">
      <w:pPr>
        <w:pStyle w:val="ListParagraph"/>
        <w:numPr>
          <w:ilvl w:val="0"/>
          <w:numId w:val="4"/>
        </w:numPr>
        <w:rPr>
          <w:rFonts w:ascii="Arial" w:hAnsi="Arial" w:cs="Arial"/>
          <w:sz w:val="18"/>
          <w:szCs w:val="18"/>
        </w:rPr>
      </w:pPr>
      <w:r w:rsidRPr="0070124D">
        <w:rPr>
          <w:rFonts w:ascii="Arial" w:hAnsi="Arial" w:cs="Arial"/>
          <w:sz w:val="18"/>
          <w:szCs w:val="18"/>
        </w:rPr>
        <w:t>September, October and February are the months respectively with highest transactions.</w:t>
      </w:r>
    </w:p>
    <w:p w:rsidR="003B2327" w:rsidRPr="0070124D" w:rsidRDefault="003B2327" w:rsidP="002356EB">
      <w:pPr>
        <w:pStyle w:val="ListParagraph"/>
        <w:numPr>
          <w:ilvl w:val="0"/>
          <w:numId w:val="4"/>
        </w:numPr>
        <w:rPr>
          <w:rFonts w:ascii="Arial" w:hAnsi="Arial" w:cs="Arial"/>
          <w:sz w:val="18"/>
          <w:szCs w:val="18"/>
        </w:rPr>
      </w:pPr>
      <w:r w:rsidRPr="0070124D">
        <w:rPr>
          <w:rFonts w:ascii="Arial" w:hAnsi="Arial" w:cs="Arial"/>
          <w:sz w:val="18"/>
          <w:szCs w:val="18"/>
        </w:rPr>
        <w:t xml:space="preserve">Complex research </w:t>
      </w:r>
      <w:r w:rsidR="003B7019" w:rsidRPr="0070124D">
        <w:rPr>
          <w:rFonts w:ascii="Arial" w:hAnsi="Arial" w:cs="Arial"/>
          <w:sz w:val="18"/>
          <w:szCs w:val="18"/>
        </w:rPr>
        <w:t xml:space="preserve">assistance with read levels 4 -5 (not including consultations) resulted in 146 </w:t>
      </w:r>
      <w:r w:rsidRPr="0070124D">
        <w:rPr>
          <w:rFonts w:ascii="Arial" w:hAnsi="Arial" w:cs="Arial"/>
          <w:sz w:val="18"/>
          <w:szCs w:val="18"/>
        </w:rPr>
        <w:t>questions</w:t>
      </w:r>
      <w:r w:rsidR="003B7019" w:rsidRPr="0070124D">
        <w:rPr>
          <w:rFonts w:ascii="Arial" w:hAnsi="Arial" w:cs="Arial"/>
          <w:sz w:val="18"/>
          <w:szCs w:val="18"/>
        </w:rPr>
        <w:t xml:space="preserve"> for the year. The total number of all transactions for the year was 15,819. </w:t>
      </w:r>
      <w:r w:rsidR="009B60BF">
        <w:rPr>
          <w:rFonts w:ascii="Arial" w:hAnsi="Arial" w:cs="Arial"/>
          <w:sz w:val="18"/>
          <w:szCs w:val="18"/>
        </w:rPr>
        <w:t xml:space="preserve"> Peak hours for transactions are 11 a.m. – 4 p. m. on Monday – Thursday. </w:t>
      </w:r>
      <w:r w:rsidR="00C36459" w:rsidRPr="0070124D">
        <w:rPr>
          <w:rFonts w:ascii="Arial" w:hAnsi="Arial" w:cs="Arial"/>
          <w:sz w:val="18"/>
          <w:szCs w:val="18"/>
        </w:rPr>
        <w:t>The peak months are September, October, November, January and April.</w:t>
      </w:r>
      <w:r w:rsidR="009B60BF">
        <w:rPr>
          <w:rFonts w:ascii="Arial" w:hAnsi="Arial" w:cs="Arial"/>
          <w:sz w:val="18"/>
          <w:szCs w:val="18"/>
        </w:rPr>
        <w:t xml:space="preserve"> </w:t>
      </w:r>
    </w:p>
    <w:p w:rsidR="003B7019" w:rsidRPr="0070124D" w:rsidRDefault="003B7019" w:rsidP="003B7019">
      <w:pPr>
        <w:pStyle w:val="ListParagraph"/>
        <w:rPr>
          <w:rFonts w:ascii="Arial" w:hAnsi="Arial" w:cs="Arial"/>
          <w:sz w:val="18"/>
          <w:szCs w:val="18"/>
        </w:rPr>
      </w:pPr>
    </w:p>
    <w:p w:rsidR="003B2327" w:rsidRPr="0070124D" w:rsidRDefault="003B2327" w:rsidP="002356EB">
      <w:pPr>
        <w:pStyle w:val="ListParagraph"/>
        <w:numPr>
          <w:ilvl w:val="0"/>
          <w:numId w:val="8"/>
        </w:numPr>
        <w:rPr>
          <w:rFonts w:ascii="Arial" w:hAnsi="Arial" w:cs="Arial"/>
          <w:sz w:val="18"/>
          <w:szCs w:val="18"/>
        </w:rPr>
      </w:pPr>
      <w:r w:rsidRPr="0070124D">
        <w:rPr>
          <w:rFonts w:ascii="Arial" w:hAnsi="Arial" w:cs="Arial"/>
          <w:sz w:val="18"/>
          <w:szCs w:val="18"/>
        </w:rPr>
        <w:t>Access Services Desk transactions:</w:t>
      </w:r>
    </w:p>
    <w:p w:rsidR="003B2327" w:rsidRPr="0070124D" w:rsidRDefault="003B2327" w:rsidP="002356EB">
      <w:pPr>
        <w:pStyle w:val="ListParagraph"/>
        <w:numPr>
          <w:ilvl w:val="0"/>
          <w:numId w:val="5"/>
        </w:numPr>
        <w:rPr>
          <w:rFonts w:ascii="Arial" w:hAnsi="Arial" w:cs="Arial"/>
          <w:sz w:val="18"/>
          <w:szCs w:val="18"/>
        </w:rPr>
      </w:pPr>
      <w:r w:rsidRPr="0070124D">
        <w:rPr>
          <w:rFonts w:ascii="Arial" w:hAnsi="Arial" w:cs="Arial"/>
          <w:sz w:val="18"/>
          <w:szCs w:val="18"/>
        </w:rPr>
        <w:t>More than 382,000 circulation transactions (loans, returns, and renewals) at McKeldin in FY13.  At this time, a break down by hours or month are not compiled.</w:t>
      </w:r>
    </w:p>
    <w:p w:rsidR="00361758" w:rsidRPr="0070124D" w:rsidRDefault="00361758" w:rsidP="00361758">
      <w:pPr>
        <w:pStyle w:val="ListParagraph"/>
        <w:rPr>
          <w:rFonts w:ascii="Arial" w:hAnsi="Arial" w:cs="Arial"/>
          <w:sz w:val="18"/>
          <w:szCs w:val="18"/>
        </w:rPr>
      </w:pPr>
    </w:p>
    <w:p w:rsidR="003B2327" w:rsidRPr="0070124D" w:rsidRDefault="003B2327" w:rsidP="002356EB">
      <w:pPr>
        <w:pStyle w:val="ListParagraph"/>
        <w:numPr>
          <w:ilvl w:val="0"/>
          <w:numId w:val="8"/>
        </w:numPr>
        <w:rPr>
          <w:rFonts w:ascii="Arial" w:hAnsi="Arial" w:cs="Arial"/>
          <w:sz w:val="18"/>
          <w:szCs w:val="18"/>
        </w:rPr>
      </w:pPr>
      <w:r w:rsidRPr="0070124D">
        <w:rPr>
          <w:rFonts w:ascii="Arial" w:hAnsi="Arial" w:cs="Arial"/>
          <w:sz w:val="18"/>
          <w:szCs w:val="18"/>
        </w:rPr>
        <w:t xml:space="preserve">TLC </w:t>
      </w:r>
      <w:r w:rsidR="00C36459" w:rsidRPr="0070124D">
        <w:rPr>
          <w:rFonts w:ascii="Arial" w:hAnsi="Arial" w:cs="Arial"/>
          <w:sz w:val="18"/>
          <w:szCs w:val="18"/>
        </w:rPr>
        <w:t>transactions.</w:t>
      </w:r>
    </w:p>
    <w:p w:rsidR="003B2327" w:rsidRPr="0070124D" w:rsidRDefault="003B2327" w:rsidP="002356EB">
      <w:pPr>
        <w:pStyle w:val="ListParagraph"/>
        <w:numPr>
          <w:ilvl w:val="0"/>
          <w:numId w:val="6"/>
        </w:numPr>
        <w:rPr>
          <w:rFonts w:ascii="Arial" w:hAnsi="Arial" w:cs="Arial"/>
          <w:sz w:val="18"/>
          <w:szCs w:val="18"/>
        </w:rPr>
      </w:pPr>
      <w:r w:rsidRPr="0070124D">
        <w:rPr>
          <w:rFonts w:ascii="Arial" w:hAnsi="Arial" w:cs="Arial"/>
          <w:sz w:val="18"/>
          <w:szCs w:val="18"/>
        </w:rPr>
        <w:t>More than 125,000 transactions (loans and returns) of equipment in 2013 at McKeldin. Up from more than 74,000 in 2012.</w:t>
      </w:r>
    </w:p>
    <w:p w:rsidR="003B2327" w:rsidRPr="0070124D" w:rsidRDefault="003B2327" w:rsidP="003B2327">
      <w:pPr>
        <w:pStyle w:val="ListParagraph"/>
        <w:rPr>
          <w:rFonts w:ascii="Arial" w:hAnsi="Arial" w:cs="Arial"/>
          <w:sz w:val="18"/>
          <w:szCs w:val="18"/>
        </w:rPr>
      </w:pPr>
    </w:p>
    <w:p w:rsidR="003B2327" w:rsidRPr="0070124D" w:rsidRDefault="003B2327" w:rsidP="002356EB">
      <w:pPr>
        <w:pStyle w:val="ListParagraph"/>
        <w:numPr>
          <w:ilvl w:val="0"/>
          <w:numId w:val="8"/>
        </w:numPr>
        <w:rPr>
          <w:rFonts w:ascii="Arial" w:hAnsi="Arial" w:cs="Arial"/>
          <w:sz w:val="18"/>
          <w:szCs w:val="18"/>
        </w:rPr>
      </w:pPr>
      <w:r w:rsidRPr="0070124D">
        <w:rPr>
          <w:rFonts w:ascii="Arial" w:hAnsi="Arial" w:cs="Arial"/>
          <w:sz w:val="18"/>
          <w:szCs w:val="18"/>
        </w:rPr>
        <w:t>Digital Systems and Stewardship (DSS)  transactions:</w:t>
      </w:r>
    </w:p>
    <w:p w:rsidR="003B2327" w:rsidRPr="0070124D" w:rsidRDefault="003B2327" w:rsidP="002356EB">
      <w:pPr>
        <w:pStyle w:val="ListParagraph"/>
        <w:numPr>
          <w:ilvl w:val="0"/>
          <w:numId w:val="7"/>
        </w:numPr>
        <w:rPr>
          <w:rFonts w:ascii="Arial" w:hAnsi="Arial" w:cs="Arial"/>
          <w:b/>
          <w:sz w:val="18"/>
          <w:szCs w:val="18"/>
        </w:rPr>
      </w:pPr>
      <w:r w:rsidRPr="0070124D">
        <w:rPr>
          <w:rFonts w:ascii="Arial" w:hAnsi="Arial" w:cs="Arial"/>
          <w:sz w:val="18"/>
          <w:szCs w:val="18"/>
        </w:rPr>
        <w:t xml:space="preserve">DSS tracks the calls received but does not record data by units/divisions, such as PSD, McKeldin Information Desk, etc.   </w:t>
      </w:r>
    </w:p>
    <w:p w:rsidR="003B2327" w:rsidRDefault="003B2327" w:rsidP="006E7760">
      <w:pPr>
        <w:rPr>
          <w:rFonts w:ascii="Arial" w:hAnsi="Arial" w:cs="Arial"/>
          <w:b/>
          <w:color w:val="0070C0"/>
          <w:sz w:val="18"/>
          <w:szCs w:val="18"/>
        </w:rPr>
      </w:pPr>
    </w:p>
    <w:p w:rsidR="00EE071B" w:rsidRPr="00EF79E6" w:rsidRDefault="00EE071B" w:rsidP="00306C69">
      <w:pPr>
        <w:pStyle w:val="Heading1"/>
        <w:rPr>
          <w:sz w:val="24"/>
          <w:szCs w:val="24"/>
        </w:rPr>
      </w:pPr>
      <w:bookmarkStart w:id="4" w:name="_Toc383608113"/>
      <w:r w:rsidRPr="00EF79E6">
        <w:rPr>
          <w:sz w:val="24"/>
          <w:szCs w:val="24"/>
        </w:rPr>
        <w:t>S</w:t>
      </w:r>
      <w:r w:rsidR="00044587">
        <w:rPr>
          <w:sz w:val="24"/>
          <w:szCs w:val="24"/>
        </w:rPr>
        <w:t>ERVICE STRATEGY</w:t>
      </w:r>
      <w:bookmarkEnd w:id="4"/>
    </w:p>
    <w:p w:rsidR="00EE071B" w:rsidRPr="00EE071B" w:rsidRDefault="00EE071B" w:rsidP="006E7760">
      <w:pPr>
        <w:rPr>
          <w:rFonts w:ascii="Arial" w:hAnsi="Arial" w:cs="Arial"/>
          <w:sz w:val="18"/>
          <w:szCs w:val="18"/>
        </w:rPr>
      </w:pPr>
      <w:r>
        <w:rPr>
          <w:rFonts w:ascii="Arial" w:hAnsi="Arial" w:cs="Arial"/>
          <w:sz w:val="18"/>
          <w:szCs w:val="18"/>
        </w:rPr>
        <w:t xml:space="preserve">The recommendations in this </w:t>
      </w:r>
      <w:r w:rsidR="00A1246B">
        <w:rPr>
          <w:rFonts w:ascii="Arial" w:hAnsi="Arial" w:cs="Arial"/>
          <w:sz w:val="18"/>
          <w:szCs w:val="18"/>
        </w:rPr>
        <w:t xml:space="preserve">report are based on current </w:t>
      </w:r>
      <w:r>
        <w:rPr>
          <w:rFonts w:ascii="Arial" w:hAnsi="Arial" w:cs="Arial"/>
          <w:sz w:val="18"/>
          <w:szCs w:val="18"/>
        </w:rPr>
        <w:t>services offered on the first two floors of McKeldin</w:t>
      </w:r>
      <w:r w:rsidR="00A1246B">
        <w:rPr>
          <w:rFonts w:ascii="Arial" w:hAnsi="Arial" w:cs="Arial"/>
          <w:sz w:val="18"/>
          <w:szCs w:val="18"/>
        </w:rPr>
        <w:t xml:space="preserve"> and how they might be improved by a new dynamic staffing model. </w:t>
      </w:r>
      <w:r>
        <w:rPr>
          <w:rFonts w:ascii="Arial" w:hAnsi="Arial" w:cs="Arial"/>
          <w:sz w:val="18"/>
          <w:szCs w:val="18"/>
        </w:rPr>
        <w:t xml:space="preserve"> The assumption is that the new models will provide more efficient and effective levels and types of services</w:t>
      </w:r>
      <w:r w:rsidR="00A1246B">
        <w:rPr>
          <w:rFonts w:ascii="Arial" w:hAnsi="Arial" w:cs="Arial"/>
          <w:sz w:val="18"/>
          <w:szCs w:val="18"/>
        </w:rPr>
        <w:t xml:space="preserve"> and how they are provided</w:t>
      </w:r>
      <w:r>
        <w:rPr>
          <w:rFonts w:ascii="Arial" w:hAnsi="Arial" w:cs="Arial"/>
          <w:sz w:val="18"/>
          <w:szCs w:val="18"/>
        </w:rPr>
        <w:t>. Staff at the new 1</w:t>
      </w:r>
      <w:r w:rsidRPr="00EE071B">
        <w:rPr>
          <w:rFonts w:ascii="Arial" w:hAnsi="Arial" w:cs="Arial"/>
          <w:sz w:val="18"/>
          <w:szCs w:val="18"/>
          <w:vertAlign w:val="superscript"/>
        </w:rPr>
        <w:t>st</w:t>
      </w:r>
      <w:r>
        <w:rPr>
          <w:rFonts w:ascii="Arial" w:hAnsi="Arial" w:cs="Arial"/>
          <w:sz w:val="18"/>
          <w:szCs w:val="18"/>
        </w:rPr>
        <w:t xml:space="preserve"> floor service desk will be trained and proficient in basic catalog assistance, circulation services, copy, scan and printing general directional and referral services, and first tier response to IT questions. DSS will continue to offer second tier support to desk staff working with </w:t>
      </w:r>
      <w:r w:rsidR="0067514F">
        <w:rPr>
          <w:rFonts w:ascii="Arial" w:hAnsi="Arial" w:cs="Arial"/>
          <w:sz w:val="18"/>
          <w:szCs w:val="18"/>
        </w:rPr>
        <w:t>patron</w:t>
      </w:r>
      <w:r>
        <w:rPr>
          <w:rFonts w:ascii="Arial" w:hAnsi="Arial" w:cs="Arial"/>
          <w:sz w:val="18"/>
          <w:szCs w:val="18"/>
        </w:rPr>
        <w:t>s and their technology needs and questions.  The strategy of this reconfiguration should be based on the shared goals of the units involved. It is recommended that the involved units conduct strategic planning together to drive the improvement of services and workflows. Due to the design for the new desk, TLC Desk services should remain on the second floor.</w:t>
      </w:r>
    </w:p>
    <w:p w:rsidR="00AD7CD0" w:rsidRDefault="00AD7CD0" w:rsidP="00306C69">
      <w:pPr>
        <w:pStyle w:val="Heading1"/>
        <w:rPr>
          <w:sz w:val="24"/>
          <w:szCs w:val="24"/>
        </w:rPr>
      </w:pPr>
      <w:bookmarkStart w:id="5" w:name="_Toc383608114"/>
    </w:p>
    <w:p w:rsidR="00AD7CD0" w:rsidRDefault="00AD7CD0" w:rsidP="00306C69">
      <w:pPr>
        <w:pStyle w:val="Heading1"/>
        <w:rPr>
          <w:sz w:val="24"/>
          <w:szCs w:val="24"/>
        </w:rPr>
      </w:pPr>
    </w:p>
    <w:p w:rsidR="009B2AE7" w:rsidRPr="00EF79E6" w:rsidRDefault="009B2AE7" w:rsidP="00306C69">
      <w:pPr>
        <w:pStyle w:val="Heading1"/>
        <w:rPr>
          <w:sz w:val="24"/>
          <w:szCs w:val="24"/>
        </w:rPr>
      </w:pPr>
      <w:r w:rsidRPr="00EF79E6">
        <w:rPr>
          <w:sz w:val="24"/>
          <w:szCs w:val="24"/>
        </w:rPr>
        <w:lastRenderedPageBreak/>
        <w:t>TLC D</w:t>
      </w:r>
      <w:r w:rsidR="0067514F">
        <w:rPr>
          <w:sz w:val="24"/>
          <w:szCs w:val="24"/>
        </w:rPr>
        <w:t>ESK</w:t>
      </w:r>
      <w:bookmarkEnd w:id="5"/>
      <w:r w:rsidRPr="00EF79E6">
        <w:rPr>
          <w:sz w:val="24"/>
          <w:szCs w:val="24"/>
        </w:rPr>
        <w:t xml:space="preserve"> </w:t>
      </w:r>
    </w:p>
    <w:p w:rsidR="00AD7CD0" w:rsidRDefault="009B2AE7" w:rsidP="009B2AE7">
      <w:pPr>
        <w:rPr>
          <w:rFonts w:ascii="Arial" w:hAnsi="Arial" w:cs="Arial"/>
          <w:sz w:val="18"/>
          <w:szCs w:val="18"/>
        </w:rPr>
      </w:pPr>
      <w:r w:rsidRPr="009B2AE7">
        <w:rPr>
          <w:rFonts w:ascii="Arial" w:hAnsi="Arial" w:cs="Arial"/>
          <w:sz w:val="18"/>
          <w:szCs w:val="18"/>
        </w:rPr>
        <w:t xml:space="preserve">The </w:t>
      </w:r>
      <w:r w:rsidR="00CA3B5C">
        <w:rPr>
          <w:rFonts w:ascii="Arial" w:hAnsi="Arial" w:cs="Arial"/>
          <w:sz w:val="18"/>
          <w:szCs w:val="18"/>
        </w:rPr>
        <w:t>primary reason</w:t>
      </w:r>
      <w:r w:rsidRPr="009B2AE7">
        <w:rPr>
          <w:rFonts w:ascii="Arial" w:hAnsi="Arial" w:cs="Arial"/>
          <w:sz w:val="18"/>
          <w:szCs w:val="18"/>
        </w:rPr>
        <w:t xml:space="preserve"> </w:t>
      </w:r>
      <w:r w:rsidR="00EE071B">
        <w:rPr>
          <w:rFonts w:ascii="Arial" w:hAnsi="Arial" w:cs="Arial"/>
          <w:sz w:val="18"/>
          <w:szCs w:val="18"/>
        </w:rPr>
        <w:t>the TLC Desk should remain on the second floor</w:t>
      </w:r>
      <w:r w:rsidRPr="009B2AE7">
        <w:rPr>
          <w:rFonts w:ascii="Arial" w:hAnsi="Arial" w:cs="Arial"/>
          <w:sz w:val="18"/>
          <w:szCs w:val="18"/>
        </w:rPr>
        <w:t xml:space="preserve"> </w:t>
      </w:r>
      <w:r w:rsidR="00CA3B5C">
        <w:rPr>
          <w:rFonts w:ascii="Arial" w:hAnsi="Arial" w:cs="Arial"/>
          <w:sz w:val="18"/>
          <w:szCs w:val="18"/>
        </w:rPr>
        <w:t xml:space="preserve">is </w:t>
      </w:r>
      <w:r w:rsidR="00140017">
        <w:rPr>
          <w:rFonts w:ascii="Arial" w:hAnsi="Arial" w:cs="Arial"/>
          <w:sz w:val="18"/>
          <w:szCs w:val="18"/>
        </w:rPr>
        <w:t xml:space="preserve">that </w:t>
      </w:r>
      <w:r w:rsidR="00742917">
        <w:rPr>
          <w:rFonts w:ascii="Arial" w:hAnsi="Arial" w:cs="Arial"/>
          <w:sz w:val="18"/>
          <w:szCs w:val="18"/>
        </w:rPr>
        <w:t>t</w:t>
      </w:r>
      <w:r w:rsidRPr="009B2AE7">
        <w:rPr>
          <w:rFonts w:ascii="Arial" w:hAnsi="Arial" w:cs="Arial"/>
          <w:sz w:val="18"/>
          <w:szCs w:val="18"/>
        </w:rPr>
        <w:t xml:space="preserve">he requirements for the new desk and first floor were given to the design firm to accommodate Access and Information Services staff, workstations, and space – with the plan that equipment loan would move to the 2nd floor TLC Tech Desk. </w:t>
      </w:r>
      <w:r w:rsidR="00742917">
        <w:rPr>
          <w:rFonts w:ascii="Arial" w:hAnsi="Arial" w:cs="Arial"/>
          <w:sz w:val="18"/>
          <w:szCs w:val="18"/>
        </w:rPr>
        <w:t xml:space="preserve"> </w:t>
      </w:r>
    </w:p>
    <w:p w:rsidR="00742917" w:rsidRDefault="009B2AE7" w:rsidP="009B2AE7">
      <w:pPr>
        <w:rPr>
          <w:rFonts w:ascii="Arial" w:hAnsi="Arial" w:cs="Arial"/>
          <w:sz w:val="18"/>
          <w:szCs w:val="18"/>
        </w:rPr>
      </w:pPr>
      <w:r w:rsidRPr="009B2AE7">
        <w:rPr>
          <w:rFonts w:ascii="Arial" w:hAnsi="Arial" w:cs="Arial"/>
          <w:sz w:val="18"/>
          <w:szCs w:val="18"/>
        </w:rPr>
        <w:t>If Tech Desk services relocate to the first floor, the current design for the new first floor desk would have to</w:t>
      </w:r>
      <w:r w:rsidR="00742917">
        <w:rPr>
          <w:rFonts w:ascii="Arial" w:hAnsi="Arial" w:cs="Arial"/>
          <w:sz w:val="18"/>
          <w:szCs w:val="18"/>
        </w:rPr>
        <w:t xml:space="preserve"> be revisited to </w:t>
      </w:r>
      <w:r w:rsidRPr="009B2AE7">
        <w:rPr>
          <w:rFonts w:ascii="Arial" w:hAnsi="Arial" w:cs="Arial"/>
          <w:sz w:val="18"/>
          <w:szCs w:val="18"/>
        </w:rPr>
        <w:t xml:space="preserve"> accommodate Tech D</w:t>
      </w:r>
      <w:r w:rsidR="004508B3">
        <w:rPr>
          <w:rFonts w:ascii="Arial" w:hAnsi="Arial" w:cs="Arial"/>
          <w:sz w:val="18"/>
          <w:szCs w:val="18"/>
        </w:rPr>
        <w:t>esk staff, equipment, and space</w:t>
      </w:r>
      <w:r w:rsidRPr="009B2AE7">
        <w:rPr>
          <w:rFonts w:ascii="Arial" w:hAnsi="Arial" w:cs="Arial"/>
          <w:sz w:val="18"/>
          <w:szCs w:val="18"/>
        </w:rPr>
        <w:t xml:space="preserve"> for services including faxing, binding, laminating and Terrapin Express. A secured environment for equipment in the loan program would also </w:t>
      </w:r>
      <w:r w:rsidR="00742917">
        <w:rPr>
          <w:rFonts w:ascii="Arial" w:hAnsi="Arial" w:cs="Arial"/>
          <w:sz w:val="18"/>
          <w:szCs w:val="18"/>
        </w:rPr>
        <w:t xml:space="preserve">be </w:t>
      </w:r>
      <w:r w:rsidRPr="009B2AE7">
        <w:rPr>
          <w:rFonts w:ascii="Arial" w:hAnsi="Arial" w:cs="Arial"/>
          <w:sz w:val="18"/>
          <w:szCs w:val="18"/>
        </w:rPr>
        <w:t xml:space="preserve">required. </w:t>
      </w:r>
      <w:r w:rsidR="002356EB">
        <w:rPr>
          <w:rFonts w:ascii="Arial" w:hAnsi="Arial" w:cs="Arial"/>
          <w:sz w:val="18"/>
          <w:szCs w:val="18"/>
        </w:rPr>
        <w:t>A list of TLC services is in</w:t>
      </w:r>
      <w:r w:rsidR="00AD7CD0">
        <w:rPr>
          <w:rFonts w:ascii="Arial" w:hAnsi="Arial" w:cs="Arial"/>
          <w:sz w:val="18"/>
          <w:szCs w:val="18"/>
        </w:rPr>
        <w:t xml:space="preserve"> Appendix B.</w:t>
      </w:r>
      <w:r w:rsidR="002356EB">
        <w:rPr>
          <w:rFonts w:ascii="Arial" w:hAnsi="Arial" w:cs="Arial"/>
          <w:sz w:val="18"/>
          <w:szCs w:val="18"/>
        </w:rPr>
        <w:t xml:space="preserve"> </w:t>
      </w:r>
    </w:p>
    <w:p w:rsidR="009B2AE7" w:rsidRDefault="009B2AE7" w:rsidP="009B2AE7">
      <w:pPr>
        <w:rPr>
          <w:rFonts w:ascii="Arial" w:hAnsi="Arial" w:cs="Arial"/>
          <w:sz w:val="18"/>
          <w:szCs w:val="18"/>
        </w:rPr>
      </w:pPr>
      <w:r w:rsidRPr="009B2AE7">
        <w:rPr>
          <w:rFonts w:ascii="Arial" w:hAnsi="Arial" w:cs="Arial"/>
          <w:sz w:val="18"/>
          <w:szCs w:val="18"/>
        </w:rPr>
        <w:t>Additionally, if Tech Desk staff relocated to the first floor, there would still be a need for staff on the second floor to handle the considerable activity associated with TLC events and workshops, Terp Training, and group study room reservations.</w:t>
      </w:r>
    </w:p>
    <w:p w:rsidR="00742917" w:rsidRPr="009B2AE7" w:rsidRDefault="00742917" w:rsidP="009B2AE7">
      <w:pPr>
        <w:rPr>
          <w:rFonts w:ascii="Arial" w:hAnsi="Arial" w:cs="Arial"/>
          <w:sz w:val="18"/>
          <w:szCs w:val="18"/>
        </w:rPr>
      </w:pPr>
      <w:r w:rsidRPr="00742917">
        <w:rPr>
          <w:rFonts w:ascii="Arial" w:hAnsi="Arial" w:cs="Arial"/>
          <w:sz w:val="18"/>
          <w:szCs w:val="18"/>
        </w:rPr>
        <w:t>After lengthy discussions, the subgroup recommends for the new desk the Two- Desk Model.</w:t>
      </w:r>
    </w:p>
    <w:p w:rsidR="006E7760" w:rsidRPr="00EF79E6" w:rsidRDefault="006E7760" w:rsidP="00306C69">
      <w:pPr>
        <w:pStyle w:val="Heading1"/>
        <w:rPr>
          <w:sz w:val="24"/>
          <w:szCs w:val="24"/>
        </w:rPr>
      </w:pPr>
      <w:bookmarkStart w:id="6" w:name="_Toc383608115"/>
      <w:r w:rsidRPr="00EF79E6">
        <w:rPr>
          <w:sz w:val="24"/>
          <w:szCs w:val="24"/>
        </w:rPr>
        <w:t>D</w:t>
      </w:r>
      <w:r w:rsidR="00044587">
        <w:rPr>
          <w:sz w:val="24"/>
          <w:szCs w:val="24"/>
        </w:rPr>
        <w:t>ESK SERVICE MODELS</w:t>
      </w:r>
      <w:bookmarkEnd w:id="6"/>
    </w:p>
    <w:p w:rsidR="007746C2" w:rsidRPr="0070124D" w:rsidRDefault="007746C2" w:rsidP="007746C2">
      <w:pPr>
        <w:rPr>
          <w:rFonts w:ascii="Arial" w:hAnsi="Arial" w:cs="Arial"/>
          <w:sz w:val="18"/>
          <w:szCs w:val="18"/>
        </w:rPr>
      </w:pPr>
      <w:r w:rsidRPr="0070124D">
        <w:rPr>
          <w:rFonts w:ascii="Arial" w:hAnsi="Arial" w:cs="Arial"/>
          <w:sz w:val="18"/>
          <w:szCs w:val="18"/>
        </w:rPr>
        <w:t>For the Two-desk model, t</w:t>
      </w:r>
      <w:r w:rsidR="00742917">
        <w:rPr>
          <w:rFonts w:ascii="Arial" w:hAnsi="Arial" w:cs="Arial"/>
          <w:sz w:val="18"/>
          <w:szCs w:val="18"/>
        </w:rPr>
        <w:t xml:space="preserve">he </w:t>
      </w:r>
      <w:r w:rsidRPr="0070124D">
        <w:rPr>
          <w:rFonts w:ascii="Arial" w:hAnsi="Arial" w:cs="Arial"/>
          <w:sz w:val="18"/>
          <w:szCs w:val="18"/>
        </w:rPr>
        <w:t xml:space="preserve">first floor desk is either merged or </w:t>
      </w:r>
      <w:r w:rsidR="00641597" w:rsidRPr="0070124D">
        <w:rPr>
          <w:rFonts w:ascii="Arial" w:hAnsi="Arial" w:cs="Arial"/>
          <w:sz w:val="18"/>
          <w:szCs w:val="18"/>
        </w:rPr>
        <w:t>hybrid</w:t>
      </w:r>
      <w:r w:rsidR="0053692E" w:rsidRPr="0070124D">
        <w:rPr>
          <w:rFonts w:ascii="Arial" w:hAnsi="Arial" w:cs="Arial"/>
          <w:sz w:val="18"/>
          <w:szCs w:val="18"/>
        </w:rPr>
        <w:t>.  Either one is viable.</w:t>
      </w:r>
      <w:r w:rsidRPr="0070124D">
        <w:rPr>
          <w:rFonts w:ascii="Arial" w:hAnsi="Arial" w:cs="Arial"/>
          <w:sz w:val="18"/>
          <w:szCs w:val="18"/>
        </w:rPr>
        <w:t xml:space="preserve"> </w:t>
      </w:r>
    </w:p>
    <w:p w:rsidR="0053692E" w:rsidRPr="0070124D" w:rsidRDefault="007A3505" w:rsidP="0053692E">
      <w:pPr>
        <w:rPr>
          <w:rFonts w:ascii="Arial" w:hAnsi="Arial" w:cs="Arial"/>
          <w:sz w:val="18"/>
          <w:szCs w:val="18"/>
        </w:rPr>
      </w:pPr>
      <w:r w:rsidRPr="0070124D">
        <w:rPr>
          <w:rFonts w:ascii="Arial" w:hAnsi="Arial" w:cs="Arial"/>
          <w:b/>
          <w:sz w:val="18"/>
          <w:szCs w:val="18"/>
        </w:rPr>
        <w:t>Merged</w:t>
      </w:r>
      <w:r w:rsidRPr="0070124D">
        <w:rPr>
          <w:rFonts w:ascii="Arial" w:hAnsi="Arial" w:cs="Arial"/>
          <w:sz w:val="18"/>
          <w:szCs w:val="18"/>
        </w:rPr>
        <w:t xml:space="preserve">: Staff for first floor desk </w:t>
      </w:r>
      <w:r w:rsidR="00937D45" w:rsidRPr="0070124D">
        <w:rPr>
          <w:rFonts w:ascii="Arial" w:hAnsi="Arial" w:cs="Arial"/>
          <w:sz w:val="18"/>
          <w:szCs w:val="18"/>
        </w:rPr>
        <w:t>a</w:t>
      </w:r>
      <w:r w:rsidRPr="0070124D">
        <w:rPr>
          <w:rFonts w:ascii="Arial" w:hAnsi="Arial" w:cs="Arial"/>
          <w:sz w:val="18"/>
          <w:szCs w:val="18"/>
        </w:rPr>
        <w:t xml:space="preserve">re fully cross-trained for information and access services. Second floor desk staffing and services remain largely as they are now, but with limited cross-training between </w:t>
      </w:r>
      <w:r w:rsidR="00641597" w:rsidRPr="0070124D">
        <w:rPr>
          <w:rFonts w:ascii="Arial" w:hAnsi="Arial" w:cs="Arial"/>
          <w:sz w:val="18"/>
          <w:szCs w:val="18"/>
        </w:rPr>
        <w:t>floors.</w:t>
      </w:r>
    </w:p>
    <w:p w:rsidR="0053692E" w:rsidRPr="0070124D" w:rsidRDefault="003779D5" w:rsidP="0053692E">
      <w:pPr>
        <w:rPr>
          <w:rFonts w:ascii="Arial" w:hAnsi="Arial" w:cs="Arial"/>
          <w:sz w:val="18"/>
          <w:szCs w:val="18"/>
        </w:rPr>
      </w:pPr>
      <w:r w:rsidRPr="0070124D">
        <w:rPr>
          <w:rFonts w:ascii="Arial" w:hAnsi="Arial" w:cs="Arial"/>
          <w:b/>
          <w:sz w:val="18"/>
          <w:szCs w:val="18"/>
        </w:rPr>
        <w:t xml:space="preserve">Hybrid: </w:t>
      </w:r>
      <w:r w:rsidRPr="0070124D">
        <w:rPr>
          <w:rFonts w:ascii="Arial" w:hAnsi="Arial" w:cs="Arial"/>
          <w:sz w:val="18"/>
          <w:szCs w:val="18"/>
        </w:rPr>
        <w:t>This model is a mixed of a co-located and merged desk model.</w:t>
      </w:r>
      <w:r w:rsidRPr="0070124D">
        <w:rPr>
          <w:rFonts w:ascii="Arial" w:hAnsi="Arial" w:cs="Arial"/>
          <w:b/>
          <w:sz w:val="18"/>
          <w:szCs w:val="18"/>
        </w:rPr>
        <w:t xml:space="preserve"> </w:t>
      </w:r>
      <w:r w:rsidRPr="0070124D">
        <w:rPr>
          <w:rFonts w:ascii="Arial" w:hAnsi="Arial" w:cs="Arial"/>
          <w:sz w:val="18"/>
          <w:szCs w:val="18"/>
        </w:rPr>
        <w:t>The current design of the first floor desk does not lend itself to a true co-located model with visually separate services.</w:t>
      </w:r>
      <w:r w:rsidRPr="0070124D">
        <w:rPr>
          <w:rFonts w:ascii="Arial" w:hAnsi="Arial" w:cs="Arial"/>
          <w:b/>
          <w:sz w:val="18"/>
          <w:szCs w:val="18"/>
        </w:rPr>
        <w:t xml:space="preserve"> </w:t>
      </w:r>
      <w:r w:rsidRPr="0070124D">
        <w:rPr>
          <w:rFonts w:ascii="Arial" w:hAnsi="Arial" w:cs="Arial"/>
          <w:sz w:val="18"/>
          <w:szCs w:val="18"/>
        </w:rPr>
        <w:t xml:space="preserve">The hybrid model will include a co-locational aspect with administratively separated staffing and training. The merge element is the </w:t>
      </w:r>
      <w:r w:rsidR="0067514F">
        <w:rPr>
          <w:rFonts w:ascii="Arial" w:hAnsi="Arial" w:cs="Arial"/>
          <w:sz w:val="18"/>
          <w:szCs w:val="18"/>
        </w:rPr>
        <w:t>patron</w:t>
      </w:r>
      <w:r w:rsidRPr="0070124D">
        <w:rPr>
          <w:rFonts w:ascii="Arial" w:hAnsi="Arial" w:cs="Arial"/>
          <w:sz w:val="18"/>
          <w:szCs w:val="18"/>
        </w:rPr>
        <w:t xml:space="preserve"> walking to the desk and asking anyone at the desk his/her question – there is not demarcation of signage separating the services. </w:t>
      </w:r>
      <w:r w:rsidR="007A3505" w:rsidRPr="0070124D">
        <w:rPr>
          <w:rFonts w:ascii="Arial" w:hAnsi="Arial" w:cs="Arial"/>
          <w:sz w:val="18"/>
          <w:szCs w:val="18"/>
        </w:rPr>
        <w:t xml:space="preserve"> Staff</w:t>
      </w:r>
      <w:r w:rsidRPr="0070124D">
        <w:rPr>
          <w:rFonts w:ascii="Arial" w:hAnsi="Arial" w:cs="Arial"/>
          <w:sz w:val="18"/>
          <w:szCs w:val="18"/>
        </w:rPr>
        <w:t xml:space="preserve">/students </w:t>
      </w:r>
      <w:r w:rsidR="007A3505" w:rsidRPr="0070124D">
        <w:rPr>
          <w:rFonts w:ascii="Arial" w:hAnsi="Arial" w:cs="Arial"/>
          <w:sz w:val="18"/>
          <w:szCs w:val="18"/>
        </w:rPr>
        <w:t xml:space="preserve">for </w:t>
      </w:r>
      <w:r w:rsidR="00641597" w:rsidRPr="0070124D">
        <w:rPr>
          <w:rFonts w:ascii="Arial" w:hAnsi="Arial" w:cs="Arial"/>
          <w:sz w:val="18"/>
          <w:szCs w:val="18"/>
        </w:rPr>
        <w:t xml:space="preserve">first floor desk are </w:t>
      </w:r>
      <w:r w:rsidR="007A3505" w:rsidRPr="0070124D">
        <w:rPr>
          <w:rFonts w:ascii="Arial" w:hAnsi="Arial" w:cs="Arial"/>
          <w:sz w:val="18"/>
          <w:szCs w:val="18"/>
        </w:rPr>
        <w:t xml:space="preserve">cross-trained </w:t>
      </w:r>
      <w:r w:rsidR="00641597" w:rsidRPr="0070124D">
        <w:rPr>
          <w:rFonts w:ascii="Arial" w:hAnsi="Arial" w:cs="Arial"/>
          <w:sz w:val="18"/>
          <w:szCs w:val="18"/>
        </w:rPr>
        <w:t xml:space="preserve">on the minimum core competencies </w:t>
      </w:r>
      <w:r w:rsidR="007A3505" w:rsidRPr="0070124D">
        <w:rPr>
          <w:rFonts w:ascii="Arial" w:hAnsi="Arial" w:cs="Arial"/>
          <w:sz w:val="18"/>
          <w:szCs w:val="18"/>
        </w:rPr>
        <w:t>for information and access services.</w:t>
      </w:r>
      <w:r w:rsidRPr="0070124D">
        <w:rPr>
          <w:rFonts w:ascii="Arial" w:hAnsi="Arial" w:cs="Arial"/>
          <w:sz w:val="18"/>
          <w:szCs w:val="18"/>
        </w:rPr>
        <w:t xml:space="preserve"> </w:t>
      </w:r>
    </w:p>
    <w:p w:rsidR="00CF4B28" w:rsidRPr="0070124D" w:rsidRDefault="00CF4B28" w:rsidP="0053692E">
      <w:pPr>
        <w:rPr>
          <w:rFonts w:ascii="Arial" w:hAnsi="Arial" w:cs="Arial"/>
          <w:sz w:val="18"/>
          <w:szCs w:val="18"/>
        </w:rPr>
      </w:pPr>
      <w:r w:rsidRPr="0070124D">
        <w:rPr>
          <w:rFonts w:ascii="Arial" w:hAnsi="Arial" w:cs="Arial"/>
          <w:sz w:val="18"/>
          <w:szCs w:val="18"/>
        </w:rPr>
        <w:t xml:space="preserve">After deciding on the </w:t>
      </w:r>
      <w:r w:rsidR="0053692E" w:rsidRPr="0070124D">
        <w:rPr>
          <w:rFonts w:ascii="Arial" w:hAnsi="Arial" w:cs="Arial"/>
          <w:sz w:val="18"/>
          <w:szCs w:val="18"/>
        </w:rPr>
        <w:t xml:space="preserve">two –desk </w:t>
      </w:r>
      <w:r w:rsidR="00743BD3" w:rsidRPr="0070124D">
        <w:rPr>
          <w:rFonts w:ascii="Arial" w:hAnsi="Arial" w:cs="Arial"/>
          <w:sz w:val="18"/>
          <w:szCs w:val="18"/>
        </w:rPr>
        <w:t>model, the</w:t>
      </w:r>
      <w:r w:rsidR="0053692E" w:rsidRPr="0070124D">
        <w:rPr>
          <w:rFonts w:ascii="Arial" w:hAnsi="Arial" w:cs="Arial"/>
          <w:sz w:val="18"/>
          <w:szCs w:val="18"/>
        </w:rPr>
        <w:t xml:space="preserve"> advantages of a merged </w:t>
      </w:r>
      <w:r w:rsidR="00507346">
        <w:rPr>
          <w:rFonts w:ascii="Arial" w:hAnsi="Arial" w:cs="Arial"/>
          <w:sz w:val="18"/>
          <w:szCs w:val="18"/>
        </w:rPr>
        <w:t>vs</w:t>
      </w:r>
      <w:r w:rsidR="00743BD3" w:rsidRPr="0070124D">
        <w:rPr>
          <w:rFonts w:ascii="Arial" w:hAnsi="Arial" w:cs="Arial"/>
          <w:sz w:val="18"/>
          <w:szCs w:val="18"/>
        </w:rPr>
        <w:t xml:space="preserve"> </w:t>
      </w:r>
      <w:r w:rsidR="0053692E" w:rsidRPr="0070124D">
        <w:rPr>
          <w:rFonts w:ascii="Arial" w:hAnsi="Arial" w:cs="Arial"/>
          <w:sz w:val="18"/>
          <w:szCs w:val="18"/>
        </w:rPr>
        <w:t xml:space="preserve">hybrid </w:t>
      </w:r>
      <w:r w:rsidR="00743BD3" w:rsidRPr="0070124D">
        <w:rPr>
          <w:rFonts w:ascii="Arial" w:hAnsi="Arial" w:cs="Arial"/>
          <w:sz w:val="18"/>
          <w:szCs w:val="18"/>
        </w:rPr>
        <w:t>desk were discussed.</w:t>
      </w:r>
    </w:p>
    <w:p w:rsidR="0056509E" w:rsidRPr="0070124D" w:rsidRDefault="005F0871" w:rsidP="005F0871">
      <w:pPr>
        <w:spacing w:line="240" w:lineRule="auto"/>
        <w:rPr>
          <w:rFonts w:ascii="Arial" w:hAnsi="Arial" w:cs="Arial"/>
          <w:b/>
          <w:sz w:val="18"/>
          <w:szCs w:val="18"/>
        </w:rPr>
      </w:pPr>
      <w:r>
        <w:rPr>
          <w:rFonts w:ascii="Arial" w:hAnsi="Arial" w:cs="Arial"/>
          <w:b/>
          <w:sz w:val="18"/>
          <w:szCs w:val="18"/>
        </w:rPr>
        <w:t>Merged</w:t>
      </w:r>
    </w:p>
    <w:p w:rsidR="001728EF" w:rsidRPr="0070124D" w:rsidRDefault="001728EF" w:rsidP="001728EF">
      <w:pPr>
        <w:spacing w:line="240" w:lineRule="auto"/>
        <w:rPr>
          <w:rFonts w:ascii="Arial" w:hAnsi="Arial" w:cs="Arial"/>
          <w:sz w:val="18"/>
          <w:szCs w:val="18"/>
        </w:rPr>
        <w:sectPr w:rsidR="001728EF" w:rsidRPr="0070124D" w:rsidSect="00EF79E6">
          <w:pgSz w:w="12240" w:h="15840"/>
          <w:pgMar w:top="1440" w:right="1440" w:bottom="1440" w:left="1440" w:header="720" w:footer="720" w:gutter="0"/>
          <w:pgNumType w:start="0"/>
          <w:cols w:space="720"/>
          <w:titlePg/>
          <w:docGrid w:linePitch="360"/>
        </w:sectPr>
      </w:pPr>
    </w:p>
    <w:p w:rsidR="0056509E" w:rsidRPr="0070124D" w:rsidRDefault="0056509E" w:rsidP="001728EF">
      <w:pPr>
        <w:spacing w:line="240" w:lineRule="auto"/>
        <w:rPr>
          <w:rFonts w:ascii="Arial" w:hAnsi="Arial" w:cs="Arial"/>
          <w:i/>
          <w:sz w:val="18"/>
          <w:szCs w:val="18"/>
        </w:rPr>
      </w:pPr>
      <w:r w:rsidRPr="0070124D">
        <w:rPr>
          <w:rFonts w:ascii="Arial" w:hAnsi="Arial" w:cs="Arial"/>
          <w:i/>
          <w:sz w:val="18"/>
          <w:szCs w:val="18"/>
        </w:rPr>
        <w:lastRenderedPageBreak/>
        <w:t>Advantages</w:t>
      </w:r>
    </w:p>
    <w:p w:rsidR="001728EF" w:rsidRPr="0070124D" w:rsidRDefault="001728EF" w:rsidP="002356EB">
      <w:pPr>
        <w:pStyle w:val="ListParagraph"/>
        <w:numPr>
          <w:ilvl w:val="0"/>
          <w:numId w:val="2"/>
        </w:numPr>
        <w:spacing w:line="240" w:lineRule="auto"/>
        <w:rPr>
          <w:rFonts w:ascii="Arial" w:hAnsi="Arial" w:cs="Arial"/>
          <w:sz w:val="18"/>
          <w:szCs w:val="18"/>
        </w:rPr>
      </w:pPr>
      <w:r w:rsidRPr="0070124D">
        <w:rPr>
          <w:rFonts w:ascii="Arial" w:hAnsi="Arial" w:cs="Arial"/>
          <w:sz w:val="18"/>
          <w:szCs w:val="18"/>
        </w:rPr>
        <w:t xml:space="preserve">Convenient for the </w:t>
      </w:r>
      <w:r w:rsidR="0067514F">
        <w:rPr>
          <w:rFonts w:ascii="Arial" w:hAnsi="Arial" w:cs="Arial"/>
          <w:sz w:val="18"/>
          <w:szCs w:val="18"/>
        </w:rPr>
        <w:t>patron</w:t>
      </w:r>
      <w:r w:rsidR="00507346">
        <w:rPr>
          <w:rFonts w:ascii="Arial" w:hAnsi="Arial" w:cs="Arial"/>
          <w:sz w:val="18"/>
          <w:szCs w:val="18"/>
        </w:rPr>
        <w:t>; one stop for many services, less referrals for simple transactions</w:t>
      </w:r>
    </w:p>
    <w:p w:rsidR="001728EF" w:rsidRPr="0070124D" w:rsidRDefault="001728EF" w:rsidP="002356EB">
      <w:pPr>
        <w:pStyle w:val="ListParagraph"/>
        <w:numPr>
          <w:ilvl w:val="0"/>
          <w:numId w:val="2"/>
        </w:numPr>
        <w:spacing w:line="240" w:lineRule="auto"/>
        <w:rPr>
          <w:rFonts w:ascii="Arial" w:hAnsi="Arial" w:cs="Arial"/>
          <w:sz w:val="18"/>
          <w:szCs w:val="18"/>
        </w:rPr>
      </w:pPr>
      <w:r w:rsidRPr="0070124D">
        <w:rPr>
          <w:rFonts w:ascii="Arial" w:hAnsi="Arial" w:cs="Arial"/>
          <w:sz w:val="18"/>
          <w:szCs w:val="18"/>
        </w:rPr>
        <w:t xml:space="preserve">Knowledgeable staff trained to </w:t>
      </w:r>
    </w:p>
    <w:p w:rsidR="001728EF" w:rsidRPr="0070124D" w:rsidRDefault="001728EF" w:rsidP="001728EF">
      <w:pPr>
        <w:pStyle w:val="ListParagraph"/>
        <w:spacing w:line="240" w:lineRule="auto"/>
        <w:rPr>
          <w:rFonts w:ascii="Arial" w:hAnsi="Arial" w:cs="Arial"/>
          <w:sz w:val="18"/>
          <w:szCs w:val="18"/>
        </w:rPr>
      </w:pPr>
      <w:r w:rsidRPr="0070124D">
        <w:rPr>
          <w:rFonts w:ascii="Arial" w:hAnsi="Arial" w:cs="Arial"/>
          <w:sz w:val="18"/>
          <w:szCs w:val="18"/>
        </w:rPr>
        <w:t xml:space="preserve">answer </w:t>
      </w:r>
      <w:r w:rsidR="00203AEE" w:rsidRPr="0070124D">
        <w:rPr>
          <w:rFonts w:ascii="Arial" w:hAnsi="Arial" w:cs="Arial"/>
          <w:sz w:val="18"/>
          <w:szCs w:val="18"/>
        </w:rPr>
        <w:t xml:space="preserve">the </w:t>
      </w:r>
      <w:r w:rsidRPr="0070124D">
        <w:rPr>
          <w:rFonts w:ascii="Arial" w:hAnsi="Arial" w:cs="Arial"/>
          <w:sz w:val="18"/>
          <w:szCs w:val="18"/>
        </w:rPr>
        <w:t>diverse questions</w:t>
      </w:r>
    </w:p>
    <w:p w:rsidR="00937D45" w:rsidRPr="0070124D" w:rsidRDefault="001728EF" w:rsidP="002356EB">
      <w:pPr>
        <w:pStyle w:val="ListParagraph"/>
        <w:numPr>
          <w:ilvl w:val="0"/>
          <w:numId w:val="2"/>
        </w:numPr>
        <w:spacing w:line="240" w:lineRule="auto"/>
        <w:rPr>
          <w:rFonts w:ascii="Arial" w:hAnsi="Arial" w:cs="Arial"/>
          <w:sz w:val="18"/>
          <w:szCs w:val="18"/>
        </w:rPr>
      </w:pPr>
      <w:r w:rsidRPr="0070124D">
        <w:rPr>
          <w:rFonts w:ascii="Arial" w:hAnsi="Arial" w:cs="Arial"/>
          <w:sz w:val="18"/>
          <w:szCs w:val="18"/>
        </w:rPr>
        <w:t>Cohesive team</w:t>
      </w:r>
      <w:r w:rsidR="0082138C" w:rsidRPr="0070124D">
        <w:rPr>
          <w:rFonts w:ascii="Arial" w:hAnsi="Arial" w:cs="Arial"/>
          <w:sz w:val="18"/>
          <w:szCs w:val="18"/>
        </w:rPr>
        <w:t xml:space="preserve"> (no silo effect)</w:t>
      </w:r>
    </w:p>
    <w:p w:rsidR="001728EF" w:rsidRPr="0070124D" w:rsidRDefault="001728EF" w:rsidP="00937D45">
      <w:pPr>
        <w:pStyle w:val="ListParagraph"/>
        <w:spacing w:line="240" w:lineRule="auto"/>
        <w:rPr>
          <w:rFonts w:ascii="Arial" w:hAnsi="Arial" w:cs="Arial"/>
          <w:sz w:val="18"/>
          <w:szCs w:val="18"/>
        </w:rPr>
      </w:pPr>
      <w:r w:rsidRPr="0070124D">
        <w:rPr>
          <w:rFonts w:ascii="Arial" w:hAnsi="Arial" w:cs="Arial"/>
          <w:sz w:val="18"/>
          <w:szCs w:val="18"/>
        </w:rPr>
        <w:t xml:space="preserve"> </w:t>
      </w:r>
    </w:p>
    <w:p w:rsidR="001728EF" w:rsidRPr="0070124D" w:rsidRDefault="001728EF" w:rsidP="001728EF">
      <w:pPr>
        <w:spacing w:line="240" w:lineRule="auto"/>
        <w:rPr>
          <w:rFonts w:ascii="Arial" w:hAnsi="Arial" w:cs="Arial"/>
          <w:i/>
          <w:sz w:val="18"/>
          <w:szCs w:val="18"/>
        </w:rPr>
      </w:pPr>
      <w:r w:rsidRPr="0070124D">
        <w:rPr>
          <w:rFonts w:ascii="Arial" w:hAnsi="Arial" w:cs="Arial"/>
          <w:i/>
          <w:sz w:val="18"/>
          <w:szCs w:val="18"/>
        </w:rPr>
        <w:lastRenderedPageBreak/>
        <w:t>Disadvantages</w:t>
      </w:r>
    </w:p>
    <w:p w:rsidR="001728EF" w:rsidRPr="0070124D" w:rsidRDefault="001728EF" w:rsidP="002356EB">
      <w:pPr>
        <w:pStyle w:val="ListParagraph"/>
        <w:numPr>
          <w:ilvl w:val="0"/>
          <w:numId w:val="2"/>
        </w:numPr>
        <w:spacing w:line="240" w:lineRule="auto"/>
        <w:rPr>
          <w:rFonts w:ascii="Arial" w:hAnsi="Arial" w:cs="Arial"/>
          <w:sz w:val="18"/>
          <w:szCs w:val="18"/>
        </w:rPr>
      </w:pPr>
      <w:r w:rsidRPr="0070124D">
        <w:rPr>
          <w:rFonts w:ascii="Arial" w:hAnsi="Arial" w:cs="Arial"/>
          <w:sz w:val="18"/>
          <w:szCs w:val="18"/>
        </w:rPr>
        <w:t xml:space="preserve">Extensive training to learn different </w:t>
      </w:r>
    </w:p>
    <w:p w:rsidR="001728EF" w:rsidRPr="0070124D" w:rsidRDefault="001728EF" w:rsidP="001728EF">
      <w:pPr>
        <w:pStyle w:val="ListParagraph"/>
        <w:spacing w:line="240" w:lineRule="auto"/>
        <w:rPr>
          <w:rFonts w:ascii="Arial" w:hAnsi="Arial" w:cs="Arial"/>
          <w:sz w:val="18"/>
          <w:szCs w:val="18"/>
        </w:rPr>
      </w:pPr>
      <w:r w:rsidRPr="0070124D">
        <w:rPr>
          <w:rFonts w:ascii="Arial" w:hAnsi="Arial" w:cs="Arial"/>
          <w:sz w:val="18"/>
          <w:szCs w:val="18"/>
        </w:rPr>
        <w:t>services</w:t>
      </w:r>
    </w:p>
    <w:p w:rsidR="001728EF" w:rsidRPr="0070124D" w:rsidRDefault="001728EF" w:rsidP="002356EB">
      <w:pPr>
        <w:pStyle w:val="ListParagraph"/>
        <w:numPr>
          <w:ilvl w:val="0"/>
          <w:numId w:val="2"/>
        </w:numPr>
        <w:spacing w:line="240" w:lineRule="auto"/>
        <w:rPr>
          <w:rFonts w:ascii="Arial" w:hAnsi="Arial" w:cs="Arial"/>
          <w:sz w:val="18"/>
          <w:szCs w:val="18"/>
        </w:rPr>
      </w:pPr>
      <w:r w:rsidRPr="0070124D">
        <w:rPr>
          <w:rFonts w:ascii="Arial" w:hAnsi="Arial" w:cs="Arial"/>
          <w:sz w:val="18"/>
          <w:szCs w:val="18"/>
        </w:rPr>
        <w:t xml:space="preserve">More referrals to staff experts </w:t>
      </w:r>
      <w:r w:rsidR="00507346">
        <w:rPr>
          <w:rFonts w:ascii="Arial" w:hAnsi="Arial" w:cs="Arial"/>
          <w:sz w:val="18"/>
          <w:szCs w:val="18"/>
        </w:rPr>
        <w:t>for specialized services or complex issues</w:t>
      </w:r>
    </w:p>
    <w:p w:rsidR="001728EF" w:rsidRPr="0070124D" w:rsidRDefault="001728EF" w:rsidP="00144267">
      <w:pPr>
        <w:pStyle w:val="ListParagraph"/>
        <w:spacing w:line="240" w:lineRule="auto"/>
        <w:rPr>
          <w:rFonts w:ascii="Arial" w:hAnsi="Arial" w:cs="Arial"/>
          <w:sz w:val="18"/>
          <w:szCs w:val="18"/>
        </w:rPr>
      </w:pPr>
    </w:p>
    <w:p w:rsidR="001728EF" w:rsidRPr="0070124D" w:rsidRDefault="001728EF" w:rsidP="001728EF">
      <w:pPr>
        <w:pStyle w:val="ListParagraph"/>
        <w:spacing w:line="240" w:lineRule="auto"/>
        <w:rPr>
          <w:rFonts w:ascii="Arial" w:hAnsi="Arial" w:cs="Arial"/>
          <w:sz w:val="18"/>
          <w:szCs w:val="18"/>
        </w:rPr>
        <w:sectPr w:rsidR="001728EF" w:rsidRPr="0070124D" w:rsidSect="001728EF">
          <w:type w:val="continuous"/>
          <w:pgSz w:w="12240" w:h="15840"/>
          <w:pgMar w:top="1440" w:right="1440" w:bottom="1440" w:left="1440" w:header="720" w:footer="720" w:gutter="0"/>
          <w:cols w:num="2" w:space="720"/>
          <w:docGrid w:linePitch="360"/>
        </w:sectPr>
      </w:pPr>
    </w:p>
    <w:p w:rsidR="007723F0" w:rsidRDefault="005F0871" w:rsidP="005F0871">
      <w:pPr>
        <w:jc w:val="both"/>
        <w:rPr>
          <w:rFonts w:ascii="Arial" w:hAnsi="Arial" w:cs="Arial"/>
          <w:b/>
          <w:sz w:val="18"/>
          <w:szCs w:val="18"/>
        </w:rPr>
      </w:pPr>
      <w:r>
        <w:rPr>
          <w:rFonts w:ascii="Arial" w:hAnsi="Arial" w:cs="Arial"/>
          <w:b/>
          <w:sz w:val="18"/>
          <w:szCs w:val="18"/>
        </w:rPr>
        <w:lastRenderedPageBreak/>
        <w:t xml:space="preserve">  </w:t>
      </w:r>
      <w:r w:rsidR="003779D5" w:rsidRPr="0070124D">
        <w:rPr>
          <w:rFonts w:ascii="Arial" w:hAnsi="Arial" w:cs="Arial"/>
          <w:b/>
          <w:sz w:val="18"/>
          <w:szCs w:val="18"/>
        </w:rPr>
        <w:t>Hybrid</w:t>
      </w:r>
    </w:p>
    <w:p w:rsidR="0007168E" w:rsidRPr="0070124D" w:rsidRDefault="00203AEE" w:rsidP="005D4839">
      <w:pPr>
        <w:rPr>
          <w:rFonts w:ascii="Arial" w:hAnsi="Arial" w:cs="Arial"/>
          <w:i/>
          <w:sz w:val="18"/>
          <w:szCs w:val="18"/>
        </w:rPr>
      </w:pPr>
      <w:r w:rsidRPr="0070124D">
        <w:rPr>
          <w:rFonts w:ascii="Arial" w:hAnsi="Arial" w:cs="Arial"/>
          <w:i/>
          <w:sz w:val="18"/>
          <w:szCs w:val="18"/>
        </w:rPr>
        <w:t>Advantages</w:t>
      </w:r>
    </w:p>
    <w:p w:rsidR="00203AEE" w:rsidRPr="0070124D" w:rsidRDefault="00E93D46" w:rsidP="002356EB">
      <w:pPr>
        <w:pStyle w:val="ListParagraph"/>
        <w:numPr>
          <w:ilvl w:val="0"/>
          <w:numId w:val="3"/>
        </w:numPr>
        <w:rPr>
          <w:rFonts w:ascii="Arial" w:hAnsi="Arial" w:cs="Arial"/>
          <w:sz w:val="18"/>
          <w:szCs w:val="18"/>
        </w:rPr>
      </w:pPr>
      <w:r>
        <w:rPr>
          <w:rFonts w:ascii="Arial" w:hAnsi="Arial" w:cs="Arial"/>
          <w:sz w:val="18"/>
          <w:szCs w:val="18"/>
        </w:rPr>
        <w:t>Easier transition for</w:t>
      </w:r>
      <w:r w:rsidR="00203AEE" w:rsidRPr="0070124D">
        <w:rPr>
          <w:rFonts w:ascii="Arial" w:hAnsi="Arial" w:cs="Arial"/>
          <w:sz w:val="18"/>
          <w:szCs w:val="18"/>
        </w:rPr>
        <w:t xml:space="preserve"> staff</w:t>
      </w:r>
    </w:p>
    <w:p w:rsidR="00203AEE" w:rsidRPr="0070124D" w:rsidRDefault="00203AEE" w:rsidP="002356EB">
      <w:pPr>
        <w:pStyle w:val="ListParagraph"/>
        <w:numPr>
          <w:ilvl w:val="0"/>
          <w:numId w:val="3"/>
        </w:numPr>
        <w:rPr>
          <w:rFonts w:ascii="Arial" w:hAnsi="Arial" w:cs="Arial"/>
          <w:sz w:val="18"/>
          <w:szCs w:val="18"/>
        </w:rPr>
      </w:pPr>
      <w:r w:rsidRPr="0070124D">
        <w:rPr>
          <w:rFonts w:ascii="Arial" w:hAnsi="Arial" w:cs="Arial"/>
          <w:sz w:val="18"/>
          <w:szCs w:val="18"/>
        </w:rPr>
        <w:t>Extensive training to learn other</w:t>
      </w:r>
    </w:p>
    <w:p w:rsidR="002755E1" w:rsidRDefault="00203AEE" w:rsidP="002755E1">
      <w:pPr>
        <w:pStyle w:val="ListParagraph"/>
        <w:rPr>
          <w:rFonts w:ascii="Arial" w:hAnsi="Arial" w:cs="Arial"/>
          <w:sz w:val="18"/>
          <w:szCs w:val="18"/>
        </w:rPr>
      </w:pPr>
      <w:r w:rsidRPr="0070124D">
        <w:rPr>
          <w:rFonts w:ascii="Arial" w:hAnsi="Arial" w:cs="Arial"/>
          <w:sz w:val="18"/>
          <w:szCs w:val="18"/>
        </w:rPr>
        <w:t>services is not necessary</w:t>
      </w:r>
    </w:p>
    <w:p w:rsidR="00203AEE" w:rsidRPr="0070124D" w:rsidRDefault="00507346" w:rsidP="002755E1">
      <w:pPr>
        <w:pStyle w:val="ListParagraph"/>
        <w:rPr>
          <w:rFonts w:ascii="Arial" w:hAnsi="Arial" w:cs="Arial"/>
          <w:sz w:val="18"/>
          <w:szCs w:val="18"/>
        </w:rPr>
      </w:pPr>
      <w:r>
        <w:rPr>
          <w:rFonts w:ascii="Arial" w:hAnsi="Arial" w:cs="Arial"/>
          <w:sz w:val="18"/>
          <w:szCs w:val="18"/>
        </w:rPr>
        <w:t>Less referrals to staff experts for specialized services or complex issues</w:t>
      </w:r>
    </w:p>
    <w:p w:rsidR="0053692E" w:rsidRPr="0070124D" w:rsidRDefault="0053692E" w:rsidP="002356EB">
      <w:pPr>
        <w:pStyle w:val="ListParagraph"/>
        <w:numPr>
          <w:ilvl w:val="0"/>
          <w:numId w:val="3"/>
        </w:numPr>
        <w:rPr>
          <w:rFonts w:ascii="Arial" w:hAnsi="Arial" w:cs="Arial"/>
          <w:sz w:val="18"/>
          <w:szCs w:val="18"/>
        </w:rPr>
      </w:pPr>
      <w:r w:rsidRPr="0070124D">
        <w:rPr>
          <w:rFonts w:ascii="Arial" w:hAnsi="Arial" w:cs="Arial"/>
          <w:sz w:val="18"/>
          <w:szCs w:val="18"/>
        </w:rPr>
        <w:t xml:space="preserve">Convenient for the </w:t>
      </w:r>
      <w:r w:rsidR="0067514F">
        <w:rPr>
          <w:rFonts w:ascii="Arial" w:hAnsi="Arial" w:cs="Arial"/>
          <w:sz w:val="18"/>
          <w:szCs w:val="18"/>
        </w:rPr>
        <w:t>patron</w:t>
      </w:r>
    </w:p>
    <w:p w:rsidR="00203AEE" w:rsidRPr="0070124D" w:rsidRDefault="00203AEE" w:rsidP="00203AEE">
      <w:pPr>
        <w:rPr>
          <w:rFonts w:ascii="Arial" w:hAnsi="Arial" w:cs="Arial"/>
          <w:sz w:val="18"/>
          <w:szCs w:val="18"/>
        </w:rPr>
      </w:pPr>
    </w:p>
    <w:p w:rsidR="007723F0" w:rsidRDefault="007723F0" w:rsidP="00203AEE">
      <w:pPr>
        <w:rPr>
          <w:rFonts w:ascii="Arial" w:hAnsi="Arial" w:cs="Arial"/>
          <w:i/>
          <w:sz w:val="18"/>
          <w:szCs w:val="18"/>
        </w:rPr>
      </w:pPr>
    </w:p>
    <w:p w:rsidR="00203AEE" w:rsidRPr="0070124D" w:rsidRDefault="00203AEE" w:rsidP="00203AEE">
      <w:pPr>
        <w:rPr>
          <w:rFonts w:ascii="Arial" w:hAnsi="Arial" w:cs="Arial"/>
          <w:i/>
          <w:sz w:val="18"/>
          <w:szCs w:val="18"/>
        </w:rPr>
      </w:pPr>
      <w:r w:rsidRPr="0070124D">
        <w:rPr>
          <w:rFonts w:ascii="Arial" w:hAnsi="Arial" w:cs="Arial"/>
          <w:i/>
          <w:sz w:val="18"/>
          <w:szCs w:val="18"/>
        </w:rPr>
        <w:t xml:space="preserve">Disadvantages </w:t>
      </w:r>
    </w:p>
    <w:p w:rsidR="00203AEE" w:rsidRPr="0070124D" w:rsidRDefault="00203AEE" w:rsidP="002356EB">
      <w:pPr>
        <w:pStyle w:val="ListParagraph"/>
        <w:numPr>
          <w:ilvl w:val="0"/>
          <w:numId w:val="3"/>
        </w:numPr>
        <w:rPr>
          <w:rFonts w:ascii="Arial" w:hAnsi="Arial" w:cs="Arial"/>
          <w:sz w:val="18"/>
          <w:szCs w:val="18"/>
        </w:rPr>
      </w:pPr>
      <w:r w:rsidRPr="0070124D">
        <w:rPr>
          <w:rFonts w:ascii="Arial" w:hAnsi="Arial" w:cs="Arial"/>
          <w:sz w:val="18"/>
          <w:szCs w:val="18"/>
        </w:rPr>
        <w:t>Separate locations result in less cohesive team</w:t>
      </w:r>
      <w:r w:rsidR="00BE21F0" w:rsidRPr="0070124D">
        <w:rPr>
          <w:rFonts w:ascii="Arial" w:hAnsi="Arial" w:cs="Arial"/>
          <w:sz w:val="18"/>
          <w:szCs w:val="18"/>
        </w:rPr>
        <w:t xml:space="preserve"> (silo effect)</w:t>
      </w:r>
    </w:p>
    <w:p w:rsidR="00203AEE" w:rsidRPr="0070124D" w:rsidRDefault="00203AEE" w:rsidP="002356EB">
      <w:pPr>
        <w:pStyle w:val="ListParagraph"/>
        <w:numPr>
          <w:ilvl w:val="0"/>
          <w:numId w:val="3"/>
        </w:numPr>
        <w:rPr>
          <w:rFonts w:ascii="Arial" w:hAnsi="Arial" w:cs="Arial"/>
          <w:sz w:val="18"/>
          <w:szCs w:val="18"/>
        </w:rPr>
      </w:pPr>
      <w:r w:rsidRPr="0070124D">
        <w:rPr>
          <w:rFonts w:ascii="Arial" w:hAnsi="Arial" w:cs="Arial"/>
          <w:sz w:val="18"/>
          <w:szCs w:val="18"/>
        </w:rPr>
        <w:t>More communication is needed between the locational staff to maintain efficient operation of services</w:t>
      </w:r>
    </w:p>
    <w:p w:rsidR="00203AEE" w:rsidRPr="0070124D" w:rsidRDefault="00203AEE" w:rsidP="00203AEE">
      <w:pPr>
        <w:pStyle w:val="ListParagraph"/>
        <w:rPr>
          <w:rFonts w:ascii="Arial" w:hAnsi="Arial" w:cs="Arial"/>
          <w:sz w:val="18"/>
          <w:szCs w:val="18"/>
        </w:rPr>
      </w:pPr>
    </w:p>
    <w:p w:rsidR="00203AEE" w:rsidRPr="0070124D" w:rsidRDefault="00203AEE" w:rsidP="005D4839">
      <w:pPr>
        <w:rPr>
          <w:rFonts w:ascii="Arial" w:hAnsi="Arial" w:cs="Arial"/>
          <w:sz w:val="18"/>
          <w:szCs w:val="18"/>
        </w:rPr>
        <w:sectPr w:rsidR="00203AEE" w:rsidRPr="0070124D" w:rsidSect="00203AEE">
          <w:type w:val="continuous"/>
          <w:pgSz w:w="12240" w:h="15840"/>
          <w:pgMar w:top="1440" w:right="1440" w:bottom="1440" w:left="1440" w:header="720" w:footer="720" w:gutter="0"/>
          <w:cols w:num="2" w:space="720"/>
          <w:docGrid w:linePitch="360"/>
        </w:sectPr>
      </w:pPr>
    </w:p>
    <w:p w:rsidR="003B2327" w:rsidRPr="00EF79E6" w:rsidRDefault="00D0762C" w:rsidP="00306C69">
      <w:pPr>
        <w:pStyle w:val="Heading1"/>
        <w:rPr>
          <w:sz w:val="24"/>
          <w:szCs w:val="24"/>
        </w:rPr>
      </w:pPr>
      <w:bookmarkStart w:id="7" w:name="_Toc383608116"/>
      <w:r w:rsidRPr="00EF79E6">
        <w:rPr>
          <w:sz w:val="24"/>
          <w:szCs w:val="24"/>
        </w:rPr>
        <w:lastRenderedPageBreak/>
        <w:t>S</w:t>
      </w:r>
      <w:r w:rsidR="003B2327" w:rsidRPr="00EF79E6">
        <w:rPr>
          <w:sz w:val="24"/>
          <w:szCs w:val="24"/>
        </w:rPr>
        <w:t>TAFFING</w:t>
      </w:r>
      <w:bookmarkEnd w:id="7"/>
      <w:r w:rsidR="00124747" w:rsidRPr="00EF79E6">
        <w:rPr>
          <w:sz w:val="24"/>
          <w:szCs w:val="24"/>
        </w:rPr>
        <w:t xml:space="preserve"> </w:t>
      </w:r>
    </w:p>
    <w:p w:rsidR="00417520" w:rsidRPr="00ED275A" w:rsidRDefault="00417520" w:rsidP="005F0871">
      <w:pPr>
        <w:pStyle w:val="Heading2"/>
        <w:rPr>
          <w:rFonts w:cs="Arial"/>
          <w:szCs w:val="22"/>
        </w:rPr>
      </w:pPr>
      <w:bookmarkStart w:id="8" w:name="_Toc383608117"/>
      <w:r w:rsidRPr="00ED275A">
        <w:rPr>
          <w:rFonts w:cs="Arial"/>
          <w:szCs w:val="22"/>
        </w:rPr>
        <w:t>Role of DSS</w:t>
      </w:r>
      <w:bookmarkEnd w:id="8"/>
      <w:r w:rsidRPr="00ED275A">
        <w:rPr>
          <w:rFonts w:cs="Arial"/>
          <w:szCs w:val="22"/>
        </w:rPr>
        <w:t xml:space="preserve"> </w:t>
      </w:r>
    </w:p>
    <w:p w:rsidR="00F779BA" w:rsidRDefault="00124747" w:rsidP="005A2BB0">
      <w:pPr>
        <w:rPr>
          <w:rFonts w:ascii="Arial" w:hAnsi="Arial" w:cs="Arial"/>
          <w:sz w:val="18"/>
          <w:szCs w:val="18"/>
        </w:rPr>
      </w:pPr>
      <w:r w:rsidRPr="0070124D">
        <w:rPr>
          <w:rFonts w:ascii="Arial" w:hAnsi="Arial" w:cs="Arial"/>
          <w:sz w:val="18"/>
          <w:szCs w:val="18"/>
        </w:rPr>
        <w:t>Digital Systems and Services (</w:t>
      </w:r>
      <w:r w:rsidR="00932010" w:rsidRPr="0070124D">
        <w:rPr>
          <w:rFonts w:ascii="Arial" w:hAnsi="Arial" w:cs="Arial"/>
          <w:sz w:val="18"/>
          <w:szCs w:val="18"/>
        </w:rPr>
        <w:t>DSS</w:t>
      </w:r>
      <w:r w:rsidRPr="0070124D">
        <w:rPr>
          <w:rFonts w:ascii="Arial" w:hAnsi="Arial" w:cs="Arial"/>
          <w:sz w:val="18"/>
          <w:szCs w:val="18"/>
        </w:rPr>
        <w:t>)</w:t>
      </w:r>
      <w:r w:rsidR="00932010" w:rsidRPr="0070124D">
        <w:rPr>
          <w:rFonts w:ascii="Arial" w:hAnsi="Arial" w:cs="Arial"/>
          <w:sz w:val="18"/>
          <w:szCs w:val="18"/>
        </w:rPr>
        <w:t xml:space="preserve"> envisions being at the desk for at least 2-hour segments or on call.  Initially, this unit views its participation as being on call. This is subject to change dependent upon a RG approval of the L&amp;A budget request.</w:t>
      </w:r>
      <w:r w:rsidR="00442C84" w:rsidRPr="0070124D">
        <w:rPr>
          <w:rFonts w:ascii="Arial" w:hAnsi="Arial" w:cs="Arial"/>
          <w:sz w:val="18"/>
          <w:szCs w:val="18"/>
        </w:rPr>
        <w:t xml:space="preserve"> In the unit scheduling templates, DSS is listed as on-call. </w:t>
      </w:r>
      <w:r w:rsidR="00932010" w:rsidRPr="0070124D">
        <w:rPr>
          <w:rFonts w:ascii="Arial" w:hAnsi="Arial" w:cs="Arial"/>
          <w:sz w:val="18"/>
          <w:szCs w:val="18"/>
        </w:rPr>
        <w:t xml:space="preserve"> </w:t>
      </w:r>
      <w:r w:rsidR="00F779BA">
        <w:rPr>
          <w:rFonts w:ascii="Arial" w:hAnsi="Arial" w:cs="Arial"/>
          <w:sz w:val="18"/>
          <w:szCs w:val="18"/>
        </w:rPr>
        <w:t>It is imperative that i</w:t>
      </w:r>
      <w:r w:rsidR="000B245A" w:rsidRPr="0070124D">
        <w:rPr>
          <w:rFonts w:ascii="Arial" w:hAnsi="Arial" w:cs="Arial"/>
          <w:sz w:val="18"/>
          <w:szCs w:val="18"/>
        </w:rPr>
        <w:t xml:space="preserve">ndividuals assigned as on-call to the desk </w:t>
      </w:r>
      <w:r w:rsidR="00F779BA">
        <w:rPr>
          <w:rFonts w:ascii="Arial" w:hAnsi="Arial" w:cs="Arial"/>
          <w:sz w:val="18"/>
          <w:szCs w:val="18"/>
        </w:rPr>
        <w:t xml:space="preserve">provide a </w:t>
      </w:r>
      <w:r w:rsidR="000B245A" w:rsidRPr="0070124D">
        <w:rPr>
          <w:rFonts w:ascii="Arial" w:hAnsi="Arial" w:cs="Arial"/>
          <w:sz w:val="18"/>
          <w:szCs w:val="18"/>
        </w:rPr>
        <w:t xml:space="preserve">fast turnaround time to resolve issues and troubleshoot. </w:t>
      </w:r>
      <w:r w:rsidR="009F560E" w:rsidRPr="0070124D">
        <w:rPr>
          <w:rFonts w:ascii="Arial" w:hAnsi="Arial" w:cs="Arial"/>
          <w:sz w:val="18"/>
          <w:szCs w:val="18"/>
        </w:rPr>
        <w:t xml:space="preserve">Lync </w:t>
      </w:r>
      <w:r w:rsidR="00472B9B" w:rsidRPr="0070124D">
        <w:rPr>
          <w:rFonts w:ascii="Arial" w:hAnsi="Arial" w:cs="Arial"/>
          <w:sz w:val="18"/>
          <w:szCs w:val="18"/>
        </w:rPr>
        <w:t xml:space="preserve">on desktop or mobile devices or phone </w:t>
      </w:r>
      <w:r w:rsidR="009F560E" w:rsidRPr="0070124D">
        <w:rPr>
          <w:rFonts w:ascii="Arial" w:hAnsi="Arial" w:cs="Arial"/>
          <w:sz w:val="18"/>
          <w:szCs w:val="18"/>
        </w:rPr>
        <w:t>w</w:t>
      </w:r>
      <w:r w:rsidR="000B245A" w:rsidRPr="0070124D">
        <w:rPr>
          <w:rFonts w:ascii="Arial" w:hAnsi="Arial" w:cs="Arial"/>
          <w:sz w:val="18"/>
          <w:szCs w:val="18"/>
        </w:rPr>
        <w:t>ill</w:t>
      </w:r>
      <w:r w:rsidR="009F560E" w:rsidRPr="0070124D">
        <w:rPr>
          <w:rFonts w:ascii="Arial" w:hAnsi="Arial" w:cs="Arial"/>
          <w:sz w:val="18"/>
          <w:szCs w:val="18"/>
        </w:rPr>
        <w:t xml:space="preserve"> be used to contact </w:t>
      </w:r>
      <w:r w:rsidR="000B245A" w:rsidRPr="0070124D">
        <w:rPr>
          <w:rFonts w:ascii="Arial" w:hAnsi="Arial" w:cs="Arial"/>
          <w:sz w:val="18"/>
          <w:szCs w:val="18"/>
        </w:rPr>
        <w:t xml:space="preserve">the </w:t>
      </w:r>
      <w:r w:rsidR="009F560E" w:rsidRPr="0070124D">
        <w:rPr>
          <w:rFonts w:ascii="Arial" w:hAnsi="Arial" w:cs="Arial"/>
          <w:sz w:val="18"/>
          <w:szCs w:val="18"/>
        </w:rPr>
        <w:t>DSS staff member assigned to be on-call.  If personal assistance is required, the</w:t>
      </w:r>
      <w:r w:rsidR="000B245A" w:rsidRPr="0070124D">
        <w:rPr>
          <w:rFonts w:ascii="Arial" w:hAnsi="Arial" w:cs="Arial"/>
          <w:sz w:val="18"/>
          <w:szCs w:val="18"/>
        </w:rPr>
        <w:t xml:space="preserve"> staff member reports to the desk to help immediately.</w:t>
      </w:r>
      <w:r w:rsidR="00F779BA">
        <w:rPr>
          <w:rFonts w:ascii="Arial" w:hAnsi="Arial" w:cs="Arial"/>
          <w:sz w:val="18"/>
          <w:szCs w:val="18"/>
        </w:rPr>
        <w:t xml:space="preserve"> </w:t>
      </w:r>
    </w:p>
    <w:p w:rsidR="00417520" w:rsidRPr="0070124D" w:rsidRDefault="00417520" w:rsidP="00417520">
      <w:pPr>
        <w:spacing w:before="100" w:beforeAutospacing="1" w:after="100" w:afterAutospacing="1"/>
        <w:rPr>
          <w:rFonts w:ascii="Arial" w:hAnsi="Arial" w:cs="Arial"/>
          <w:i/>
          <w:sz w:val="18"/>
          <w:szCs w:val="18"/>
        </w:rPr>
      </w:pPr>
      <w:r w:rsidRPr="0070124D">
        <w:rPr>
          <w:rFonts w:ascii="Arial" w:hAnsi="Arial" w:cs="Arial"/>
          <w:sz w:val="18"/>
          <w:szCs w:val="18"/>
        </w:rPr>
        <w:t xml:space="preserve">Questions received in DSS for assistance either from TLC desk, Circulation Desk or Information/Reference Desk are as follows: </w:t>
      </w:r>
    </w:p>
    <w:p w:rsidR="00417520" w:rsidRPr="0070124D" w:rsidRDefault="00417520" w:rsidP="002356EB">
      <w:pPr>
        <w:pStyle w:val="ListParagraph"/>
        <w:numPr>
          <w:ilvl w:val="0"/>
          <w:numId w:val="13"/>
        </w:numPr>
        <w:spacing w:before="100" w:beforeAutospacing="1" w:after="100" w:afterAutospacing="1" w:line="240" w:lineRule="auto"/>
        <w:rPr>
          <w:rFonts w:ascii="Arial" w:hAnsi="Arial" w:cs="Arial"/>
          <w:color w:val="000000" w:themeColor="text1"/>
          <w:sz w:val="18"/>
          <w:szCs w:val="18"/>
        </w:rPr>
      </w:pPr>
      <w:r w:rsidRPr="0070124D">
        <w:rPr>
          <w:rFonts w:ascii="Arial" w:hAnsi="Arial" w:cs="Arial"/>
          <w:color w:val="000000" w:themeColor="text1"/>
          <w:sz w:val="18"/>
          <w:szCs w:val="18"/>
        </w:rPr>
        <w:t xml:space="preserve">Assistance with hardware and software issues with laptops student check out in the Libraries for both MAC and DELL laptops. </w:t>
      </w:r>
    </w:p>
    <w:p w:rsidR="00417520" w:rsidRPr="0070124D" w:rsidRDefault="00417520" w:rsidP="002356EB">
      <w:pPr>
        <w:pStyle w:val="ListParagraph"/>
        <w:numPr>
          <w:ilvl w:val="0"/>
          <w:numId w:val="13"/>
        </w:numPr>
        <w:spacing w:before="100" w:beforeAutospacing="1" w:after="100" w:afterAutospacing="1" w:line="240" w:lineRule="auto"/>
        <w:rPr>
          <w:rFonts w:ascii="Arial" w:hAnsi="Arial" w:cs="Arial"/>
          <w:color w:val="000000" w:themeColor="text1"/>
          <w:sz w:val="18"/>
          <w:szCs w:val="18"/>
        </w:rPr>
      </w:pPr>
      <w:r w:rsidRPr="0070124D">
        <w:rPr>
          <w:rFonts w:ascii="Arial" w:hAnsi="Arial" w:cs="Arial"/>
          <w:color w:val="000000" w:themeColor="text1"/>
          <w:sz w:val="18"/>
          <w:szCs w:val="18"/>
        </w:rPr>
        <w:t>On a case by case basis, we help with student out with their private laptops.</w:t>
      </w:r>
    </w:p>
    <w:p w:rsidR="00417520" w:rsidRPr="0070124D" w:rsidRDefault="00417520" w:rsidP="002356EB">
      <w:pPr>
        <w:pStyle w:val="ListParagraph"/>
        <w:numPr>
          <w:ilvl w:val="0"/>
          <w:numId w:val="13"/>
        </w:numPr>
        <w:spacing w:before="100" w:beforeAutospacing="1" w:after="100" w:afterAutospacing="1" w:line="240" w:lineRule="auto"/>
        <w:rPr>
          <w:rFonts w:ascii="Arial" w:hAnsi="Arial" w:cs="Arial"/>
          <w:color w:val="000000" w:themeColor="text1"/>
          <w:sz w:val="18"/>
          <w:szCs w:val="18"/>
        </w:rPr>
      </w:pPr>
      <w:r w:rsidRPr="0070124D">
        <w:rPr>
          <w:rFonts w:ascii="Arial" w:hAnsi="Arial" w:cs="Arial"/>
          <w:sz w:val="18"/>
          <w:szCs w:val="18"/>
        </w:rPr>
        <w:t>Assist with questions regarding the hardware and software issues for public machines – MAC and Dells</w:t>
      </w:r>
    </w:p>
    <w:p w:rsidR="00417520" w:rsidRPr="0070124D" w:rsidRDefault="00417520" w:rsidP="002356EB">
      <w:pPr>
        <w:pStyle w:val="ListParagraph"/>
        <w:numPr>
          <w:ilvl w:val="0"/>
          <w:numId w:val="13"/>
        </w:numPr>
        <w:spacing w:before="100" w:beforeAutospacing="1" w:after="100" w:afterAutospacing="1" w:line="240" w:lineRule="auto"/>
        <w:rPr>
          <w:rFonts w:ascii="Arial" w:hAnsi="Arial" w:cs="Arial"/>
          <w:color w:val="000000" w:themeColor="text1"/>
          <w:sz w:val="18"/>
          <w:szCs w:val="18"/>
        </w:rPr>
      </w:pPr>
      <w:r w:rsidRPr="0070124D">
        <w:rPr>
          <w:rFonts w:ascii="Arial" w:hAnsi="Arial" w:cs="Arial"/>
          <w:sz w:val="18"/>
          <w:szCs w:val="18"/>
        </w:rPr>
        <w:t>Receive questions about network for the public machines and the public printers</w:t>
      </w:r>
    </w:p>
    <w:p w:rsidR="00417520" w:rsidRPr="0070124D" w:rsidRDefault="00417520" w:rsidP="002356EB">
      <w:pPr>
        <w:pStyle w:val="ListParagraph"/>
        <w:numPr>
          <w:ilvl w:val="0"/>
          <w:numId w:val="13"/>
        </w:numPr>
        <w:spacing w:before="100" w:beforeAutospacing="1" w:after="100" w:afterAutospacing="1" w:line="240" w:lineRule="auto"/>
        <w:rPr>
          <w:rFonts w:ascii="Arial" w:hAnsi="Arial" w:cs="Arial"/>
          <w:color w:val="000000" w:themeColor="text1"/>
          <w:sz w:val="18"/>
          <w:szCs w:val="18"/>
        </w:rPr>
      </w:pPr>
      <w:r w:rsidRPr="0070124D">
        <w:rPr>
          <w:rFonts w:ascii="Arial" w:hAnsi="Arial" w:cs="Arial"/>
          <w:color w:val="000000" w:themeColor="text1"/>
          <w:sz w:val="18"/>
          <w:szCs w:val="18"/>
        </w:rPr>
        <w:t>Questions about  hardware and printing with HP printers – Pay4Print printers</w:t>
      </w:r>
    </w:p>
    <w:p w:rsidR="00417520" w:rsidRPr="0070124D" w:rsidRDefault="00417520" w:rsidP="002356EB">
      <w:pPr>
        <w:pStyle w:val="ListParagraph"/>
        <w:numPr>
          <w:ilvl w:val="0"/>
          <w:numId w:val="13"/>
        </w:numPr>
        <w:spacing w:before="100" w:beforeAutospacing="1" w:after="100" w:afterAutospacing="1" w:line="240" w:lineRule="auto"/>
        <w:rPr>
          <w:rFonts w:ascii="Arial" w:hAnsi="Arial" w:cs="Arial"/>
          <w:color w:val="000000" w:themeColor="text1"/>
          <w:sz w:val="18"/>
          <w:szCs w:val="18"/>
        </w:rPr>
      </w:pPr>
      <w:r w:rsidRPr="0070124D">
        <w:rPr>
          <w:rFonts w:ascii="Arial" w:hAnsi="Arial" w:cs="Arial"/>
          <w:color w:val="000000" w:themeColor="text1"/>
          <w:sz w:val="18"/>
          <w:szCs w:val="18"/>
        </w:rPr>
        <w:t>Request for assistance with 3D printer in that area</w:t>
      </w:r>
    </w:p>
    <w:p w:rsidR="00417520" w:rsidRPr="0070124D" w:rsidRDefault="00417520" w:rsidP="002356EB">
      <w:pPr>
        <w:pStyle w:val="ListParagraph"/>
        <w:numPr>
          <w:ilvl w:val="0"/>
          <w:numId w:val="13"/>
        </w:numPr>
        <w:spacing w:before="100" w:beforeAutospacing="1" w:after="100" w:afterAutospacing="1" w:line="240" w:lineRule="auto"/>
        <w:rPr>
          <w:rFonts w:ascii="Arial" w:hAnsi="Arial" w:cs="Arial"/>
          <w:color w:val="000000" w:themeColor="text1"/>
          <w:sz w:val="18"/>
          <w:szCs w:val="18"/>
        </w:rPr>
      </w:pPr>
      <w:r w:rsidRPr="0070124D">
        <w:rPr>
          <w:rFonts w:ascii="Arial" w:hAnsi="Arial" w:cs="Arial"/>
          <w:color w:val="000000" w:themeColor="text1"/>
          <w:sz w:val="18"/>
          <w:szCs w:val="18"/>
        </w:rPr>
        <w:t>Request for assistance with poster printing for the students if a problem would arise</w:t>
      </w:r>
    </w:p>
    <w:p w:rsidR="00417520" w:rsidRPr="0070124D" w:rsidRDefault="00417520" w:rsidP="002356EB">
      <w:pPr>
        <w:pStyle w:val="ListParagraph"/>
        <w:numPr>
          <w:ilvl w:val="0"/>
          <w:numId w:val="13"/>
        </w:numPr>
        <w:spacing w:before="100" w:beforeAutospacing="1" w:after="100" w:afterAutospacing="1" w:line="240" w:lineRule="auto"/>
        <w:rPr>
          <w:rFonts w:ascii="Arial" w:hAnsi="Arial" w:cs="Arial"/>
          <w:sz w:val="18"/>
          <w:szCs w:val="18"/>
        </w:rPr>
      </w:pPr>
      <w:r w:rsidRPr="0070124D">
        <w:rPr>
          <w:rFonts w:ascii="Arial" w:hAnsi="Arial" w:cs="Arial"/>
          <w:sz w:val="18"/>
          <w:szCs w:val="18"/>
        </w:rPr>
        <w:t>Request for assistance with the hardware and software problems with the (4) Information Desk staff computers</w:t>
      </w:r>
    </w:p>
    <w:p w:rsidR="00417520" w:rsidRPr="0070124D" w:rsidRDefault="00417520" w:rsidP="002356EB">
      <w:pPr>
        <w:pStyle w:val="ListParagraph"/>
        <w:numPr>
          <w:ilvl w:val="0"/>
          <w:numId w:val="13"/>
        </w:numPr>
        <w:spacing w:before="100" w:beforeAutospacing="1" w:after="100" w:afterAutospacing="1" w:line="240" w:lineRule="auto"/>
        <w:rPr>
          <w:rFonts w:ascii="Arial" w:hAnsi="Arial" w:cs="Arial"/>
          <w:sz w:val="18"/>
          <w:szCs w:val="18"/>
        </w:rPr>
      </w:pPr>
      <w:r w:rsidRPr="0070124D">
        <w:rPr>
          <w:rFonts w:ascii="Arial" w:hAnsi="Arial" w:cs="Arial"/>
          <w:sz w:val="18"/>
          <w:szCs w:val="18"/>
        </w:rPr>
        <w:t>Need assistance with paper jams, hardware and printing issues with (4) Canon MFPs – Pay4Print printers on 1</w:t>
      </w:r>
      <w:r w:rsidRPr="0070124D">
        <w:rPr>
          <w:rFonts w:ascii="Arial" w:hAnsi="Arial" w:cs="Arial"/>
          <w:sz w:val="18"/>
          <w:szCs w:val="18"/>
          <w:vertAlign w:val="superscript"/>
        </w:rPr>
        <w:t>st</w:t>
      </w:r>
      <w:r w:rsidRPr="0070124D">
        <w:rPr>
          <w:rFonts w:ascii="Arial" w:hAnsi="Arial" w:cs="Arial"/>
          <w:sz w:val="18"/>
          <w:szCs w:val="18"/>
        </w:rPr>
        <w:t xml:space="preserve"> Floor </w:t>
      </w:r>
    </w:p>
    <w:p w:rsidR="00417520" w:rsidRPr="0070124D" w:rsidRDefault="00417520" w:rsidP="002356EB">
      <w:pPr>
        <w:pStyle w:val="ListParagraph"/>
        <w:numPr>
          <w:ilvl w:val="0"/>
          <w:numId w:val="13"/>
        </w:numPr>
        <w:spacing w:before="100" w:beforeAutospacing="1" w:after="100" w:afterAutospacing="1" w:line="240" w:lineRule="auto"/>
        <w:rPr>
          <w:rFonts w:ascii="Arial" w:hAnsi="Arial" w:cs="Arial"/>
          <w:sz w:val="18"/>
          <w:szCs w:val="18"/>
        </w:rPr>
      </w:pPr>
      <w:r w:rsidRPr="0070124D">
        <w:rPr>
          <w:rFonts w:ascii="Arial" w:hAnsi="Arial" w:cs="Arial"/>
          <w:sz w:val="18"/>
          <w:szCs w:val="18"/>
        </w:rPr>
        <w:t>Need assistance with hardware and software problems regarding the MAC s on 1</w:t>
      </w:r>
      <w:r w:rsidRPr="0070124D">
        <w:rPr>
          <w:rFonts w:ascii="Arial" w:hAnsi="Arial" w:cs="Arial"/>
          <w:sz w:val="18"/>
          <w:szCs w:val="18"/>
          <w:vertAlign w:val="superscript"/>
        </w:rPr>
        <w:t>st</w:t>
      </w:r>
      <w:r w:rsidRPr="0070124D">
        <w:rPr>
          <w:rFonts w:ascii="Arial" w:hAnsi="Arial" w:cs="Arial"/>
          <w:sz w:val="18"/>
          <w:szCs w:val="18"/>
        </w:rPr>
        <w:t xml:space="preserve">  &amp; 2</w:t>
      </w:r>
      <w:r w:rsidRPr="0070124D">
        <w:rPr>
          <w:rFonts w:ascii="Arial" w:hAnsi="Arial" w:cs="Arial"/>
          <w:sz w:val="18"/>
          <w:szCs w:val="18"/>
          <w:vertAlign w:val="superscript"/>
        </w:rPr>
        <w:t>nd</w:t>
      </w:r>
      <w:r w:rsidRPr="0070124D">
        <w:rPr>
          <w:rFonts w:ascii="Arial" w:hAnsi="Arial" w:cs="Arial"/>
          <w:sz w:val="18"/>
          <w:szCs w:val="18"/>
        </w:rPr>
        <w:t xml:space="preserve"> Floors and Dell PCs on 1</w:t>
      </w:r>
      <w:r w:rsidRPr="0070124D">
        <w:rPr>
          <w:rFonts w:ascii="Arial" w:hAnsi="Arial" w:cs="Arial"/>
          <w:sz w:val="18"/>
          <w:szCs w:val="18"/>
          <w:vertAlign w:val="superscript"/>
        </w:rPr>
        <w:t xml:space="preserve">st, </w:t>
      </w:r>
      <w:r w:rsidRPr="0070124D">
        <w:rPr>
          <w:rFonts w:ascii="Arial" w:hAnsi="Arial" w:cs="Arial"/>
          <w:sz w:val="18"/>
          <w:szCs w:val="18"/>
        </w:rPr>
        <w:t>2</w:t>
      </w:r>
      <w:r w:rsidRPr="0070124D">
        <w:rPr>
          <w:rFonts w:ascii="Arial" w:hAnsi="Arial" w:cs="Arial"/>
          <w:sz w:val="18"/>
          <w:szCs w:val="18"/>
          <w:vertAlign w:val="superscript"/>
        </w:rPr>
        <w:t>nd</w:t>
      </w:r>
      <w:r w:rsidRPr="0070124D">
        <w:rPr>
          <w:rFonts w:ascii="Arial" w:hAnsi="Arial" w:cs="Arial"/>
          <w:sz w:val="18"/>
          <w:szCs w:val="18"/>
        </w:rPr>
        <w:t>, 3</w:t>
      </w:r>
      <w:r w:rsidRPr="0070124D">
        <w:rPr>
          <w:rFonts w:ascii="Arial" w:hAnsi="Arial" w:cs="Arial"/>
          <w:sz w:val="18"/>
          <w:szCs w:val="18"/>
          <w:vertAlign w:val="superscript"/>
        </w:rPr>
        <w:t>rd</w:t>
      </w:r>
      <w:r w:rsidRPr="0070124D">
        <w:rPr>
          <w:rFonts w:ascii="Arial" w:hAnsi="Arial" w:cs="Arial"/>
          <w:sz w:val="18"/>
          <w:szCs w:val="18"/>
        </w:rPr>
        <w:t>, 4</w:t>
      </w:r>
      <w:r w:rsidRPr="0070124D">
        <w:rPr>
          <w:rFonts w:ascii="Arial" w:hAnsi="Arial" w:cs="Arial"/>
          <w:sz w:val="18"/>
          <w:szCs w:val="18"/>
          <w:vertAlign w:val="superscript"/>
        </w:rPr>
        <w:t>th</w:t>
      </w:r>
      <w:r w:rsidRPr="0070124D">
        <w:rPr>
          <w:rFonts w:ascii="Arial" w:hAnsi="Arial" w:cs="Arial"/>
          <w:sz w:val="18"/>
          <w:szCs w:val="18"/>
        </w:rPr>
        <w:t>, 5</w:t>
      </w:r>
      <w:r w:rsidRPr="0070124D">
        <w:rPr>
          <w:rFonts w:ascii="Arial" w:hAnsi="Arial" w:cs="Arial"/>
          <w:sz w:val="18"/>
          <w:szCs w:val="18"/>
          <w:vertAlign w:val="superscript"/>
        </w:rPr>
        <w:t>th</w:t>
      </w:r>
      <w:r w:rsidRPr="0070124D">
        <w:rPr>
          <w:rFonts w:ascii="Arial" w:hAnsi="Arial" w:cs="Arial"/>
          <w:sz w:val="18"/>
          <w:szCs w:val="18"/>
        </w:rPr>
        <w:t>, 6</w:t>
      </w:r>
      <w:r w:rsidRPr="0070124D">
        <w:rPr>
          <w:rFonts w:ascii="Arial" w:hAnsi="Arial" w:cs="Arial"/>
          <w:sz w:val="18"/>
          <w:szCs w:val="18"/>
          <w:vertAlign w:val="superscript"/>
        </w:rPr>
        <w:t>th</w:t>
      </w:r>
      <w:r w:rsidRPr="0070124D">
        <w:rPr>
          <w:rFonts w:ascii="Arial" w:hAnsi="Arial" w:cs="Arial"/>
          <w:sz w:val="18"/>
          <w:szCs w:val="18"/>
        </w:rPr>
        <w:t xml:space="preserve"> and 7</w:t>
      </w:r>
      <w:r w:rsidRPr="0070124D">
        <w:rPr>
          <w:rFonts w:ascii="Arial" w:hAnsi="Arial" w:cs="Arial"/>
          <w:sz w:val="18"/>
          <w:szCs w:val="18"/>
          <w:vertAlign w:val="superscript"/>
        </w:rPr>
        <w:t>th</w:t>
      </w:r>
      <w:r w:rsidRPr="0070124D">
        <w:rPr>
          <w:rFonts w:ascii="Arial" w:hAnsi="Arial" w:cs="Arial"/>
          <w:sz w:val="18"/>
          <w:szCs w:val="18"/>
        </w:rPr>
        <w:t xml:space="preserve"> floors</w:t>
      </w:r>
    </w:p>
    <w:p w:rsidR="00417520" w:rsidRPr="0070124D" w:rsidRDefault="00417520" w:rsidP="002356EB">
      <w:pPr>
        <w:pStyle w:val="ListParagraph"/>
        <w:numPr>
          <w:ilvl w:val="0"/>
          <w:numId w:val="13"/>
        </w:numPr>
        <w:spacing w:before="100" w:beforeAutospacing="1" w:after="100" w:afterAutospacing="1" w:line="240" w:lineRule="auto"/>
        <w:rPr>
          <w:rFonts w:ascii="Arial" w:hAnsi="Arial" w:cs="Arial"/>
          <w:sz w:val="18"/>
          <w:szCs w:val="18"/>
        </w:rPr>
      </w:pPr>
      <w:r w:rsidRPr="0070124D">
        <w:rPr>
          <w:rFonts w:ascii="Arial" w:hAnsi="Arial" w:cs="Arial"/>
          <w:sz w:val="18"/>
          <w:szCs w:val="18"/>
        </w:rPr>
        <w:t>Questions about why the Wi-Fi (wireless) is not working in the building</w:t>
      </w:r>
    </w:p>
    <w:p w:rsidR="00417520" w:rsidRPr="0070124D" w:rsidRDefault="00417520" w:rsidP="002356EB">
      <w:pPr>
        <w:pStyle w:val="ListParagraph"/>
        <w:numPr>
          <w:ilvl w:val="0"/>
          <w:numId w:val="13"/>
        </w:numPr>
        <w:spacing w:before="100" w:beforeAutospacing="1" w:after="100" w:afterAutospacing="1" w:line="240" w:lineRule="auto"/>
        <w:rPr>
          <w:rFonts w:ascii="Arial" w:hAnsi="Arial" w:cs="Arial"/>
          <w:sz w:val="18"/>
          <w:szCs w:val="18"/>
        </w:rPr>
      </w:pPr>
      <w:r w:rsidRPr="0070124D">
        <w:rPr>
          <w:rFonts w:ascii="Arial" w:hAnsi="Arial" w:cs="Arial"/>
          <w:sz w:val="18"/>
          <w:szCs w:val="18"/>
        </w:rPr>
        <w:t>Request for assistance with network issues for a single (1) PC or a group of public PCs</w:t>
      </w:r>
    </w:p>
    <w:p w:rsidR="00417520" w:rsidRPr="0070124D" w:rsidRDefault="00417520" w:rsidP="002356EB">
      <w:pPr>
        <w:pStyle w:val="ListParagraph"/>
        <w:numPr>
          <w:ilvl w:val="0"/>
          <w:numId w:val="13"/>
        </w:numPr>
        <w:spacing w:before="100" w:beforeAutospacing="1" w:after="100" w:afterAutospacing="1" w:line="240" w:lineRule="auto"/>
        <w:rPr>
          <w:rFonts w:ascii="Arial" w:hAnsi="Arial" w:cs="Arial"/>
          <w:sz w:val="18"/>
          <w:szCs w:val="18"/>
        </w:rPr>
      </w:pPr>
      <w:r w:rsidRPr="0070124D">
        <w:rPr>
          <w:rFonts w:ascii="Arial" w:hAnsi="Arial" w:cs="Arial"/>
          <w:sz w:val="18"/>
          <w:szCs w:val="18"/>
        </w:rPr>
        <w:t>Received request with problems with C</w:t>
      </w:r>
      <w:r w:rsidR="009400B1">
        <w:rPr>
          <w:rFonts w:ascii="Arial" w:hAnsi="Arial" w:cs="Arial"/>
          <w:sz w:val="18"/>
          <w:szCs w:val="18"/>
        </w:rPr>
        <w:t>SV</w:t>
      </w:r>
      <w:r w:rsidRPr="0070124D">
        <w:rPr>
          <w:rFonts w:ascii="Arial" w:hAnsi="Arial" w:cs="Arial"/>
          <w:sz w:val="18"/>
          <w:szCs w:val="18"/>
        </w:rPr>
        <w:t xml:space="preserve">Ts – Copy Card ATMs – hardware </w:t>
      </w:r>
    </w:p>
    <w:p w:rsidR="00417520" w:rsidRPr="0070124D" w:rsidRDefault="00417520" w:rsidP="002356EB">
      <w:pPr>
        <w:pStyle w:val="ListParagraph"/>
        <w:numPr>
          <w:ilvl w:val="0"/>
          <w:numId w:val="13"/>
        </w:numPr>
        <w:spacing w:before="100" w:beforeAutospacing="1" w:after="100" w:afterAutospacing="1" w:line="240" w:lineRule="auto"/>
        <w:rPr>
          <w:rFonts w:ascii="Arial" w:hAnsi="Arial" w:cs="Arial"/>
          <w:sz w:val="18"/>
          <w:szCs w:val="18"/>
        </w:rPr>
      </w:pPr>
      <w:r w:rsidRPr="0070124D">
        <w:rPr>
          <w:rFonts w:ascii="Arial" w:hAnsi="Arial" w:cs="Arial"/>
          <w:sz w:val="18"/>
          <w:szCs w:val="18"/>
        </w:rPr>
        <w:t>Need assistance with Pharos remote software (software that staff can use to transfer print jobs to any of the Pay4Print printers on the lst floor)</w:t>
      </w:r>
    </w:p>
    <w:p w:rsidR="00417520" w:rsidRPr="0070124D" w:rsidRDefault="00417520" w:rsidP="002356EB">
      <w:pPr>
        <w:pStyle w:val="ListParagraph"/>
        <w:numPr>
          <w:ilvl w:val="0"/>
          <w:numId w:val="13"/>
        </w:numPr>
        <w:spacing w:before="100" w:beforeAutospacing="1" w:after="100" w:afterAutospacing="1" w:line="240" w:lineRule="auto"/>
        <w:rPr>
          <w:rFonts w:ascii="Arial" w:hAnsi="Arial" w:cs="Arial"/>
          <w:sz w:val="18"/>
          <w:szCs w:val="18"/>
        </w:rPr>
      </w:pPr>
      <w:r w:rsidRPr="0070124D">
        <w:rPr>
          <w:rFonts w:ascii="Arial" w:hAnsi="Arial" w:cs="Arial"/>
          <w:sz w:val="18"/>
          <w:szCs w:val="18"/>
        </w:rPr>
        <w:t>Need assistance with hardware and software problems with the circulation desk computers</w:t>
      </w:r>
    </w:p>
    <w:p w:rsidR="00417520" w:rsidRPr="0070124D" w:rsidRDefault="00417520" w:rsidP="002356EB">
      <w:pPr>
        <w:pStyle w:val="ListParagraph"/>
        <w:numPr>
          <w:ilvl w:val="0"/>
          <w:numId w:val="14"/>
        </w:numPr>
        <w:spacing w:before="100" w:beforeAutospacing="1" w:after="100" w:afterAutospacing="1" w:line="240" w:lineRule="auto"/>
        <w:rPr>
          <w:rFonts w:ascii="Arial" w:hAnsi="Arial" w:cs="Arial"/>
          <w:b/>
          <w:sz w:val="18"/>
          <w:szCs w:val="18"/>
          <w:u w:val="single"/>
        </w:rPr>
      </w:pPr>
      <w:r w:rsidRPr="0070124D">
        <w:rPr>
          <w:rFonts w:ascii="Arial" w:hAnsi="Arial" w:cs="Arial"/>
          <w:sz w:val="18"/>
          <w:szCs w:val="18"/>
        </w:rPr>
        <w:t>We receive questions about Aleph not functioning properly at the circulation computers</w:t>
      </w:r>
    </w:p>
    <w:p w:rsidR="00417520" w:rsidRPr="0070124D" w:rsidRDefault="00417520" w:rsidP="002356EB">
      <w:pPr>
        <w:pStyle w:val="ListParagraph"/>
        <w:numPr>
          <w:ilvl w:val="0"/>
          <w:numId w:val="14"/>
        </w:numPr>
        <w:spacing w:before="100" w:beforeAutospacing="1" w:after="100" w:afterAutospacing="1" w:line="240" w:lineRule="auto"/>
        <w:rPr>
          <w:rFonts w:ascii="Arial" w:hAnsi="Arial" w:cs="Arial"/>
          <w:b/>
          <w:sz w:val="18"/>
          <w:szCs w:val="18"/>
          <w:u w:val="single"/>
        </w:rPr>
      </w:pPr>
      <w:r w:rsidRPr="0070124D">
        <w:rPr>
          <w:rFonts w:ascii="Arial" w:hAnsi="Arial" w:cs="Arial"/>
          <w:sz w:val="18"/>
          <w:szCs w:val="18"/>
        </w:rPr>
        <w:t>Problems with the ILL webpage on the Libraries webpage</w:t>
      </w:r>
    </w:p>
    <w:p w:rsidR="00417520" w:rsidRPr="0070124D" w:rsidRDefault="00417520" w:rsidP="002356EB">
      <w:pPr>
        <w:pStyle w:val="ListParagraph"/>
        <w:numPr>
          <w:ilvl w:val="0"/>
          <w:numId w:val="14"/>
        </w:numPr>
        <w:spacing w:before="100" w:beforeAutospacing="1" w:after="100" w:afterAutospacing="1" w:line="240" w:lineRule="auto"/>
        <w:rPr>
          <w:rFonts w:ascii="Arial" w:hAnsi="Arial" w:cs="Arial"/>
          <w:b/>
          <w:sz w:val="18"/>
          <w:szCs w:val="18"/>
          <w:u w:val="single"/>
        </w:rPr>
      </w:pPr>
      <w:r w:rsidRPr="0070124D">
        <w:rPr>
          <w:rFonts w:ascii="Arial" w:hAnsi="Arial" w:cs="Arial"/>
          <w:sz w:val="18"/>
          <w:szCs w:val="18"/>
        </w:rPr>
        <w:t>The receipt printers at the Access Services Desk not printing out receipts book return.</w:t>
      </w:r>
    </w:p>
    <w:p w:rsidR="00417520" w:rsidRPr="0070124D" w:rsidRDefault="00417520" w:rsidP="002356EB">
      <w:pPr>
        <w:pStyle w:val="ListParagraph"/>
        <w:numPr>
          <w:ilvl w:val="0"/>
          <w:numId w:val="14"/>
        </w:numPr>
        <w:spacing w:before="100" w:beforeAutospacing="1" w:after="100" w:afterAutospacing="1" w:line="240" w:lineRule="auto"/>
        <w:rPr>
          <w:rFonts w:ascii="Arial" w:hAnsi="Arial" w:cs="Arial"/>
          <w:b/>
          <w:sz w:val="18"/>
          <w:szCs w:val="18"/>
          <w:u w:val="single"/>
        </w:rPr>
      </w:pPr>
      <w:r w:rsidRPr="0070124D">
        <w:rPr>
          <w:rFonts w:ascii="Arial" w:hAnsi="Arial" w:cs="Arial"/>
          <w:sz w:val="18"/>
          <w:szCs w:val="18"/>
        </w:rPr>
        <w:t>Circulation desk computers not connecting to the network</w:t>
      </w:r>
    </w:p>
    <w:p w:rsidR="00417520" w:rsidRPr="0070124D" w:rsidRDefault="00417520" w:rsidP="00417520">
      <w:pPr>
        <w:pStyle w:val="ListParagraph"/>
        <w:spacing w:before="100" w:beforeAutospacing="1" w:after="100" w:afterAutospacing="1" w:line="240" w:lineRule="auto"/>
        <w:ind w:left="1080"/>
        <w:rPr>
          <w:rFonts w:ascii="Arial" w:hAnsi="Arial" w:cs="Arial"/>
          <w:b/>
          <w:sz w:val="18"/>
          <w:szCs w:val="18"/>
          <w:u w:val="single"/>
        </w:rPr>
      </w:pPr>
    </w:p>
    <w:p w:rsidR="00417520" w:rsidRPr="0070124D" w:rsidRDefault="00417520" w:rsidP="009F560E">
      <w:pPr>
        <w:rPr>
          <w:rFonts w:ascii="Arial" w:hAnsi="Arial" w:cs="Arial"/>
          <w:sz w:val="18"/>
          <w:szCs w:val="18"/>
        </w:rPr>
      </w:pPr>
      <w:r w:rsidRPr="0070124D">
        <w:rPr>
          <w:rFonts w:ascii="Arial" w:hAnsi="Arial" w:cs="Arial"/>
          <w:sz w:val="18"/>
          <w:szCs w:val="18"/>
        </w:rPr>
        <w:t xml:space="preserve">These are the type of questions DSS (on-call) </w:t>
      </w:r>
      <w:r w:rsidR="009B2AE7">
        <w:rPr>
          <w:rFonts w:ascii="Arial" w:hAnsi="Arial" w:cs="Arial"/>
          <w:sz w:val="18"/>
          <w:szCs w:val="18"/>
        </w:rPr>
        <w:t xml:space="preserve">or </w:t>
      </w:r>
      <w:r w:rsidR="009B2AE7" w:rsidRPr="009B2AE7">
        <w:rPr>
          <w:rFonts w:ascii="Arial" w:hAnsi="Arial" w:cs="Arial"/>
          <w:i/>
          <w:sz w:val="18"/>
          <w:szCs w:val="18"/>
        </w:rPr>
        <w:t>on desk</w:t>
      </w:r>
      <w:r w:rsidR="009B2AE7">
        <w:rPr>
          <w:rFonts w:ascii="Arial" w:hAnsi="Arial" w:cs="Arial"/>
          <w:sz w:val="18"/>
          <w:szCs w:val="18"/>
        </w:rPr>
        <w:t xml:space="preserve"> </w:t>
      </w:r>
      <w:r w:rsidRPr="0070124D">
        <w:rPr>
          <w:rFonts w:ascii="Arial" w:hAnsi="Arial" w:cs="Arial"/>
          <w:sz w:val="18"/>
          <w:szCs w:val="18"/>
        </w:rPr>
        <w:t xml:space="preserve">would receive from the first floor desk for assistance. </w:t>
      </w:r>
    </w:p>
    <w:p w:rsidR="00F779BA" w:rsidRPr="00F779BA" w:rsidRDefault="00F779BA" w:rsidP="00124747">
      <w:pPr>
        <w:rPr>
          <w:rFonts w:ascii="Arial" w:hAnsi="Arial" w:cs="Arial"/>
          <w:sz w:val="18"/>
          <w:szCs w:val="18"/>
        </w:rPr>
      </w:pPr>
      <w:r w:rsidRPr="00F779BA">
        <w:rPr>
          <w:rFonts w:ascii="Arial" w:hAnsi="Arial" w:cs="Arial"/>
          <w:sz w:val="18"/>
          <w:szCs w:val="18"/>
        </w:rPr>
        <w:t>During the fall 2013 semester, DSS students worked at the TLC Tech Desk to enhance technical assistance during the evenings when DSS was closed.</w:t>
      </w:r>
    </w:p>
    <w:p w:rsidR="00417520" w:rsidRPr="00D558AF" w:rsidRDefault="007558AB" w:rsidP="00D558AF">
      <w:pPr>
        <w:pStyle w:val="Heading2"/>
        <w:rPr>
          <w:rFonts w:cs="Arial"/>
          <w:szCs w:val="22"/>
        </w:rPr>
      </w:pPr>
      <w:bookmarkStart w:id="9" w:name="_Toc383608118"/>
      <w:r w:rsidRPr="00D558AF">
        <w:rPr>
          <w:rFonts w:cs="Arial"/>
          <w:szCs w:val="22"/>
        </w:rPr>
        <w:t>Role of Students</w:t>
      </w:r>
      <w:bookmarkEnd w:id="9"/>
      <w:r w:rsidRPr="00D558AF">
        <w:rPr>
          <w:rFonts w:cs="Arial"/>
          <w:szCs w:val="22"/>
        </w:rPr>
        <w:t xml:space="preserve">  </w:t>
      </w:r>
    </w:p>
    <w:p w:rsidR="00874239" w:rsidRPr="0070124D" w:rsidRDefault="00874239" w:rsidP="00124747">
      <w:pPr>
        <w:rPr>
          <w:rFonts w:ascii="Arial" w:hAnsi="Arial" w:cs="Arial"/>
          <w:sz w:val="18"/>
          <w:szCs w:val="18"/>
        </w:rPr>
      </w:pPr>
      <w:r w:rsidRPr="0070124D">
        <w:rPr>
          <w:rFonts w:ascii="Arial" w:hAnsi="Arial" w:cs="Arial"/>
          <w:sz w:val="18"/>
          <w:szCs w:val="18"/>
        </w:rPr>
        <w:t xml:space="preserve">A key point in the effective operation of the one-model first desk is the recruitment and </w:t>
      </w:r>
      <w:r w:rsidRPr="0070124D">
        <w:rPr>
          <w:rFonts w:ascii="Arial" w:hAnsi="Arial" w:cs="Arial"/>
          <w:i/>
          <w:sz w:val="18"/>
          <w:szCs w:val="18"/>
        </w:rPr>
        <w:t>hiring</w:t>
      </w:r>
      <w:r w:rsidRPr="0070124D">
        <w:rPr>
          <w:rFonts w:ascii="Arial" w:hAnsi="Arial" w:cs="Arial"/>
          <w:sz w:val="18"/>
          <w:szCs w:val="18"/>
        </w:rPr>
        <w:t xml:space="preserve"> of students with communication skills,   technologically </w:t>
      </w:r>
      <w:r w:rsidR="0070124D" w:rsidRPr="0070124D">
        <w:rPr>
          <w:rFonts w:ascii="Arial" w:hAnsi="Arial" w:cs="Arial"/>
          <w:sz w:val="18"/>
          <w:szCs w:val="18"/>
        </w:rPr>
        <w:t>skills</w:t>
      </w:r>
      <w:r w:rsidRPr="0070124D">
        <w:rPr>
          <w:rFonts w:ascii="Arial" w:hAnsi="Arial" w:cs="Arial"/>
          <w:sz w:val="18"/>
          <w:szCs w:val="18"/>
        </w:rPr>
        <w:t xml:space="preserve">, and a </w:t>
      </w:r>
      <w:r w:rsidR="0067514F">
        <w:rPr>
          <w:rFonts w:ascii="Arial" w:hAnsi="Arial" w:cs="Arial"/>
          <w:sz w:val="18"/>
          <w:szCs w:val="18"/>
        </w:rPr>
        <w:t>patron</w:t>
      </w:r>
      <w:r w:rsidRPr="0070124D">
        <w:rPr>
          <w:rFonts w:ascii="Arial" w:hAnsi="Arial" w:cs="Arial"/>
          <w:sz w:val="18"/>
          <w:szCs w:val="18"/>
        </w:rPr>
        <w:t xml:space="preserve"> service background, especially in library environment, if possible. </w:t>
      </w:r>
      <w:r w:rsidR="00357E5A">
        <w:rPr>
          <w:rFonts w:ascii="Arial" w:hAnsi="Arial" w:cs="Arial"/>
          <w:sz w:val="18"/>
          <w:szCs w:val="18"/>
        </w:rPr>
        <w:t xml:space="preserve">Common skills should be included in job descriptions. </w:t>
      </w:r>
    </w:p>
    <w:p w:rsidR="007558AB" w:rsidRPr="0070124D" w:rsidRDefault="007558AB" w:rsidP="00124747">
      <w:pPr>
        <w:rPr>
          <w:rFonts w:ascii="Arial" w:hAnsi="Arial" w:cs="Arial"/>
          <w:sz w:val="18"/>
          <w:szCs w:val="18"/>
        </w:rPr>
      </w:pPr>
      <w:r w:rsidRPr="0070124D">
        <w:rPr>
          <w:rFonts w:ascii="Arial" w:hAnsi="Arial" w:cs="Arial"/>
          <w:sz w:val="18"/>
          <w:szCs w:val="18"/>
        </w:rPr>
        <w:t>Students and staff must meet minimum expectations for service by being knowledgeable in the following (for either hybrid or merged model):</w:t>
      </w:r>
    </w:p>
    <w:p w:rsidR="00124747" w:rsidRPr="0070124D" w:rsidRDefault="00124747" w:rsidP="002356EB">
      <w:pPr>
        <w:pStyle w:val="ListParagraph"/>
        <w:numPr>
          <w:ilvl w:val="0"/>
          <w:numId w:val="8"/>
        </w:numPr>
        <w:rPr>
          <w:rFonts w:ascii="Arial" w:hAnsi="Arial" w:cs="Arial"/>
          <w:sz w:val="18"/>
          <w:szCs w:val="18"/>
        </w:rPr>
      </w:pPr>
      <w:r w:rsidRPr="0070124D">
        <w:rPr>
          <w:rFonts w:ascii="Arial" w:hAnsi="Arial" w:cs="Arial"/>
          <w:sz w:val="18"/>
          <w:szCs w:val="18"/>
        </w:rPr>
        <w:t>Circulation loans/returns</w:t>
      </w:r>
    </w:p>
    <w:p w:rsidR="00124747" w:rsidRDefault="00124747" w:rsidP="002356EB">
      <w:pPr>
        <w:pStyle w:val="ListParagraph"/>
        <w:numPr>
          <w:ilvl w:val="0"/>
          <w:numId w:val="8"/>
        </w:numPr>
        <w:rPr>
          <w:rFonts w:ascii="Arial" w:hAnsi="Arial" w:cs="Arial"/>
          <w:sz w:val="18"/>
          <w:szCs w:val="18"/>
        </w:rPr>
      </w:pPr>
      <w:r w:rsidRPr="0070124D">
        <w:rPr>
          <w:rFonts w:ascii="Arial" w:hAnsi="Arial" w:cs="Arial"/>
          <w:sz w:val="18"/>
          <w:szCs w:val="18"/>
        </w:rPr>
        <w:t>ILL Loans/returns</w:t>
      </w:r>
    </w:p>
    <w:p w:rsidR="00357E5A" w:rsidRPr="0070124D" w:rsidRDefault="00357E5A" w:rsidP="002356EB">
      <w:pPr>
        <w:pStyle w:val="ListParagraph"/>
        <w:numPr>
          <w:ilvl w:val="0"/>
          <w:numId w:val="8"/>
        </w:numPr>
        <w:rPr>
          <w:rFonts w:ascii="Arial" w:hAnsi="Arial" w:cs="Arial"/>
          <w:sz w:val="18"/>
          <w:szCs w:val="18"/>
        </w:rPr>
      </w:pPr>
      <w:r>
        <w:rPr>
          <w:rFonts w:ascii="Arial" w:hAnsi="Arial" w:cs="Arial"/>
          <w:sz w:val="18"/>
          <w:szCs w:val="18"/>
        </w:rPr>
        <w:t xml:space="preserve">Holds and accounts </w:t>
      </w:r>
    </w:p>
    <w:p w:rsidR="00124747" w:rsidRDefault="00124747" w:rsidP="002356EB">
      <w:pPr>
        <w:pStyle w:val="ListParagraph"/>
        <w:numPr>
          <w:ilvl w:val="0"/>
          <w:numId w:val="8"/>
        </w:numPr>
        <w:rPr>
          <w:rFonts w:ascii="Arial" w:hAnsi="Arial" w:cs="Arial"/>
          <w:sz w:val="18"/>
          <w:szCs w:val="18"/>
        </w:rPr>
      </w:pPr>
      <w:r w:rsidRPr="0070124D">
        <w:rPr>
          <w:rFonts w:ascii="Arial" w:hAnsi="Arial" w:cs="Arial"/>
          <w:sz w:val="18"/>
          <w:szCs w:val="18"/>
        </w:rPr>
        <w:t>Assigning guest passes</w:t>
      </w:r>
    </w:p>
    <w:p w:rsidR="00357E5A" w:rsidRDefault="00357E5A" w:rsidP="002356EB">
      <w:pPr>
        <w:pStyle w:val="ListParagraph"/>
        <w:numPr>
          <w:ilvl w:val="0"/>
          <w:numId w:val="8"/>
        </w:numPr>
        <w:rPr>
          <w:rFonts w:ascii="Arial" w:hAnsi="Arial" w:cs="Arial"/>
          <w:sz w:val="18"/>
          <w:szCs w:val="18"/>
        </w:rPr>
      </w:pPr>
      <w:r>
        <w:rPr>
          <w:rFonts w:ascii="Arial" w:hAnsi="Arial" w:cs="Arial"/>
          <w:sz w:val="18"/>
          <w:szCs w:val="18"/>
        </w:rPr>
        <w:lastRenderedPageBreak/>
        <w:t>Reserves</w:t>
      </w:r>
    </w:p>
    <w:p w:rsidR="00357E5A" w:rsidRPr="0070124D" w:rsidRDefault="00357E5A" w:rsidP="002356EB">
      <w:pPr>
        <w:pStyle w:val="ListParagraph"/>
        <w:numPr>
          <w:ilvl w:val="0"/>
          <w:numId w:val="8"/>
        </w:numPr>
        <w:rPr>
          <w:rFonts w:ascii="Arial" w:hAnsi="Arial" w:cs="Arial"/>
          <w:sz w:val="18"/>
          <w:szCs w:val="18"/>
        </w:rPr>
      </w:pPr>
      <w:r>
        <w:rPr>
          <w:rFonts w:ascii="Arial" w:hAnsi="Arial" w:cs="Arial"/>
          <w:sz w:val="18"/>
          <w:szCs w:val="18"/>
        </w:rPr>
        <w:t xml:space="preserve">LibAnswers and RefAnalytics </w:t>
      </w:r>
    </w:p>
    <w:p w:rsidR="00124747" w:rsidRPr="0070124D" w:rsidRDefault="00124747" w:rsidP="002356EB">
      <w:pPr>
        <w:pStyle w:val="ListParagraph"/>
        <w:numPr>
          <w:ilvl w:val="0"/>
          <w:numId w:val="8"/>
        </w:numPr>
        <w:rPr>
          <w:rFonts w:ascii="Arial" w:hAnsi="Arial" w:cs="Arial"/>
          <w:sz w:val="18"/>
          <w:szCs w:val="18"/>
        </w:rPr>
      </w:pPr>
      <w:r w:rsidRPr="0070124D">
        <w:rPr>
          <w:rFonts w:ascii="Arial" w:hAnsi="Arial" w:cs="Arial"/>
          <w:sz w:val="18"/>
          <w:szCs w:val="18"/>
        </w:rPr>
        <w:t>Navigating UM Libraries web site for information question</w:t>
      </w:r>
    </w:p>
    <w:p w:rsidR="00124747" w:rsidRPr="0070124D" w:rsidRDefault="00124747" w:rsidP="002356EB">
      <w:pPr>
        <w:pStyle w:val="ListParagraph"/>
        <w:numPr>
          <w:ilvl w:val="0"/>
          <w:numId w:val="8"/>
        </w:numPr>
        <w:rPr>
          <w:rFonts w:ascii="Arial" w:hAnsi="Arial" w:cs="Arial"/>
          <w:sz w:val="18"/>
          <w:szCs w:val="18"/>
        </w:rPr>
      </w:pPr>
      <w:r w:rsidRPr="0070124D">
        <w:rPr>
          <w:rFonts w:ascii="Arial" w:hAnsi="Arial" w:cs="Arial"/>
          <w:sz w:val="18"/>
          <w:szCs w:val="18"/>
        </w:rPr>
        <w:t>Directional Questions</w:t>
      </w:r>
    </w:p>
    <w:p w:rsidR="00124747" w:rsidRPr="0070124D" w:rsidRDefault="00124747" w:rsidP="002356EB">
      <w:pPr>
        <w:pStyle w:val="ListParagraph"/>
        <w:numPr>
          <w:ilvl w:val="0"/>
          <w:numId w:val="8"/>
        </w:numPr>
        <w:rPr>
          <w:rFonts w:ascii="Arial" w:hAnsi="Arial" w:cs="Arial"/>
          <w:sz w:val="18"/>
          <w:szCs w:val="18"/>
        </w:rPr>
      </w:pPr>
      <w:r w:rsidRPr="0070124D">
        <w:rPr>
          <w:rFonts w:ascii="Arial" w:hAnsi="Arial" w:cs="Arial"/>
          <w:sz w:val="18"/>
          <w:szCs w:val="18"/>
        </w:rPr>
        <w:t xml:space="preserve">Navigating  Research Port </w:t>
      </w:r>
    </w:p>
    <w:p w:rsidR="00124747" w:rsidRPr="0070124D" w:rsidRDefault="00124747" w:rsidP="002356EB">
      <w:pPr>
        <w:pStyle w:val="ListParagraph"/>
        <w:numPr>
          <w:ilvl w:val="0"/>
          <w:numId w:val="8"/>
        </w:numPr>
        <w:rPr>
          <w:rFonts w:ascii="Arial" w:hAnsi="Arial" w:cs="Arial"/>
          <w:sz w:val="18"/>
          <w:szCs w:val="18"/>
        </w:rPr>
      </w:pPr>
      <w:r w:rsidRPr="0070124D">
        <w:rPr>
          <w:rFonts w:ascii="Arial" w:hAnsi="Arial" w:cs="Arial"/>
          <w:sz w:val="18"/>
          <w:szCs w:val="18"/>
        </w:rPr>
        <w:t xml:space="preserve">Referral process to UM Librarians </w:t>
      </w:r>
    </w:p>
    <w:p w:rsidR="00124747" w:rsidRPr="0070124D" w:rsidRDefault="00124747" w:rsidP="002356EB">
      <w:pPr>
        <w:pStyle w:val="ListParagraph"/>
        <w:numPr>
          <w:ilvl w:val="0"/>
          <w:numId w:val="8"/>
        </w:numPr>
        <w:rPr>
          <w:rFonts w:ascii="Arial" w:hAnsi="Arial" w:cs="Arial"/>
          <w:sz w:val="18"/>
          <w:szCs w:val="18"/>
        </w:rPr>
      </w:pPr>
      <w:r w:rsidRPr="0070124D">
        <w:rPr>
          <w:rFonts w:ascii="Arial" w:hAnsi="Arial" w:cs="Arial"/>
          <w:sz w:val="18"/>
          <w:szCs w:val="18"/>
        </w:rPr>
        <w:t>Troubleshoot equipment</w:t>
      </w:r>
    </w:p>
    <w:p w:rsidR="00124747" w:rsidRPr="0070124D" w:rsidRDefault="00124747" w:rsidP="002356EB">
      <w:pPr>
        <w:pStyle w:val="ListParagraph"/>
        <w:numPr>
          <w:ilvl w:val="0"/>
          <w:numId w:val="8"/>
        </w:numPr>
        <w:rPr>
          <w:rFonts w:ascii="Arial" w:hAnsi="Arial" w:cs="Arial"/>
          <w:sz w:val="18"/>
          <w:szCs w:val="18"/>
        </w:rPr>
      </w:pPr>
      <w:r w:rsidRPr="0070124D">
        <w:rPr>
          <w:rFonts w:ascii="Arial" w:hAnsi="Arial" w:cs="Arial"/>
          <w:sz w:val="18"/>
          <w:szCs w:val="18"/>
        </w:rPr>
        <w:t>Pharos and printing system – be able to</w:t>
      </w:r>
      <w:r w:rsidR="0067514F">
        <w:rPr>
          <w:rFonts w:ascii="Arial" w:hAnsi="Arial" w:cs="Arial"/>
          <w:sz w:val="18"/>
          <w:szCs w:val="18"/>
        </w:rPr>
        <w:t xml:space="preserve"> print page for the patron</w:t>
      </w:r>
      <w:r w:rsidRPr="0070124D">
        <w:rPr>
          <w:rFonts w:ascii="Arial" w:hAnsi="Arial" w:cs="Arial"/>
          <w:sz w:val="18"/>
          <w:szCs w:val="18"/>
        </w:rPr>
        <w:t>, if needed</w:t>
      </w:r>
    </w:p>
    <w:p w:rsidR="00124747" w:rsidRPr="0070124D" w:rsidRDefault="00461614" w:rsidP="00124747">
      <w:pPr>
        <w:rPr>
          <w:rFonts w:ascii="Arial" w:hAnsi="Arial" w:cs="Arial"/>
          <w:sz w:val="18"/>
          <w:szCs w:val="18"/>
        </w:rPr>
      </w:pPr>
      <w:r w:rsidRPr="0070124D">
        <w:rPr>
          <w:rFonts w:ascii="Arial" w:hAnsi="Arial" w:cs="Arial"/>
          <w:sz w:val="18"/>
          <w:szCs w:val="18"/>
        </w:rPr>
        <w:t>In the training section</w:t>
      </w:r>
      <w:r w:rsidR="00124747" w:rsidRPr="0070124D">
        <w:rPr>
          <w:rFonts w:ascii="Arial" w:hAnsi="Arial" w:cs="Arial"/>
          <w:sz w:val="18"/>
          <w:szCs w:val="18"/>
        </w:rPr>
        <w:t xml:space="preserve">, a more detailed outline of minimum expectations is given.  </w:t>
      </w:r>
      <w:r w:rsidR="0017186D" w:rsidRPr="0070124D">
        <w:rPr>
          <w:rFonts w:ascii="Arial" w:hAnsi="Arial" w:cs="Arial"/>
          <w:sz w:val="18"/>
          <w:szCs w:val="18"/>
        </w:rPr>
        <w:t xml:space="preserve">Training of undergraduate/graduate students will begin in </w:t>
      </w:r>
      <w:r w:rsidR="0017186D" w:rsidRPr="0070124D">
        <w:rPr>
          <w:rFonts w:ascii="Arial" w:hAnsi="Arial" w:cs="Arial"/>
          <w:i/>
          <w:sz w:val="18"/>
          <w:szCs w:val="18"/>
        </w:rPr>
        <w:t>August 2014.</w:t>
      </w:r>
      <w:r w:rsidR="0017186D" w:rsidRPr="0070124D">
        <w:rPr>
          <w:rFonts w:ascii="Arial" w:hAnsi="Arial" w:cs="Arial"/>
          <w:sz w:val="18"/>
          <w:szCs w:val="18"/>
        </w:rPr>
        <w:t xml:space="preserve"> </w:t>
      </w:r>
    </w:p>
    <w:p w:rsidR="007558AB" w:rsidRPr="0070124D" w:rsidRDefault="007558AB" w:rsidP="00124747">
      <w:pPr>
        <w:rPr>
          <w:rFonts w:ascii="Arial" w:hAnsi="Arial" w:cs="Arial"/>
          <w:sz w:val="18"/>
          <w:szCs w:val="18"/>
        </w:rPr>
      </w:pPr>
      <w:r w:rsidRPr="0070124D">
        <w:rPr>
          <w:rFonts w:ascii="Arial" w:hAnsi="Arial" w:cs="Arial"/>
          <w:sz w:val="18"/>
          <w:szCs w:val="18"/>
        </w:rPr>
        <w:t xml:space="preserve">Students, particularly iSchool graduate students, are key to evening and/or weekend operation with the librarian’s absence on weekends and late evening hours.  </w:t>
      </w:r>
      <w:r w:rsidR="0017186D" w:rsidRPr="0070124D">
        <w:rPr>
          <w:rFonts w:ascii="Arial" w:hAnsi="Arial" w:cs="Arial"/>
          <w:sz w:val="18"/>
          <w:szCs w:val="18"/>
        </w:rPr>
        <w:t xml:space="preserve">iSchool students with at least one semester of course work, including the core reference course, will be recruited. A mutual agreement to work for one year should be part of the hiring conversation.  </w:t>
      </w:r>
    </w:p>
    <w:p w:rsidR="0017186D" w:rsidRPr="00D558AF" w:rsidRDefault="0017186D" w:rsidP="00D558AF">
      <w:pPr>
        <w:pStyle w:val="Heading2"/>
        <w:rPr>
          <w:rFonts w:cs="Arial"/>
          <w:szCs w:val="22"/>
        </w:rPr>
      </w:pPr>
      <w:bookmarkStart w:id="10" w:name="_Toc383608119"/>
      <w:r w:rsidRPr="00D558AF">
        <w:rPr>
          <w:rFonts w:cs="Arial"/>
          <w:szCs w:val="22"/>
        </w:rPr>
        <w:t>Role of Staff</w:t>
      </w:r>
      <w:bookmarkEnd w:id="10"/>
    </w:p>
    <w:p w:rsidR="00675541" w:rsidRPr="0070124D" w:rsidRDefault="00675541" w:rsidP="005D4839">
      <w:pPr>
        <w:rPr>
          <w:rFonts w:ascii="Arial" w:hAnsi="Arial" w:cs="Arial"/>
          <w:sz w:val="18"/>
          <w:szCs w:val="18"/>
        </w:rPr>
      </w:pPr>
      <w:r w:rsidRPr="0070124D">
        <w:rPr>
          <w:rFonts w:ascii="Arial" w:hAnsi="Arial" w:cs="Arial"/>
          <w:sz w:val="18"/>
          <w:szCs w:val="18"/>
        </w:rPr>
        <w:t>The staff will be the welcomin</w:t>
      </w:r>
      <w:r w:rsidR="0070124D" w:rsidRPr="0070124D">
        <w:rPr>
          <w:rFonts w:ascii="Arial" w:hAnsi="Arial" w:cs="Arial"/>
          <w:sz w:val="18"/>
          <w:szCs w:val="18"/>
        </w:rPr>
        <w:t xml:space="preserve">g “face” of Mckeldin Library.  Perceptions of </w:t>
      </w:r>
      <w:r w:rsidRPr="0070124D">
        <w:rPr>
          <w:rFonts w:ascii="Arial" w:hAnsi="Arial" w:cs="Arial"/>
          <w:sz w:val="18"/>
          <w:szCs w:val="18"/>
        </w:rPr>
        <w:t xml:space="preserve">library service by the patron can be affected by </w:t>
      </w:r>
      <w:r w:rsidR="0070124D" w:rsidRPr="0070124D">
        <w:rPr>
          <w:rFonts w:ascii="Arial" w:hAnsi="Arial" w:cs="Arial"/>
          <w:sz w:val="18"/>
          <w:szCs w:val="18"/>
        </w:rPr>
        <w:t xml:space="preserve">the </w:t>
      </w:r>
      <w:r w:rsidRPr="0070124D">
        <w:rPr>
          <w:rFonts w:ascii="Arial" w:hAnsi="Arial" w:cs="Arial"/>
          <w:sz w:val="18"/>
          <w:szCs w:val="18"/>
        </w:rPr>
        <w:t xml:space="preserve">initial interactions. The staff must be knowledgeable, confident </w:t>
      </w:r>
      <w:r w:rsidR="00B4299A" w:rsidRPr="0070124D">
        <w:rPr>
          <w:rFonts w:ascii="Arial" w:hAnsi="Arial" w:cs="Arial"/>
          <w:sz w:val="18"/>
          <w:szCs w:val="18"/>
        </w:rPr>
        <w:t xml:space="preserve">and welcoming to the patron. The staff will </w:t>
      </w:r>
      <w:r w:rsidR="0070124D" w:rsidRPr="0070124D">
        <w:rPr>
          <w:rFonts w:ascii="Arial" w:hAnsi="Arial" w:cs="Arial"/>
          <w:sz w:val="18"/>
          <w:szCs w:val="18"/>
        </w:rPr>
        <w:t xml:space="preserve">also </w:t>
      </w:r>
      <w:r w:rsidR="00B4299A" w:rsidRPr="0070124D">
        <w:rPr>
          <w:rFonts w:ascii="Arial" w:hAnsi="Arial" w:cs="Arial"/>
          <w:sz w:val="18"/>
          <w:szCs w:val="18"/>
        </w:rPr>
        <w:t xml:space="preserve">be the student workers’ </w:t>
      </w:r>
      <w:r w:rsidR="0070124D" w:rsidRPr="0070124D">
        <w:rPr>
          <w:rFonts w:ascii="Arial" w:hAnsi="Arial" w:cs="Arial"/>
          <w:sz w:val="18"/>
          <w:szCs w:val="18"/>
        </w:rPr>
        <w:t xml:space="preserve">role model and </w:t>
      </w:r>
      <w:r w:rsidR="00B4299A" w:rsidRPr="0070124D">
        <w:rPr>
          <w:rFonts w:ascii="Arial" w:hAnsi="Arial" w:cs="Arial"/>
          <w:sz w:val="18"/>
          <w:szCs w:val="18"/>
        </w:rPr>
        <w:t>contact for questions arising at the desk, which need additional assistance.</w:t>
      </w:r>
    </w:p>
    <w:p w:rsidR="00675541" w:rsidRPr="0070124D" w:rsidRDefault="00B4299A" w:rsidP="00675541">
      <w:pPr>
        <w:rPr>
          <w:rFonts w:ascii="Arial" w:hAnsi="Arial" w:cs="Arial"/>
          <w:sz w:val="18"/>
          <w:szCs w:val="18"/>
        </w:rPr>
      </w:pPr>
      <w:r w:rsidRPr="0070124D">
        <w:rPr>
          <w:rFonts w:ascii="Arial" w:hAnsi="Arial" w:cs="Arial"/>
          <w:sz w:val="18"/>
          <w:szCs w:val="18"/>
        </w:rPr>
        <w:t>To gain the knowledge and confidence, t</w:t>
      </w:r>
      <w:r w:rsidR="0017186D" w:rsidRPr="0070124D">
        <w:rPr>
          <w:rFonts w:ascii="Arial" w:hAnsi="Arial" w:cs="Arial"/>
          <w:sz w:val="18"/>
          <w:szCs w:val="18"/>
        </w:rPr>
        <w:t xml:space="preserve">he assigned staff for the desk </w:t>
      </w:r>
      <w:r w:rsidRPr="0070124D">
        <w:rPr>
          <w:rFonts w:ascii="Arial" w:hAnsi="Arial" w:cs="Arial"/>
          <w:sz w:val="18"/>
          <w:szCs w:val="18"/>
        </w:rPr>
        <w:t xml:space="preserve">must meet the </w:t>
      </w:r>
      <w:r w:rsidR="0017186D" w:rsidRPr="0070124D">
        <w:rPr>
          <w:rFonts w:ascii="Arial" w:hAnsi="Arial" w:cs="Arial"/>
          <w:sz w:val="18"/>
          <w:szCs w:val="18"/>
        </w:rPr>
        <w:t>minimum expectations</w:t>
      </w:r>
      <w:r w:rsidRPr="0070124D">
        <w:rPr>
          <w:rFonts w:ascii="Arial" w:hAnsi="Arial" w:cs="Arial"/>
          <w:sz w:val="18"/>
          <w:szCs w:val="18"/>
        </w:rPr>
        <w:t>. Cross t</w:t>
      </w:r>
      <w:r w:rsidR="0017186D" w:rsidRPr="0070124D">
        <w:rPr>
          <w:rFonts w:ascii="Arial" w:hAnsi="Arial" w:cs="Arial"/>
          <w:sz w:val="18"/>
          <w:szCs w:val="18"/>
        </w:rPr>
        <w:t xml:space="preserve">raining for the minimum expectations has been a pivotal component of the cross training of Access Services and McKeldin Information Services staff that occurred in 2012 and 2013. Cross training of staff must continue in an organized manner with practical hands-on experience </w:t>
      </w:r>
      <w:r w:rsidRPr="0070124D">
        <w:rPr>
          <w:rFonts w:ascii="Arial" w:hAnsi="Arial" w:cs="Arial"/>
          <w:sz w:val="18"/>
          <w:szCs w:val="18"/>
        </w:rPr>
        <w:t>and required workshops.</w:t>
      </w:r>
      <w:r w:rsidR="00675541" w:rsidRPr="0070124D">
        <w:rPr>
          <w:rFonts w:ascii="Arial" w:hAnsi="Arial" w:cs="Arial"/>
          <w:sz w:val="18"/>
          <w:szCs w:val="18"/>
        </w:rPr>
        <w:t xml:space="preserve"> At this time, having the staff switch desks during </w:t>
      </w:r>
      <w:r w:rsidR="00EE071B">
        <w:rPr>
          <w:rFonts w:ascii="Arial" w:hAnsi="Arial" w:cs="Arial"/>
          <w:sz w:val="18"/>
          <w:szCs w:val="18"/>
        </w:rPr>
        <w:t xml:space="preserve">low </w:t>
      </w:r>
      <w:r w:rsidR="00675541" w:rsidRPr="0070124D">
        <w:rPr>
          <w:rFonts w:ascii="Arial" w:hAnsi="Arial" w:cs="Arial"/>
          <w:sz w:val="18"/>
          <w:szCs w:val="18"/>
        </w:rPr>
        <w:t xml:space="preserve">peak times and </w:t>
      </w:r>
      <w:r w:rsidR="00EE071B">
        <w:rPr>
          <w:rFonts w:ascii="Arial" w:hAnsi="Arial" w:cs="Arial"/>
          <w:sz w:val="18"/>
          <w:szCs w:val="18"/>
        </w:rPr>
        <w:t>working together on one</w:t>
      </w:r>
      <w:r w:rsidR="00675541" w:rsidRPr="0070124D">
        <w:rPr>
          <w:rFonts w:ascii="Arial" w:hAnsi="Arial" w:cs="Arial"/>
          <w:sz w:val="18"/>
          <w:szCs w:val="18"/>
        </w:rPr>
        <w:t xml:space="preserve"> desk on weekends and/or late evening hours will </w:t>
      </w:r>
      <w:r w:rsidRPr="0070124D">
        <w:rPr>
          <w:rFonts w:ascii="Arial" w:hAnsi="Arial" w:cs="Arial"/>
          <w:sz w:val="18"/>
          <w:szCs w:val="18"/>
        </w:rPr>
        <w:t xml:space="preserve">enhance </w:t>
      </w:r>
      <w:r w:rsidR="00675541" w:rsidRPr="0070124D">
        <w:rPr>
          <w:rFonts w:ascii="Arial" w:hAnsi="Arial" w:cs="Arial"/>
          <w:sz w:val="18"/>
          <w:szCs w:val="18"/>
        </w:rPr>
        <w:t xml:space="preserve">the training.  </w:t>
      </w:r>
    </w:p>
    <w:p w:rsidR="00886EE1" w:rsidRPr="0070124D" w:rsidRDefault="00675541" w:rsidP="005D4839">
      <w:pPr>
        <w:rPr>
          <w:rFonts w:ascii="Arial" w:hAnsi="Arial" w:cs="Arial"/>
          <w:sz w:val="18"/>
          <w:szCs w:val="18"/>
        </w:rPr>
      </w:pPr>
      <w:r w:rsidRPr="0070124D">
        <w:rPr>
          <w:rFonts w:ascii="Arial" w:hAnsi="Arial" w:cs="Arial"/>
          <w:sz w:val="18"/>
          <w:szCs w:val="18"/>
        </w:rPr>
        <w:t xml:space="preserve"> An</w:t>
      </w:r>
      <w:r w:rsidR="00B4299A" w:rsidRPr="0070124D">
        <w:rPr>
          <w:rFonts w:ascii="Arial" w:hAnsi="Arial" w:cs="Arial"/>
          <w:sz w:val="18"/>
          <w:szCs w:val="18"/>
        </w:rPr>
        <w:t xml:space="preserve"> additional </w:t>
      </w:r>
      <w:r w:rsidRPr="0070124D">
        <w:rPr>
          <w:rFonts w:ascii="Arial" w:hAnsi="Arial" w:cs="Arial"/>
          <w:sz w:val="18"/>
          <w:szCs w:val="18"/>
        </w:rPr>
        <w:t xml:space="preserve">role of the staff </w:t>
      </w:r>
      <w:r w:rsidR="000B245A" w:rsidRPr="0070124D">
        <w:rPr>
          <w:rFonts w:ascii="Arial" w:hAnsi="Arial" w:cs="Arial"/>
          <w:sz w:val="18"/>
          <w:szCs w:val="18"/>
        </w:rPr>
        <w:t xml:space="preserve">on the desk or on-call </w:t>
      </w:r>
      <w:r w:rsidRPr="0070124D">
        <w:rPr>
          <w:rFonts w:ascii="Arial" w:hAnsi="Arial" w:cs="Arial"/>
          <w:sz w:val="18"/>
          <w:szCs w:val="18"/>
        </w:rPr>
        <w:t xml:space="preserve">is the participation </w:t>
      </w:r>
      <w:r w:rsidR="000B245A" w:rsidRPr="0070124D">
        <w:rPr>
          <w:rFonts w:ascii="Arial" w:hAnsi="Arial" w:cs="Arial"/>
          <w:sz w:val="18"/>
          <w:szCs w:val="18"/>
        </w:rPr>
        <w:t>or monitor</w:t>
      </w:r>
      <w:r w:rsidRPr="0070124D">
        <w:rPr>
          <w:rFonts w:ascii="Arial" w:hAnsi="Arial" w:cs="Arial"/>
          <w:sz w:val="18"/>
          <w:szCs w:val="18"/>
        </w:rPr>
        <w:t>ing</w:t>
      </w:r>
      <w:r w:rsidR="000B245A" w:rsidRPr="0070124D">
        <w:rPr>
          <w:rFonts w:ascii="Arial" w:hAnsi="Arial" w:cs="Arial"/>
          <w:sz w:val="18"/>
          <w:szCs w:val="18"/>
        </w:rPr>
        <w:t xml:space="preserve"> </w:t>
      </w:r>
      <w:r w:rsidR="00B4299A" w:rsidRPr="0070124D">
        <w:rPr>
          <w:rFonts w:ascii="Arial" w:hAnsi="Arial" w:cs="Arial"/>
          <w:sz w:val="18"/>
          <w:szCs w:val="18"/>
        </w:rPr>
        <w:t xml:space="preserve">of </w:t>
      </w:r>
      <w:r w:rsidR="000B245A" w:rsidRPr="0070124D">
        <w:rPr>
          <w:rFonts w:ascii="Arial" w:hAnsi="Arial" w:cs="Arial"/>
          <w:sz w:val="18"/>
          <w:szCs w:val="18"/>
        </w:rPr>
        <w:t xml:space="preserve">chat </w:t>
      </w:r>
      <w:r w:rsidRPr="0070124D">
        <w:rPr>
          <w:rFonts w:ascii="Arial" w:hAnsi="Arial" w:cs="Arial"/>
          <w:sz w:val="18"/>
          <w:szCs w:val="18"/>
        </w:rPr>
        <w:t>--</w:t>
      </w:r>
      <w:r w:rsidR="000B245A" w:rsidRPr="0070124D">
        <w:rPr>
          <w:rFonts w:ascii="Arial" w:hAnsi="Arial" w:cs="Arial"/>
          <w:sz w:val="18"/>
          <w:szCs w:val="18"/>
        </w:rPr>
        <w:t>with administrative approval.</w:t>
      </w:r>
      <w:r w:rsidR="00442C84" w:rsidRPr="0070124D">
        <w:rPr>
          <w:rFonts w:ascii="Arial" w:hAnsi="Arial" w:cs="Arial"/>
          <w:sz w:val="18"/>
          <w:szCs w:val="18"/>
        </w:rPr>
        <w:t xml:space="preserve"> </w:t>
      </w:r>
      <w:r w:rsidR="006D02E1" w:rsidRPr="0070124D">
        <w:rPr>
          <w:rFonts w:ascii="Arial" w:hAnsi="Arial" w:cs="Arial"/>
          <w:sz w:val="18"/>
          <w:szCs w:val="18"/>
        </w:rPr>
        <w:t xml:space="preserve">The subgroup </w:t>
      </w:r>
      <w:r w:rsidRPr="0070124D">
        <w:rPr>
          <w:rFonts w:ascii="Arial" w:hAnsi="Arial" w:cs="Arial"/>
          <w:sz w:val="18"/>
          <w:szCs w:val="18"/>
        </w:rPr>
        <w:t>recommends that the c</w:t>
      </w:r>
      <w:r w:rsidR="006D02E1" w:rsidRPr="0070124D">
        <w:rPr>
          <w:rFonts w:ascii="Arial" w:hAnsi="Arial" w:cs="Arial"/>
          <w:sz w:val="18"/>
          <w:szCs w:val="18"/>
        </w:rPr>
        <w:t xml:space="preserve">hat coverage </w:t>
      </w:r>
      <w:r w:rsidRPr="0070124D">
        <w:rPr>
          <w:rFonts w:ascii="Arial" w:hAnsi="Arial" w:cs="Arial"/>
          <w:sz w:val="18"/>
          <w:szCs w:val="18"/>
        </w:rPr>
        <w:t>be</w:t>
      </w:r>
      <w:r w:rsidR="000B245A" w:rsidRPr="0070124D">
        <w:rPr>
          <w:rFonts w:ascii="Arial" w:hAnsi="Arial" w:cs="Arial"/>
          <w:sz w:val="18"/>
          <w:szCs w:val="18"/>
        </w:rPr>
        <w:t xml:space="preserve"> </w:t>
      </w:r>
      <w:r w:rsidR="006D02E1" w:rsidRPr="0070124D">
        <w:rPr>
          <w:rFonts w:ascii="Arial" w:hAnsi="Arial" w:cs="Arial"/>
          <w:sz w:val="18"/>
          <w:szCs w:val="18"/>
        </w:rPr>
        <w:t xml:space="preserve">initially during hours of operation, excluding </w:t>
      </w:r>
      <w:r w:rsidR="00442C84" w:rsidRPr="0070124D">
        <w:rPr>
          <w:rFonts w:ascii="Arial" w:hAnsi="Arial" w:cs="Arial"/>
          <w:sz w:val="18"/>
          <w:szCs w:val="18"/>
        </w:rPr>
        <w:t>L</w:t>
      </w:r>
      <w:r w:rsidR="006D02E1" w:rsidRPr="0070124D">
        <w:rPr>
          <w:rFonts w:ascii="Arial" w:hAnsi="Arial" w:cs="Arial"/>
          <w:sz w:val="18"/>
          <w:szCs w:val="18"/>
        </w:rPr>
        <w:t xml:space="preserve">ate </w:t>
      </w:r>
      <w:r w:rsidR="00442C84" w:rsidRPr="0070124D">
        <w:rPr>
          <w:rFonts w:ascii="Arial" w:hAnsi="Arial" w:cs="Arial"/>
          <w:sz w:val="18"/>
          <w:szCs w:val="18"/>
        </w:rPr>
        <w:t>N</w:t>
      </w:r>
      <w:r w:rsidR="006D02E1" w:rsidRPr="0070124D">
        <w:rPr>
          <w:rFonts w:ascii="Arial" w:hAnsi="Arial" w:cs="Arial"/>
          <w:sz w:val="18"/>
          <w:szCs w:val="18"/>
        </w:rPr>
        <w:t>ite.</w:t>
      </w:r>
    </w:p>
    <w:p w:rsidR="00886EE1" w:rsidRPr="0070124D" w:rsidRDefault="00675541" w:rsidP="00886EE1">
      <w:pPr>
        <w:rPr>
          <w:rFonts w:ascii="Arial" w:hAnsi="Arial" w:cs="Arial"/>
          <w:sz w:val="18"/>
          <w:szCs w:val="18"/>
        </w:rPr>
      </w:pPr>
      <w:r w:rsidRPr="0070124D">
        <w:rPr>
          <w:rFonts w:ascii="Arial" w:hAnsi="Arial" w:cs="Arial"/>
          <w:sz w:val="18"/>
          <w:szCs w:val="18"/>
        </w:rPr>
        <w:t xml:space="preserve">Questions will arise on the desk, which require staff experts. </w:t>
      </w:r>
      <w:r w:rsidR="00886EE1" w:rsidRPr="0070124D">
        <w:rPr>
          <w:rFonts w:ascii="Arial" w:hAnsi="Arial" w:cs="Arial"/>
          <w:sz w:val="18"/>
          <w:szCs w:val="18"/>
        </w:rPr>
        <w:t xml:space="preserve">Staff experts in microforms/ periodicals, ILL, course reserves, and pharos system when not on the desk, </w:t>
      </w:r>
      <w:r w:rsidR="007558AB" w:rsidRPr="0070124D">
        <w:rPr>
          <w:rFonts w:ascii="Arial" w:hAnsi="Arial" w:cs="Arial"/>
          <w:sz w:val="18"/>
          <w:szCs w:val="18"/>
        </w:rPr>
        <w:t>will</w:t>
      </w:r>
      <w:r w:rsidR="00886EE1" w:rsidRPr="0070124D">
        <w:rPr>
          <w:rFonts w:ascii="Arial" w:hAnsi="Arial" w:cs="Arial"/>
          <w:sz w:val="18"/>
          <w:szCs w:val="18"/>
        </w:rPr>
        <w:t xml:space="preserve"> be contacted via Lync or two-way radios and headsets when questions arise requiring his/her expertise. </w:t>
      </w:r>
    </w:p>
    <w:p w:rsidR="00417520" w:rsidRPr="00D558AF" w:rsidRDefault="00417520" w:rsidP="00D558AF">
      <w:pPr>
        <w:pStyle w:val="Heading2"/>
        <w:rPr>
          <w:rFonts w:cs="Arial"/>
          <w:szCs w:val="22"/>
        </w:rPr>
      </w:pPr>
      <w:bookmarkStart w:id="11" w:name="_Toc383608120"/>
      <w:r w:rsidRPr="00D558AF">
        <w:rPr>
          <w:rFonts w:cs="Arial"/>
          <w:szCs w:val="22"/>
        </w:rPr>
        <w:t>Role of Librarians</w:t>
      </w:r>
      <w:bookmarkEnd w:id="11"/>
    </w:p>
    <w:p w:rsidR="00417520" w:rsidRPr="0070124D" w:rsidRDefault="00417520" w:rsidP="00886EE1">
      <w:pPr>
        <w:rPr>
          <w:rFonts w:ascii="Arial" w:hAnsi="Arial" w:cs="Arial"/>
          <w:sz w:val="18"/>
          <w:szCs w:val="18"/>
        </w:rPr>
      </w:pPr>
      <w:r w:rsidRPr="0070124D">
        <w:rPr>
          <w:rFonts w:ascii="Arial" w:hAnsi="Arial" w:cs="Arial"/>
          <w:sz w:val="18"/>
          <w:szCs w:val="18"/>
        </w:rPr>
        <w:t xml:space="preserve">Librarians will be moving away from physical desk coverage to an on-call status. </w:t>
      </w:r>
    </w:p>
    <w:p w:rsidR="00417520" w:rsidRPr="0070124D" w:rsidRDefault="00417520" w:rsidP="00886EE1">
      <w:pPr>
        <w:rPr>
          <w:rFonts w:ascii="Arial" w:hAnsi="Arial" w:cs="Arial"/>
          <w:sz w:val="18"/>
          <w:szCs w:val="18"/>
        </w:rPr>
      </w:pPr>
      <w:r w:rsidRPr="0070124D">
        <w:rPr>
          <w:rFonts w:ascii="Arial" w:hAnsi="Arial" w:cs="Arial"/>
          <w:sz w:val="18"/>
          <w:szCs w:val="18"/>
        </w:rPr>
        <w:t>Based on RefAnalytics, l</w:t>
      </w:r>
      <w:r w:rsidR="00886EE1" w:rsidRPr="0070124D">
        <w:rPr>
          <w:rFonts w:ascii="Arial" w:hAnsi="Arial" w:cs="Arial"/>
          <w:sz w:val="18"/>
          <w:szCs w:val="18"/>
        </w:rPr>
        <w:t>ibrarians will be on-call from Monday – Thursday 11 a.m. – 7 p.m.</w:t>
      </w:r>
      <w:r w:rsidR="00937D45" w:rsidRPr="0070124D">
        <w:rPr>
          <w:rFonts w:ascii="Arial" w:hAnsi="Arial" w:cs="Arial"/>
          <w:sz w:val="18"/>
          <w:szCs w:val="18"/>
        </w:rPr>
        <w:t xml:space="preserve"> </w:t>
      </w:r>
      <w:r w:rsidR="00886EE1" w:rsidRPr="0070124D">
        <w:rPr>
          <w:rFonts w:ascii="Arial" w:hAnsi="Arial" w:cs="Arial"/>
          <w:sz w:val="18"/>
          <w:szCs w:val="18"/>
        </w:rPr>
        <w:t xml:space="preserve"> On- call is defined as being available to come to the desk or via Lync to answer reference/research questions during his/her designated shift. </w:t>
      </w:r>
      <w:r w:rsidRPr="0070124D">
        <w:rPr>
          <w:rFonts w:ascii="Arial" w:hAnsi="Arial" w:cs="Arial"/>
          <w:sz w:val="18"/>
          <w:szCs w:val="18"/>
        </w:rPr>
        <w:t xml:space="preserve">Librarians will not work weekends.  </w:t>
      </w:r>
      <w:r w:rsidR="00886EE1" w:rsidRPr="0070124D">
        <w:rPr>
          <w:rFonts w:ascii="Arial" w:hAnsi="Arial" w:cs="Arial"/>
          <w:sz w:val="18"/>
          <w:szCs w:val="18"/>
        </w:rPr>
        <w:t xml:space="preserve">The only time periods that the Librarians will be on the first floor desk is the </w:t>
      </w:r>
      <w:r w:rsidR="00886EE1" w:rsidRPr="0070124D">
        <w:rPr>
          <w:rFonts w:ascii="Arial" w:hAnsi="Arial" w:cs="Arial"/>
          <w:i/>
          <w:sz w:val="18"/>
          <w:szCs w:val="18"/>
        </w:rPr>
        <w:t xml:space="preserve">final two weeks of a semester </w:t>
      </w:r>
      <w:r w:rsidR="00886EE1" w:rsidRPr="0070124D">
        <w:rPr>
          <w:rFonts w:ascii="Arial" w:hAnsi="Arial" w:cs="Arial"/>
          <w:sz w:val="18"/>
          <w:szCs w:val="18"/>
        </w:rPr>
        <w:t xml:space="preserve">and the </w:t>
      </w:r>
      <w:r w:rsidR="00886EE1" w:rsidRPr="0070124D">
        <w:rPr>
          <w:rFonts w:ascii="Arial" w:hAnsi="Arial" w:cs="Arial"/>
          <w:i/>
          <w:sz w:val="18"/>
          <w:szCs w:val="18"/>
        </w:rPr>
        <w:t>week of midterms</w:t>
      </w:r>
      <w:r w:rsidR="00886EE1" w:rsidRPr="0070124D">
        <w:rPr>
          <w:rFonts w:ascii="Arial" w:hAnsi="Arial" w:cs="Arial"/>
          <w:sz w:val="18"/>
          <w:szCs w:val="18"/>
        </w:rPr>
        <w:t xml:space="preserve">. </w:t>
      </w:r>
      <w:r w:rsidR="007D5421" w:rsidRPr="0070124D">
        <w:rPr>
          <w:rFonts w:ascii="Arial" w:hAnsi="Arial" w:cs="Arial"/>
          <w:sz w:val="18"/>
          <w:szCs w:val="18"/>
        </w:rPr>
        <w:t xml:space="preserve"> </w:t>
      </w:r>
    </w:p>
    <w:p w:rsidR="00417520" w:rsidRPr="0070124D" w:rsidRDefault="00886EE1" w:rsidP="00886EE1">
      <w:pPr>
        <w:rPr>
          <w:rFonts w:ascii="Arial" w:hAnsi="Arial" w:cs="Arial"/>
          <w:sz w:val="18"/>
          <w:szCs w:val="18"/>
        </w:rPr>
      </w:pPr>
      <w:r w:rsidRPr="0070124D">
        <w:rPr>
          <w:rFonts w:ascii="Arial" w:hAnsi="Arial" w:cs="Arial"/>
          <w:sz w:val="18"/>
          <w:szCs w:val="18"/>
        </w:rPr>
        <w:t>With the librarians on call, there are</w:t>
      </w:r>
      <w:r w:rsidR="00937D45" w:rsidRPr="0070124D">
        <w:rPr>
          <w:rFonts w:ascii="Arial" w:hAnsi="Arial" w:cs="Arial"/>
          <w:sz w:val="18"/>
          <w:szCs w:val="18"/>
        </w:rPr>
        <w:t xml:space="preserve"> library technicians </w:t>
      </w:r>
      <w:r w:rsidRPr="0070124D">
        <w:rPr>
          <w:rFonts w:ascii="Arial" w:hAnsi="Arial" w:cs="Arial"/>
          <w:sz w:val="18"/>
          <w:szCs w:val="18"/>
        </w:rPr>
        <w:t xml:space="preserve">with advanced degrees, who have an understanding of the research process:  Elizabeth Larson (MLS), Judith Kidd (MLS), Erica Lambert (MLS), and Evelyn Yocco (MLS), Mohammed Jaleel (MLS), Michael Zeliff (PhD, English literature).  Weekend coverage will be under the supervision of Charles Wright, Coordinator (Information Services), and Mohammed Jaleel (Access Services) on Saturday. Sunday coverage has Michael Zeliff (Information Services), Lydia Savage and Mohammed Jaleel (Access Services).  </w:t>
      </w:r>
      <w:r w:rsidR="007D5421" w:rsidRPr="0070124D">
        <w:rPr>
          <w:rFonts w:ascii="Arial" w:hAnsi="Arial" w:cs="Arial"/>
          <w:sz w:val="18"/>
          <w:szCs w:val="18"/>
        </w:rPr>
        <w:t>Staff members should be viewed in terms of expertise</w:t>
      </w:r>
      <w:r w:rsidR="00937D45" w:rsidRPr="0070124D">
        <w:rPr>
          <w:rFonts w:ascii="Arial" w:hAnsi="Arial" w:cs="Arial"/>
          <w:sz w:val="18"/>
          <w:szCs w:val="18"/>
        </w:rPr>
        <w:t xml:space="preserve"> and assistance they provide and </w:t>
      </w:r>
      <w:r w:rsidR="007D5421" w:rsidRPr="0070124D">
        <w:rPr>
          <w:rFonts w:ascii="Arial" w:hAnsi="Arial" w:cs="Arial"/>
          <w:sz w:val="18"/>
          <w:szCs w:val="18"/>
        </w:rPr>
        <w:t xml:space="preserve">not </w:t>
      </w:r>
      <w:r w:rsidR="00937D45" w:rsidRPr="0070124D">
        <w:rPr>
          <w:rFonts w:ascii="Arial" w:hAnsi="Arial" w:cs="Arial"/>
          <w:sz w:val="18"/>
          <w:szCs w:val="18"/>
        </w:rPr>
        <w:t xml:space="preserve">be </w:t>
      </w:r>
      <w:r w:rsidR="007D5421" w:rsidRPr="0070124D">
        <w:rPr>
          <w:rFonts w:ascii="Arial" w:hAnsi="Arial" w:cs="Arial"/>
          <w:sz w:val="18"/>
          <w:szCs w:val="18"/>
        </w:rPr>
        <w:t xml:space="preserve">limited by classification. </w:t>
      </w:r>
    </w:p>
    <w:p w:rsidR="00886EE1" w:rsidRPr="0070124D" w:rsidRDefault="00417520" w:rsidP="00886EE1">
      <w:pPr>
        <w:rPr>
          <w:rFonts w:ascii="Arial" w:hAnsi="Arial" w:cs="Arial"/>
          <w:sz w:val="18"/>
          <w:szCs w:val="18"/>
        </w:rPr>
      </w:pPr>
      <w:r w:rsidRPr="0070124D">
        <w:rPr>
          <w:rFonts w:ascii="Arial" w:hAnsi="Arial" w:cs="Arial"/>
          <w:sz w:val="18"/>
          <w:szCs w:val="18"/>
        </w:rPr>
        <w:t>Librarians will be an integral part of training the staff/students by having a representative on the recommended Training Committee and participating in required workshops for students/staff.</w:t>
      </w:r>
    </w:p>
    <w:p w:rsidR="007558AB" w:rsidRPr="0070124D" w:rsidRDefault="007558AB" w:rsidP="00886EE1">
      <w:pPr>
        <w:rPr>
          <w:rFonts w:ascii="Arial" w:hAnsi="Arial" w:cs="Arial"/>
          <w:sz w:val="18"/>
          <w:szCs w:val="18"/>
        </w:rPr>
      </w:pPr>
      <w:r w:rsidRPr="0070124D">
        <w:rPr>
          <w:rFonts w:ascii="Arial" w:hAnsi="Arial" w:cs="Arial"/>
          <w:sz w:val="18"/>
          <w:szCs w:val="18"/>
        </w:rPr>
        <w:lastRenderedPageBreak/>
        <w:t xml:space="preserve">Librarians should be one group contacted to assess the operations of the new desk via a survey after a six month time frame. </w:t>
      </w:r>
    </w:p>
    <w:p w:rsidR="007D5421" w:rsidRPr="00D558AF" w:rsidRDefault="00742917" w:rsidP="00306C69">
      <w:pPr>
        <w:pStyle w:val="Heading2"/>
        <w:rPr>
          <w:rFonts w:cs="Arial"/>
          <w:color w:val="0070C0"/>
          <w:szCs w:val="22"/>
        </w:rPr>
      </w:pPr>
      <w:bookmarkStart w:id="12" w:name="_Toc383608121"/>
      <w:r w:rsidRPr="00D558AF">
        <w:rPr>
          <w:rFonts w:cs="Arial"/>
          <w:szCs w:val="22"/>
        </w:rPr>
        <w:t xml:space="preserve">Further </w:t>
      </w:r>
      <w:r w:rsidR="007D5421" w:rsidRPr="00D558AF">
        <w:rPr>
          <w:rFonts w:cs="Arial"/>
          <w:szCs w:val="22"/>
        </w:rPr>
        <w:t>Recommendations</w:t>
      </w:r>
      <w:bookmarkEnd w:id="12"/>
    </w:p>
    <w:p w:rsidR="007D5421" w:rsidRPr="0070124D" w:rsidRDefault="007D5421" w:rsidP="002356EB">
      <w:pPr>
        <w:pStyle w:val="ListParagraph"/>
        <w:numPr>
          <w:ilvl w:val="0"/>
          <w:numId w:val="12"/>
        </w:numPr>
        <w:rPr>
          <w:rFonts w:ascii="Arial" w:hAnsi="Arial" w:cs="Arial"/>
          <w:sz w:val="18"/>
          <w:szCs w:val="18"/>
        </w:rPr>
      </w:pPr>
      <w:r w:rsidRPr="0070124D">
        <w:rPr>
          <w:rFonts w:ascii="Arial" w:hAnsi="Arial" w:cs="Arial"/>
          <w:sz w:val="18"/>
          <w:szCs w:val="18"/>
        </w:rPr>
        <w:t>The Stacks and Shelving staff/students be cross trained on directional questions. It is important that all public services library staff provide assistance when asked and offer a welcoming presence throughout the building. Circulation and Information Services students can be trained on locating items from the shelf.</w:t>
      </w:r>
    </w:p>
    <w:p w:rsidR="007D5421" w:rsidRPr="0070124D" w:rsidRDefault="007D5421" w:rsidP="002356EB">
      <w:pPr>
        <w:pStyle w:val="ListParagraph"/>
        <w:numPr>
          <w:ilvl w:val="0"/>
          <w:numId w:val="12"/>
        </w:numPr>
        <w:rPr>
          <w:rFonts w:ascii="Arial" w:hAnsi="Arial" w:cs="Arial"/>
          <w:sz w:val="18"/>
          <w:szCs w:val="18"/>
        </w:rPr>
      </w:pPr>
      <w:r w:rsidRPr="0070124D">
        <w:rPr>
          <w:rFonts w:ascii="Arial" w:hAnsi="Arial" w:cs="Arial"/>
          <w:sz w:val="18"/>
          <w:szCs w:val="18"/>
        </w:rPr>
        <w:t xml:space="preserve">Kiosks </w:t>
      </w:r>
      <w:r w:rsidR="0067514F" w:rsidRPr="0070124D">
        <w:rPr>
          <w:rFonts w:ascii="Arial" w:hAnsi="Arial" w:cs="Arial"/>
          <w:sz w:val="18"/>
          <w:szCs w:val="18"/>
        </w:rPr>
        <w:t>are</w:t>
      </w:r>
      <w:r w:rsidRPr="0070124D">
        <w:rPr>
          <w:rFonts w:ascii="Arial" w:hAnsi="Arial" w:cs="Arial"/>
          <w:sz w:val="18"/>
          <w:szCs w:val="18"/>
        </w:rPr>
        <w:t xml:space="preserve"> designed to assist the patrons with simple directional questions, locational questions, and printing questions. The kiosks will be located on each floor. </w:t>
      </w:r>
    </w:p>
    <w:p w:rsidR="007D5421" w:rsidRPr="0070124D" w:rsidRDefault="007D5421" w:rsidP="002356EB">
      <w:pPr>
        <w:pStyle w:val="ListParagraph"/>
        <w:numPr>
          <w:ilvl w:val="0"/>
          <w:numId w:val="12"/>
        </w:numPr>
        <w:rPr>
          <w:rFonts w:ascii="Arial" w:hAnsi="Arial" w:cs="Arial"/>
          <w:sz w:val="18"/>
          <w:szCs w:val="18"/>
        </w:rPr>
      </w:pPr>
      <w:r w:rsidRPr="0070124D">
        <w:rPr>
          <w:rFonts w:ascii="Arial" w:hAnsi="Arial" w:cs="Arial"/>
          <w:sz w:val="18"/>
          <w:szCs w:val="18"/>
        </w:rPr>
        <w:t xml:space="preserve">The hiring </w:t>
      </w:r>
      <w:r w:rsidR="0067514F" w:rsidRPr="0070124D">
        <w:rPr>
          <w:rFonts w:ascii="Arial" w:hAnsi="Arial" w:cs="Arial"/>
          <w:sz w:val="18"/>
          <w:szCs w:val="18"/>
        </w:rPr>
        <w:t>of iSchool</w:t>
      </w:r>
      <w:r w:rsidRPr="0070124D">
        <w:rPr>
          <w:rFonts w:ascii="Arial" w:hAnsi="Arial" w:cs="Arial"/>
          <w:sz w:val="18"/>
          <w:szCs w:val="18"/>
        </w:rPr>
        <w:t xml:space="preserve"> student(s) to work weekends and/or evenings. A key concern is the </w:t>
      </w:r>
      <w:r w:rsidR="00937D45" w:rsidRPr="0070124D">
        <w:rPr>
          <w:rFonts w:ascii="Arial" w:hAnsi="Arial" w:cs="Arial"/>
          <w:sz w:val="18"/>
          <w:szCs w:val="18"/>
        </w:rPr>
        <w:t xml:space="preserve">resignation </w:t>
      </w:r>
      <w:r w:rsidRPr="0070124D">
        <w:rPr>
          <w:rFonts w:ascii="Arial" w:hAnsi="Arial" w:cs="Arial"/>
          <w:sz w:val="18"/>
          <w:szCs w:val="18"/>
        </w:rPr>
        <w:t>of the students</w:t>
      </w:r>
      <w:r w:rsidR="00937D45" w:rsidRPr="0070124D">
        <w:rPr>
          <w:rFonts w:ascii="Arial" w:hAnsi="Arial" w:cs="Arial"/>
          <w:sz w:val="18"/>
          <w:szCs w:val="18"/>
        </w:rPr>
        <w:t xml:space="preserve">, when he/she accepts </w:t>
      </w:r>
      <w:r w:rsidRPr="0070124D">
        <w:rPr>
          <w:rFonts w:ascii="Arial" w:hAnsi="Arial" w:cs="Arial"/>
          <w:sz w:val="18"/>
          <w:szCs w:val="18"/>
        </w:rPr>
        <w:t>GA positions within the campus and the UM Libraries. This needs to be addressed with possible solutions being either:</w:t>
      </w:r>
    </w:p>
    <w:p w:rsidR="007D5421" w:rsidRPr="0070124D" w:rsidRDefault="007D5421" w:rsidP="007D5421">
      <w:pPr>
        <w:pStyle w:val="ListParagraph"/>
        <w:rPr>
          <w:rFonts w:ascii="Arial" w:hAnsi="Arial" w:cs="Arial"/>
          <w:sz w:val="18"/>
          <w:szCs w:val="18"/>
        </w:rPr>
      </w:pPr>
      <w:r w:rsidRPr="0070124D">
        <w:rPr>
          <w:rFonts w:ascii="Arial" w:hAnsi="Arial" w:cs="Arial"/>
          <w:sz w:val="18"/>
          <w:szCs w:val="18"/>
        </w:rPr>
        <w:t xml:space="preserve"> ---Creating a Graduate Assistant position(s) for either unit (Access Service or McKeldin Information). The GA could participate in virtual chat, work on the web presence of the unit or other assigned tasks/projects.</w:t>
      </w:r>
    </w:p>
    <w:p w:rsidR="007D5421" w:rsidRPr="0070124D" w:rsidRDefault="007D5421" w:rsidP="007D5421">
      <w:pPr>
        <w:pStyle w:val="ListParagraph"/>
        <w:rPr>
          <w:rFonts w:ascii="Arial" w:hAnsi="Arial" w:cs="Arial"/>
          <w:sz w:val="18"/>
          <w:szCs w:val="18"/>
        </w:rPr>
      </w:pPr>
      <w:r w:rsidRPr="0070124D">
        <w:rPr>
          <w:rFonts w:ascii="Arial" w:hAnsi="Arial" w:cs="Arial"/>
          <w:sz w:val="18"/>
          <w:szCs w:val="18"/>
        </w:rPr>
        <w:t xml:space="preserve"> ---Requiring GAs hired in any public services unit to work evening or weekend hours as part of their duties/responsibilities. This would require administrative support.</w:t>
      </w:r>
    </w:p>
    <w:p w:rsidR="007D5421" w:rsidRPr="0070124D" w:rsidRDefault="007D5421" w:rsidP="007D5421">
      <w:pPr>
        <w:pStyle w:val="ListParagraph"/>
        <w:rPr>
          <w:rFonts w:ascii="Arial" w:hAnsi="Arial" w:cs="Arial"/>
          <w:sz w:val="18"/>
          <w:szCs w:val="18"/>
        </w:rPr>
      </w:pPr>
      <w:r w:rsidRPr="0070124D">
        <w:rPr>
          <w:rFonts w:ascii="Arial" w:hAnsi="Arial" w:cs="Arial"/>
          <w:sz w:val="18"/>
          <w:szCs w:val="18"/>
        </w:rPr>
        <w:t xml:space="preserve">---Offering a competitive salary </w:t>
      </w:r>
      <w:r w:rsidR="00937D45" w:rsidRPr="0070124D">
        <w:rPr>
          <w:rFonts w:ascii="Arial" w:hAnsi="Arial" w:cs="Arial"/>
          <w:sz w:val="18"/>
          <w:szCs w:val="18"/>
        </w:rPr>
        <w:t>to keep the graduate student.</w:t>
      </w:r>
    </w:p>
    <w:p w:rsidR="002356EB" w:rsidRDefault="002356EB" w:rsidP="005D4839">
      <w:pPr>
        <w:rPr>
          <w:rFonts w:ascii="Arial" w:hAnsi="Arial" w:cs="Arial"/>
          <w:i/>
          <w:sz w:val="18"/>
          <w:szCs w:val="18"/>
        </w:rPr>
      </w:pPr>
    </w:p>
    <w:p w:rsidR="002356EB" w:rsidRDefault="002356EB" w:rsidP="005D4839">
      <w:pPr>
        <w:rPr>
          <w:rFonts w:ascii="Arial" w:hAnsi="Arial" w:cs="Arial"/>
          <w:i/>
          <w:sz w:val="18"/>
          <w:szCs w:val="18"/>
        </w:rPr>
      </w:pPr>
    </w:p>
    <w:p w:rsidR="00D558AF" w:rsidRPr="00D558AF" w:rsidRDefault="00642FF0" w:rsidP="00D558AF">
      <w:pPr>
        <w:pStyle w:val="Heading2"/>
        <w:rPr>
          <w:rFonts w:cs="Arial"/>
          <w:szCs w:val="22"/>
        </w:rPr>
      </w:pPr>
      <w:bookmarkStart w:id="13" w:name="_Toc383608122"/>
      <w:r w:rsidRPr="00D558AF">
        <w:rPr>
          <w:rFonts w:cs="Arial"/>
          <w:szCs w:val="22"/>
        </w:rPr>
        <w:t>F</w:t>
      </w:r>
      <w:r w:rsidR="00D558AF" w:rsidRPr="00D558AF">
        <w:rPr>
          <w:rFonts w:cs="Arial"/>
          <w:szCs w:val="22"/>
        </w:rPr>
        <w:t>all and Spring Semester Schedule</w:t>
      </w:r>
      <w:bookmarkEnd w:id="13"/>
    </w:p>
    <w:p w:rsidR="00C74B23" w:rsidRPr="0070124D" w:rsidRDefault="00DB20A5" w:rsidP="00D558AF">
      <w:pPr>
        <w:rPr>
          <w:rFonts w:ascii="Arial" w:hAnsi="Arial" w:cs="Arial"/>
          <w:sz w:val="18"/>
          <w:szCs w:val="18"/>
        </w:rPr>
      </w:pPr>
      <w:r w:rsidRPr="00D558AF">
        <w:t>S</w:t>
      </w:r>
      <w:r w:rsidR="00C74B23" w:rsidRPr="00D558AF">
        <w:t xml:space="preserve">taffing for the Fall/Spring semesters </w:t>
      </w:r>
      <w:r w:rsidR="003B2327" w:rsidRPr="00D558AF">
        <w:t xml:space="preserve">for </w:t>
      </w:r>
      <w:r w:rsidR="00976D9B" w:rsidRPr="00D558AF">
        <w:t>the recommended</w:t>
      </w:r>
      <w:r w:rsidR="003B2327" w:rsidRPr="00D558AF">
        <w:t xml:space="preserve"> model</w:t>
      </w:r>
      <w:r w:rsidR="00976D9B" w:rsidRPr="00D558AF">
        <w:t>s</w:t>
      </w:r>
      <w:r w:rsidR="003B2327" w:rsidRPr="00D558AF">
        <w:t xml:space="preserve"> </w:t>
      </w:r>
      <w:r w:rsidR="00C74B23" w:rsidRPr="00D558AF">
        <w:t>is as follows</w:t>
      </w:r>
      <w:r w:rsidR="00C74B23" w:rsidRPr="0070124D">
        <w:rPr>
          <w:rFonts w:ascii="Arial" w:hAnsi="Arial" w:cs="Arial"/>
          <w:sz w:val="18"/>
          <w:szCs w:val="18"/>
        </w:rPr>
        <w:t>:</w:t>
      </w:r>
    </w:p>
    <w:p w:rsidR="00C74B23" w:rsidRPr="0070124D" w:rsidRDefault="002D2232" w:rsidP="005D4839">
      <w:pPr>
        <w:rPr>
          <w:rFonts w:ascii="Arial" w:hAnsi="Arial" w:cs="Arial"/>
          <w:sz w:val="18"/>
          <w:szCs w:val="18"/>
        </w:rPr>
      </w:pPr>
      <w:r w:rsidRPr="002D2232">
        <w:rPr>
          <w:noProof/>
          <w:lang w:bidi="he-IL"/>
        </w:rPr>
        <w:drawing>
          <wp:inline distT="0" distB="0" distL="0" distR="0" wp14:anchorId="49728A1D" wp14:editId="4A295785">
            <wp:extent cx="4122420" cy="292539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22482" cy="2925435"/>
                    </a:xfrm>
                    <a:prstGeom prst="rect">
                      <a:avLst/>
                    </a:prstGeom>
                    <a:noFill/>
                    <a:ln>
                      <a:noFill/>
                    </a:ln>
                  </pic:spPr>
                </pic:pic>
              </a:graphicData>
            </a:graphic>
          </wp:inline>
        </w:drawing>
      </w:r>
      <w:r w:rsidR="00E93D46" w:rsidRPr="00E93D46">
        <w:rPr>
          <w:rFonts w:ascii="Arial" w:hAnsi="Arial" w:cs="Arial"/>
          <w:sz w:val="18"/>
          <w:szCs w:val="18"/>
        </w:rPr>
        <w:t xml:space="preserve"> </w:t>
      </w:r>
      <w:r w:rsidRPr="002D2232">
        <w:rPr>
          <w:noProof/>
          <w:lang w:bidi="he-IL"/>
        </w:rPr>
        <w:drawing>
          <wp:inline distT="0" distB="0" distL="0" distR="0" wp14:anchorId="2F0F731E" wp14:editId="7EC00BA7">
            <wp:extent cx="1630680" cy="99846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3956" cy="1006595"/>
                    </a:xfrm>
                    <a:prstGeom prst="rect">
                      <a:avLst/>
                    </a:prstGeom>
                    <a:noFill/>
                    <a:ln>
                      <a:noFill/>
                    </a:ln>
                  </pic:spPr>
                </pic:pic>
              </a:graphicData>
            </a:graphic>
          </wp:inline>
        </w:drawing>
      </w:r>
    </w:p>
    <w:p w:rsidR="006126C6" w:rsidRPr="0070124D" w:rsidRDefault="00697DD0" w:rsidP="00697DD0">
      <w:pPr>
        <w:rPr>
          <w:rFonts w:ascii="Arial" w:hAnsi="Arial" w:cs="Arial"/>
          <w:sz w:val="18"/>
          <w:szCs w:val="18"/>
        </w:rPr>
      </w:pPr>
      <w:r>
        <w:rPr>
          <w:rFonts w:ascii="Arial" w:hAnsi="Arial" w:cs="Arial"/>
          <w:sz w:val="18"/>
          <w:szCs w:val="18"/>
        </w:rPr>
        <w:t>The full schedule for a typical week in fall/spring as well as a comparison with current staffing can be found in Appendix</w:t>
      </w:r>
      <w:r w:rsidR="00521E65">
        <w:rPr>
          <w:rFonts w:ascii="Arial" w:hAnsi="Arial" w:cs="Arial"/>
          <w:sz w:val="18"/>
          <w:szCs w:val="18"/>
        </w:rPr>
        <w:t xml:space="preserve"> C</w:t>
      </w:r>
      <w:r>
        <w:rPr>
          <w:rFonts w:ascii="Arial" w:hAnsi="Arial" w:cs="Arial"/>
          <w:sz w:val="18"/>
          <w:szCs w:val="18"/>
        </w:rPr>
        <w:t>.</w:t>
      </w:r>
    </w:p>
    <w:p w:rsidR="00B50340" w:rsidRDefault="00B50340">
      <w:pPr>
        <w:rPr>
          <w:rFonts w:ascii="Arial" w:hAnsi="Arial" w:cs="Arial"/>
          <w:sz w:val="18"/>
          <w:szCs w:val="18"/>
        </w:rPr>
      </w:pPr>
      <w:r>
        <w:rPr>
          <w:rFonts w:ascii="Arial" w:hAnsi="Arial" w:cs="Arial"/>
          <w:sz w:val="18"/>
          <w:szCs w:val="18"/>
        </w:rPr>
        <w:br w:type="page"/>
      </w:r>
    </w:p>
    <w:p w:rsidR="00AC6D50" w:rsidRPr="0070124D" w:rsidRDefault="00AC6D50" w:rsidP="005D4839">
      <w:pPr>
        <w:rPr>
          <w:rFonts w:ascii="Arial" w:hAnsi="Arial" w:cs="Arial"/>
          <w:sz w:val="18"/>
          <w:szCs w:val="18"/>
        </w:rPr>
      </w:pPr>
      <w:r w:rsidRPr="0070124D">
        <w:rPr>
          <w:rFonts w:ascii="Arial" w:hAnsi="Arial" w:cs="Arial"/>
          <w:sz w:val="18"/>
          <w:szCs w:val="18"/>
        </w:rPr>
        <w:lastRenderedPageBreak/>
        <w:t xml:space="preserve">To better understand how the staffing decision was made, the members reviewed the data </w:t>
      </w:r>
      <w:r w:rsidR="005A7F86">
        <w:rPr>
          <w:rFonts w:ascii="Arial" w:hAnsi="Arial" w:cs="Arial"/>
          <w:sz w:val="18"/>
          <w:szCs w:val="18"/>
        </w:rPr>
        <w:t xml:space="preserve">and </w:t>
      </w:r>
      <w:r w:rsidRPr="0070124D">
        <w:rPr>
          <w:rFonts w:ascii="Arial" w:hAnsi="Arial" w:cs="Arial"/>
          <w:sz w:val="18"/>
          <w:szCs w:val="18"/>
        </w:rPr>
        <w:t>look</w:t>
      </w:r>
      <w:r w:rsidR="005A7F86">
        <w:rPr>
          <w:rFonts w:ascii="Arial" w:hAnsi="Arial" w:cs="Arial"/>
          <w:sz w:val="18"/>
          <w:szCs w:val="18"/>
        </w:rPr>
        <w:t>ed</w:t>
      </w:r>
      <w:r w:rsidRPr="0070124D">
        <w:rPr>
          <w:rFonts w:ascii="Arial" w:hAnsi="Arial" w:cs="Arial"/>
          <w:sz w:val="18"/>
          <w:szCs w:val="18"/>
        </w:rPr>
        <w:t xml:space="preserve"> at observations to provide a breakdown by hours of activities. </w:t>
      </w:r>
    </w:p>
    <w:p w:rsidR="0066012A" w:rsidRDefault="00294128" w:rsidP="005D4839">
      <w:pPr>
        <w:rPr>
          <w:rFonts w:ascii="Arial" w:hAnsi="Arial" w:cs="Arial"/>
          <w:sz w:val="18"/>
          <w:szCs w:val="18"/>
        </w:rPr>
      </w:pPr>
      <w:r>
        <w:rPr>
          <w:rFonts w:ascii="Arial" w:hAnsi="Arial" w:cs="Arial"/>
          <w:sz w:val="18"/>
          <w:szCs w:val="18"/>
        </w:rPr>
        <w:t xml:space="preserve">Access Services continues to have a high volume of transactions at the circulation desk. Although book loans and returns have decreased in recent years, book paging has essentially doubled the amount of holds put on the hold shelf. Book reserves have dropped as well, but the move to a new learning management system (Canvas) has led to more questions being handled at the desk regarding the Course Reserves system. Other </w:t>
      </w:r>
      <w:r w:rsidR="0067514F">
        <w:rPr>
          <w:rFonts w:ascii="Arial" w:hAnsi="Arial" w:cs="Arial"/>
          <w:sz w:val="18"/>
          <w:szCs w:val="18"/>
        </w:rPr>
        <w:t>patron</w:t>
      </w:r>
      <w:r>
        <w:rPr>
          <w:rFonts w:ascii="Arial" w:hAnsi="Arial" w:cs="Arial"/>
          <w:sz w:val="18"/>
          <w:szCs w:val="18"/>
        </w:rPr>
        <w:t xml:space="preserve"> transactions include issuing computer guest accounts, registering Community Borrowers, and resolving and triaging patron </w:t>
      </w:r>
      <w:r w:rsidR="00DE19AB">
        <w:rPr>
          <w:rFonts w:ascii="Arial" w:hAnsi="Arial" w:cs="Arial"/>
          <w:sz w:val="18"/>
          <w:szCs w:val="18"/>
        </w:rPr>
        <w:t>account issues</w:t>
      </w:r>
      <w:r w:rsidR="0066012A">
        <w:rPr>
          <w:rFonts w:ascii="Arial" w:hAnsi="Arial" w:cs="Arial"/>
          <w:sz w:val="18"/>
          <w:szCs w:val="18"/>
        </w:rPr>
        <w:t>.</w:t>
      </w:r>
    </w:p>
    <w:p w:rsidR="00294128" w:rsidRDefault="0066012A" w:rsidP="005D4839">
      <w:pPr>
        <w:rPr>
          <w:rFonts w:ascii="Arial" w:hAnsi="Arial" w:cs="Arial"/>
          <w:sz w:val="18"/>
          <w:szCs w:val="18"/>
        </w:rPr>
      </w:pPr>
      <w:r>
        <w:rPr>
          <w:rFonts w:ascii="Arial" w:hAnsi="Arial" w:cs="Arial"/>
          <w:sz w:val="18"/>
          <w:szCs w:val="18"/>
        </w:rPr>
        <w:t xml:space="preserve">Circulation and other statistics are not </w:t>
      </w:r>
      <w:r w:rsidR="00B50340">
        <w:rPr>
          <w:rFonts w:ascii="Arial" w:hAnsi="Arial" w:cs="Arial"/>
          <w:sz w:val="18"/>
          <w:szCs w:val="18"/>
        </w:rPr>
        <w:t xml:space="preserve">yet </w:t>
      </w:r>
      <w:r>
        <w:rPr>
          <w:rFonts w:ascii="Arial" w:hAnsi="Arial" w:cs="Arial"/>
          <w:sz w:val="18"/>
          <w:szCs w:val="18"/>
        </w:rPr>
        <w:t>available by hour. However, anecdotally, the peak time for traffic at the circulation desk is roughly 10</w:t>
      </w:r>
      <w:r w:rsidR="00A23011">
        <w:rPr>
          <w:rFonts w:ascii="Arial" w:hAnsi="Arial" w:cs="Arial"/>
          <w:sz w:val="18"/>
          <w:szCs w:val="18"/>
        </w:rPr>
        <w:t>am</w:t>
      </w:r>
      <w:r>
        <w:rPr>
          <w:rFonts w:ascii="Arial" w:hAnsi="Arial" w:cs="Arial"/>
          <w:sz w:val="18"/>
          <w:szCs w:val="18"/>
        </w:rPr>
        <w:t>-4</w:t>
      </w:r>
      <w:r w:rsidR="00A23011">
        <w:rPr>
          <w:rFonts w:ascii="Arial" w:hAnsi="Arial" w:cs="Arial"/>
          <w:sz w:val="18"/>
          <w:szCs w:val="18"/>
        </w:rPr>
        <w:t>pm</w:t>
      </w:r>
      <w:r>
        <w:rPr>
          <w:rFonts w:ascii="Arial" w:hAnsi="Arial" w:cs="Arial"/>
          <w:sz w:val="18"/>
          <w:szCs w:val="18"/>
        </w:rPr>
        <w:t xml:space="preserve"> during the week, with 11</w:t>
      </w:r>
      <w:r w:rsidR="00A23011">
        <w:rPr>
          <w:rFonts w:ascii="Arial" w:hAnsi="Arial" w:cs="Arial"/>
          <w:sz w:val="18"/>
          <w:szCs w:val="18"/>
        </w:rPr>
        <w:t>am</w:t>
      </w:r>
      <w:r>
        <w:rPr>
          <w:rFonts w:ascii="Arial" w:hAnsi="Arial" w:cs="Arial"/>
          <w:sz w:val="18"/>
          <w:szCs w:val="18"/>
        </w:rPr>
        <w:t>-2</w:t>
      </w:r>
      <w:r w:rsidR="00A23011">
        <w:rPr>
          <w:rFonts w:ascii="Arial" w:hAnsi="Arial" w:cs="Arial"/>
          <w:sz w:val="18"/>
          <w:szCs w:val="18"/>
        </w:rPr>
        <w:t>pm</w:t>
      </w:r>
      <w:r>
        <w:rPr>
          <w:rFonts w:ascii="Arial" w:hAnsi="Arial" w:cs="Arial"/>
          <w:sz w:val="18"/>
          <w:szCs w:val="18"/>
        </w:rPr>
        <w:t xml:space="preserve"> being the busiest.</w:t>
      </w:r>
      <w:r w:rsidR="00A23011">
        <w:rPr>
          <w:rFonts w:ascii="Arial" w:hAnsi="Arial" w:cs="Arial"/>
          <w:sz w:val="18"/>
          <w:szCs w:val="18"/>
        </w:rPr>
        <w:t xml:space="preserve"> The evening is not very busy, though we often get a burst of activity at the end of the business day in the 5-7pm range. The late evening is fairly quiet at the circulation desk, but it is also the time we currently pack our materials for shipping the next day. We usually have a staff member and student pack for </w:t>
      </w:r>
      <w:r w:rsidR="00F17B93">
        <w:rPr>
          <w:rFonts w:ascii="Arial" w:hAnsi="Arial" w:cs="Arial"/>
          <w:sz w:val="18"/>
          <w:szCs w:val="18"/>
        </w:rPr>
        <w:t>about two</w:t>
      </w:r>
      <w:r w:rsidR="00A23011">
        <w:rPr>
          <w:rFonts w:ascii="Arial" w:hAnsi="Arial" w:cs="Arial"/>
          <w:sz w:val="18"/>
          <w:szCs w:val="18"/>
        </w:rPr>
        <w:t xml:space="preserve"> hours each evening Sunday-Thursday. </w:t>
      </w:r>
      <w:r w:rsidR="00F17B93">
        <w:rPr>
          <w:rFonts w:ascii="Arial" w:hAnsi="Arial" w:cs="Arial"/>
          <w:sz w:val="18"/>
          <w:szCs w:val="18"/>
        </w:rPr>
        <w:t>They</w:t>
      </w:r>
      <w:r w:rsidR="00A23011">
        <w:rPr>
          <w:rFonts w:ascii="Arial" w:hAnsi="Arial" w:cs="Arial"/>
          <w:sz w:val="18"/>
          <w:szCs w:val="18"/>
        </w:rPr>
        <w:t xml:space="preserve"> are </w:t>
      </w:r>
      <w:r w:rsidR="00F17B93">
        <w:rPr>
          <w:rFonts w:ascii="Arial" w:hAnsi="Arial" w:cs="Arial"/>
          <w:sz w:val="18"/>
          <w:szCs w:val="18"/>
        </w:rPr>
        <w:t>assigned to the desk but must do the work away from the desk due to the lack of extra staffing for these duties</w:t>
      </w:r>
      <w:r w:rsidR="00A23011">
        <w:rPr>
          <w:rFonts w:ascii="Arial" w:hAnsi="Arial" w:cs="Arial"/>
          <w:sz w:val="18"/>
          <w:szCs w:val="18"/>
        </w:rPr>
        <w:t>. So their absence from the desk must be compensated for by others. They are essentially on call during that time, but not designated as such. A merged or even hybrid desk model would provide opportunities for other evening staff and students to cover the desk while people are packing.</w:t>
      </w:r>
    </w:p>
    <w:p w:rsidR="005A7F86" w:rsidRDefault="005A7F86" w:rsidP="00A542CE">
      <w:pPr>
        <w:rPr>
          <w:rFonts w:ascii="Arial" w:eastAsia="Times New Roman" w:hAnsi="Arial" w:cs="Arial"/>
          <w:color w:val="000000"/>
          <w:sz w:val="18"/>
          <w:szCs w:val="18"/>
        </w:rPr>
      </w:pPr>
      <w:r>
        <w:rPr>
          <w:rFonts w:ascii="Arial" w:eastAsia="Times New Roman" w:hAnsi="Arial" w:cs="Arial"/>
          <w:color w:val="000000"/>
          <w:sz w:val="18"/>
          <w:szCs w:val="18"/>
        </w:rPr>
        <w:t xml:space="preserve">Information Services staff provide primary assistance with the online catalog and associated databases, as well as responsibility for assisting with the Periodicals and Microforms collections and microform scanners used to access this collection. They also provide assistance to patrons using the ninety-two computer desktops on the first floor, assisting with hardware, software and printing issues while using this equipment – and referring issues as needed to DSS staff. Lastly, Information Desk </w:t>
      </w:r>
      <w:r w:rsidR="0067514F">
        <w:rPr>
          <w:rFonts w:ascii="Arial" w:eastAsia="Times New Roman" w:hAnsi="Arial" w:cs="Arial"/>
          <w:color w:val="000000"/>
          <w:sz w:val="18"/>
          <w:szCs w:val="18"/>
        </w:rPr>
        <w:t>staff provides</w:t>
      </w:r>
      <w:r>
        <w:rPr>
          <w:rFonts w:ascii="Arial" w:eastAsia="Times New Roman" w:hAnsi="Arial" w:cs="Arial"/>
          <w:color w:val="000000"/>
          <w:sz w:val="18"/>
          <w:szCs w:val="18"/>
        </w:rPr>
        <w:t xml:space="preserve"> assistance with the seven multi-functional peripherals located near the desk, helping patrons with printing, copying and scanning. Historically, this staff has also covered the Welcome Desk, providing directional assistance to other sites and services within McKeldin Library, or elsewhere on campus. Directional assistance is also offered </w:t>
      </w:r>
      <w:r w:rsidR="00DD26DC">
        <w:rPr>
          <w:rFonts w:ascii="Arial" w:eastAsia="Times New Roman" w:hAnsi="Arial" w:cs="Arial"/>
          <w:color w:val="000000"/>
          <w:sz w:val="18"/>
          <w:szCs w:val="18"/>
        </w:rPr>
        <w:t xml:space="preserve">at the Information Desk. As with services at the Circulation Desk, there are peak periods of demands for these services – similar to those at Circulation with late morning thru the afternoon as being some of the heaviest time periods for these services. Evenings and weekends tend to be </w:t>
      </w:r>
      <w:r w:rsidR="0067514F">
        <w:rPr>
          <w:rFonts w:ascii="Arial" w:eastAsia="Times New Roman" w:hAnsi="Arial" w:cs="Arial"/>
          <w:color w:val="000000"/>
          <w:sz w:val="18"/>
          <w:szCs w:val="18"/>
        </w:rPr>
        <w:t>slower;</w:t>
      </w:r>
      <w:r w:rsidR="00DD26DC">
        <w:rPr>
          <w:rFonts w:ascii="Arial" w:eastAsia="Times New Roman" w:hAnsi="Arial" w:cs="Arial"/>
          <w:color w:val="000000"/>
          <w:sz w:val="18"/>
          <w:szCs w:val="18"/>
        </w:rPr>
        <w:t xml:space="preserve"> however this fluctuates depending on the time of the semester. Summers are historically slow. </w:t>
      </w:r>
    </w:p>
    <w:p w:rsidR="00A542CE" w:rsidRPr="00A542CE" w:rsidRDefault="00A542CE" w:rsidP="00A542CE">
      <w:pPr>
        <w:rPr>
          <w:rFonts w:ascii="Times" w:eastAsia="Times New Roman" w:hAnsi="Times" w:cs="Times New Roman"/>
          <w:sz w:val="18"/>
          <w:szCs w:val="18"/>
        </w:rPr>
      </w:pPr>
      <w:r w:rsidRPr="00A542CE">
        <w:rPr>
          <w:rFonts w:ascii="Arial" w:eastAsia="Times New Roman" w:hAnsi="Arial" w:cs="Arial"/>
          <w:color w:val="000000"/>
          <w:sz w:val="18"/>
          <w:szCs w:val="18"/>
        </w:rPr>
        <w:t xml:space="preserve">Digital Systems and Services (DSS) staffing decision is based on providing staff with services that are beneficial to situations that arise whether its on-call or face-to-face assistance. This is can change to 2-hour segments at the desk if an approval is made by RG of an increase to the L&amp;A budget request.  DSS goal is to continue to provide great service to library staff and students as the need arises. </w:t>
      </w:r>
    </w:p>
    <w:p w:rsidR="001D3CC8" w:rsidRPr="00D558AF" w:rsidRDefault="00417520" w:rsidP="00D558AF">
      <w:pPr>
        <w:pStyle w:val="Heading2"/>
        <w:rPr>
          <w:rFonts w:cs="Arial"/>
          <w:szCs w:val="22"/>
        </w:rPr>
      </w:pPr>
      <w:bookmarkStart w:id="14" w:name="_Toc383608123"/>
      <w:r w:rsidRPr="00D558AF">
        <w:rPr>
          <w:rFonts w:cs="Arial"/>
          <w:szCs w:val="22"/>
        </w:rPr>
        <w:t>S</w:t>
      </w:r>
      <w:r w:rsidR="00D558AF" w:rsidRPr="00D558AF">
        <w:rPr>
          <w:rFonts w:cs="Arial"/>
          <w:szCs w:val="22"/>
        </w:rPr>
        <w:t>ummer Scheduling</w:t>
      </w:r>
      <w:bookmarkEnd w:id="14"/>
      <w:r w:rsidR="00D558AF" w:rsidRPr="00D558AF">
        <w:rPr>
          <w:rFonts w:cs="Arial"/>
          <w:szCs w:val="22"/>
        </w:rPr>
        <w:t xml:space="preserve"> </w:t>
      </w:r>
    </w:p>
    <w:p w:rsidR="001D3CC8" w:rsidRPr="00E20C78" w:rsidRDefault="00E20C78" w:rsidP="005D4839">
      <w:pPr>
        <w:rPr>
          <w:rFonts w:ascii="Arial" w:hAnsi="Arial" w:cs="Arial"/>
          <w:sz w:val="18"/>
          <w:szCs w:val="18"/>
        </w:rPr>
      </w:pPr>
      <w:r w:rsidRPr="00E20C78">
        <w:rPr>
          <w:rFonts w:ascii="Arial" w:hAnsi="Arial" w:cs="Arial"/>
          <w:sz w:val="18"/>
          <w:szCs w:val="18"/>
        </w:rPr>
        <w:t>Summer</w:t>
      </w:r>
      <w:r>
        <w:rPr>
          <w:rFonts w:ascii="Arial" w:hAnsi="Arial" w:cs="Arial"/>
          <w:sz w:val="18"/>
          <w:szCs w:val="18"/>
        </w:rPr>
        <w:t xml:space="preserve"> scheduling is very similar to fall and spring except the reduced number of operating hours and student coverage. The summer is much quieter than the fall and spring and do not require the same number of student assistants per hour. Staff numbers at the desk are comparable to fall/spring during the week to ensure high quali</w:t>
      </w:r>
      <w:r w:rsidR="00A375F3">
        <w:rPr>
          <w:rFonts w:ascii="Arial" w:hAnsi="Arial" w:cs="Arial"/>
          <w:sz w:val="18"/>
          <w:szCs w:val="18"/>
        </w:rPr>
        <w:t xml:space="preserve">ty service to </w:t>
      </w:r>
      <w:r w:rsidR="0067514F">
        <w:rPr>
          <w:rFonts w:ascii="Arial" w:hAnsi="Arial" w:cs="Arial"/>
          <w:sz w:val="18"/>
          <w:szCs w:val="18"/>
        </w:rPr>
        <w:t>patron</w:t>
      </w:r>
      <w:r w:rsidR="00A375F3">
        <w:rPr>
          <w:rFonts w:ascii="Arial" w:hAnsi="Arial" w:cs="Arial"/>
          <w:sz w:val="18"/>
          <w:szCs w:val="18"/>
        </w:rPr>
        <w:t>s. The summer features many external groups visiting McKeldin, so service must be remain a priority throughout the week. Peak times are similar to fall/spring, but with much less traffic.</w:t>
      </w:r>
    </w:p>
    <w:p w:rsidR="001D3CC8" w:rsidRPr="00E20C78" w:rsidRDefault="001D3CC8" w:rsidP="005D4839">
      <w:pPr>
        <w:rPr>
          <w:rFonts w:ascii="Arial" w:hAnsi="Arial" w:cs="Arial"/>
          <w:sz w:val="18"/>
          <w:szCs w:val="18"/>
        </w:rPr>
      </w:pPr>
    </w:p>
    <w:p w:rsidR="00417520" w:rsidRPr="00E20C78" w:rsidRDefault="00417520" w:rsidP="005D4839">
      <w:pPr>
        <w:rPr>
          <w:rFonts w:ascii="Arial" w:hAnsi="Arial" w:cs="Arial"/>
          <w:sz w:val="18"/>
          <w:szCs w:val="18"/>
        </w:rPr>
      </w:pPr>
    </w:p>
    <w:p w:rsidR="00417520" w:rsidRPr="00E20C78" w:rsidRDefault="00417520" w:rsidP="005D4839">
      <w:pPr>
        <w:rPr>
          <w:rFonts w:ascii="Arial" w:hAnsi="Arial" w:cs="Arial"/>
          <w:sz w:val="18"/>
          <w:szCs w:val="18"/>
        </w:rPr>
      </w:pPr>
    </w:p>
    <w:p w:rsidR="00417520" w:rsidRPr="00E20C78" w:rsidRDefault="00417520" w:rsidP="005D4839">
      <w:pPr>
        <w:rPr>
          <w:rFonts w:ascii="Arial" w:hAnsi="Arial" w:cs="Arial"/>
          <w:sz w:val="18"/>
          <w:szCs w:val="18"/>
        </w:rPr>
      </w:pPr>
    </w:p>
    <w:p w:rsidR="00EE071B" w:rsidRPr="00E20C78" w:rsidRDefault="00EE071B" w:rsidP="005D4839">
      <w:pPr>
        <w:rPr>
          <w:rFonts w:ascii="Arial" w:hAnsi="Arial" w:cs="Arial"/>
          <w:sz w:val="18"/>
          <w:szCs w:val="18"/>
        </w:rPr>
      </w:pPr>
    </w:p>
    <w:p w:rsidR="00EE071B" w:rsidRPr="00E20C78" w:rsidRDefault="00EE071B" w:rsidP="005D4839">
      <w:pPr>
        <w:rPr>
          <w:rFonts w:ascii="Arial" w:hAnsi="Arial" w:cs="Arial"/>
          <w:sz w:val="18"/>
          <w:szCs w:val="18"/>
        </w:rPr>
      </w:pPr>
    </w:p>
    <w:p w:rsidR="002B77B9" w:rsidRPr="00281957" w:rsidRDefault="00365ECD" w:rsidP="00306C69">
      <w:pPr>
        <w:pStyle w:val="Heading1"/>
        <w:rPr>
          <w:sz w:val="24"/>
          <w:szCs w:val="24"/>
        </w:rPr>
      </w:pPr>
      <w:bookmarkStart w:id="15" w:name="_Toc383608124"/>
      <w:r w:rsidRPr="00281957">
        <w:rPr>
          <w:sz w:val="24"/>
          <w:szCs w:val="24"/>
        </w:rPr>
        <w:lastRenderedPageBreak/>
        <w:t>ADMINISTRATION</w:t>
      </w:r>
      <w:bookmarkEnd w:id="15"/>
    </w:p>
    <w:p w:rsidR="00B40CCD" w:rsidRPr="00D558AF" w:rsidRDefault="007D5421" w:rsidP="00D558AF">
      <w:pPr>
        <w:pStyle w:val="Heading2"/>
        <w:rPr>
          <w:rFonts w:cs="Arial"/>
          <w:szCs w:val="22"/>
        </w:rPr>
      </w:pPr>
      <w:bookmarkStart w:id="16" w:name="_Toc383608125"/>
      <w:r w:rsidRPr="00D558AF">
        <w:rPr>
          <w:rFonts w:cs="Arial"/>
          <w:szCs w:val="22"/>
        </w:rPr>
        <w:t>Hybrid</w:t>
      </w:r>
      <w:bookmarkEnd w:id="16"/>
    </w:p>
    <w:p w:rsidR="004970EB" w:rsidRPr="0070124D" w:rsidRDefault="007D5421" w:rsidP="005D4839">
      <w:pPr>
        <w:rPr>
          <w:rFonts w:ascii="Arial" w:hAnsi="Arial" w:cs="Arial"/>
          <w:sz w:val="18"/>
          <w:szCs w:val="18"/>
        </w:rPr>
      </w:pPr>
      <w:r w:rsidRPr="0070124D">
        <w:rPr>
          <w:rFonts w:ascii="Arial" w:hAnsi="Arial" w:cs="Arial"/>
          <w:sz w:val="18"/>
          <w:szCs w:val="18"/>
        </w:rPr>
        <w:t>T</w:t>
      </w:r>
      <w:r w:rsidR="004970EB" w:rsidRPr="0070124D">
        <w:rPr>
          <w:rFonts w:ascii="Arial" w:hAnsi="Arial" w:cs="Arial"/>
          <w:sz w:val="18"/>
          <w:szCs w:val="18"/>
        </w:rPr>
        <w:t xml:space="preserve">he staff person assigned to the service point on the desk is responsible for daily operation. Any questions on the referral process are handled by the staff person assigned. </w:t>
      </w:r>
      <w:r w:rsidRPr="0070124D">
        <w:rPr>
          <w:rFonts w:ascii="Arial" w:hAnsi="Arial" w:cs="Arial"/>
          <w:sz w:val="18"/>
          <w:szCs w:val="18"/>
        </w:rPr>
        <w:t>T</w:t>
      </w:r>
      <w:r w:rsidR="000539DF" w:rsidRPr="0070124D">
        <w:rPr>
          <w:rFonts w:ascii="Arial" w:hAnsi="Arial" w:cs="Arial"/>
          <w:sz w:val="18"/>
          <w:szCs w:val="18"/>
        </w:rPr>
        <w:t xml:space="preserve">wo desk </w:t>
      </w:r>
      <w:r w:rsidR="00F779BA">
        <w:rPr>
          <w:rFonts w:ascii="Arial" w:hAnsi="Arial" w:cs="Arial"/>
          <w:sz w:val="18"/>
          <w:szCs w:val="18"/>
        </w:rPr>
        <w:t xml:space="preserve">student </w:t>
      </w:r>
      <w:r w:rsidR="000539DF" w:rsidRPr="0070124D">
        <w:rPr>
          <w:rFonts w:ascii="Arial" w:hAnsi="Arial" w:cs="Arial"/>
          <w:sz w:val="18"/>
          <w:szCs w:val="18"/>
        </w:rPr>
        <w:t>supervisors</w:t>
      </w:r>
      <w:r w:rsidRPr="0070124D">
        <w:rPr>
          <w:rFonts w:ascii="Arial" w:hAnsi="Arial" w:cs="Arial"/>
          <w:sz w:val="18"/>
          <w:szCs w:val="18"/>
        </w:rPr>
        <w:t xml:space="preserve"> from each unit </w:t>
      </w:r>
      <w:r w:rsidR="000539DF" w:rsidRPr="0070124D">
        <w:rPr>
          <w:rFonts w:ascii="Arial" w:hAnsi="Arial" w:cs="Arial"/>
          <w:sz w:val="18"/>
          <w:szCs w:val="18"/>
        </w:rPr>
        <w:t>schedule the students</w:t>
      </w:r>
      <w:r w:rsidRPr="0070124D">
        <w:rPr>
          <w:rFonts w:ascii="Arial" w:hAnsi="Arial" w:cs="Arial"/>
          <w:sz w:val="18"/>
          <w:szCs w:val="18"/>
        </w:rPr>
        <w:t xml:space="preserve"> from one L&amp;A budget</w:t>
      </w:r>
      <w:r w:rsidR="000539DF" w:rsidRPr="0070124D">
        <w:rPr>
          <w:rFonts w:ascii="Arial" w:hAnsi="Arial" w:cs="Arial"/>
          <w:sz w:val="18"/>
          <w:szCs w:val="18"/>
        </w:rPr>
        <w:t xml:space="preserve">. Each unit head handles the desk schedule for staff. </w:t>
      </w:r>
      <w:r w:rsidRPr="0070124D">
        <w:rPr>
          <w:rFonts w:ascii="Arial" w:hAnsi="Arial" w:cs="Arial"/>
          <w:sz w:val="18"/>
          <w:szCs w:val="18"/>
        </w:rPr>
        <w:t xml:space="preserve"> </w:t>
      </w:r>
      <w:r w:rsidR="00472B9B" w:rsidRPr="0070124D">
        <w:rPr>
          <w:rFonts w:ascii="Arial" w:hAnsi="Arial" w:cs="Arial"/>
          <w:sz w:val="18"/>
          <w:szCs w:val="18"/>
        </w:rPr>
        <w:t>In person complaints and suggestions are referred to appropriate supervisor.</w:t>
      </w:r>
      <w:r w:rsidR="00874C2D" w:rsidRPr="00874C2D">
        <w:t xml:space="preserve"> </w:t>
      </w:r>
      <w:r w:rsidR="00874C2D" w:rsidRPr="00874C2D">
        <w:rPr>
          <w:rFonts w:ascii="Arial" w:hAnsi="Arial" w:cs="Arial"/>
          <w:sz w:val="18"/>
          <w:szCs w:val="18"/>
        </w:rPr>
        <w:t>The desk coordinator handles training and oversees daily operations by discussing staffing and service concerns w</w:t>
      </w:r>
      <w:r w:rsidR="00874C2D">
        <w:rPr>
          <w:rFonts w:ascii="Arial" w:hAnsi="Arial" w:cs="Arial"/>
          <w:sz w:val="18"/>
          <w:szCs w:val="18"/>
        </w:rPr>
        <w:t>ith the student supervisor</w:t>
      </w:r>
      <w:r w:rsidR="00F779BA">
        <w:rPr>
          <w:rFonts w:ascii="Arial" w:hAnsi="Arial" w:cs="Arial"/>
          <w:sz w:val="18"/>
          <w:szCs w:val="18"/>
        </w:rPr>
        <w:t>s</w:t>
      </w:r>
      <w:r w:rsidR="00874C2D">
        <w:rPr>
          <w:rFonts w:ascii="Arial" w:hAnsi="Arial" w:cs="Arial"/>
          <w:sz w:val="18"/>
          <w:szCs w:val="18"/>
        </w:rPr>
        <w:t xml:space="preserve">, DSS, </w:t>
      </w:r>
      <w:r w:rsidR="00874C2D" w:rsidRPr="00874C2D">
        <w:rPr>
          <w:rFonts w:ascii="Arial" w:hAnsi="Arial" w:cs="Arial"/>
          <w:sz w:val="18"/>
          <w:szCs w:val="18"/>
        </w:rPr>
        <w:t>TLC</w:t>
      </w:r>
      <w:r w:rsidR="00874C2D">
        <w:rPr>
          <w:rFonts w:ascii="Arial" w:hAnsi="Arial" w:cs="Arial"/>
          <w:sz w:val="18"/>
          <w:szCs w:val="18"/>
        </w:rPr>
        <w:t xml:space="preserve"> and Circulation Coordinator.</w:t>
      </w:r>
      <w:r w:rsidR="00F779BA">
        <w:rPr>
          <w:rFonts w:ascii="Arial" w:hAnsi="Arial" w:cs="Arial"/>
          <w:sz w:val="18"/>
          <w:szCs w:val="18"/>
        </w:rPr>
        <w:t xml:space="preserve"> These people work with the Desk Coordinator but do not report to the Desk Coordinator,</w:t>
      </w:r>
    </w:p>
    <w:p w:rsidR="00200A02" w:rsidRPr="0070124D" w:rsidRDefault="00200A02" w:rsidP="004970EB">
      <w:pPr>
        <w:rPr>
          <w:rFonts w:ascii="Arial" w:hAnsi="Arial" w:cs="Arial"/>
          <w:sz w:val="18"/>
          <w:szCs w:val="18"/>
        </w:rPr>
      </w:pPr>
    </w:p>
    <w:p w:rsidR="005B42A5" w:rsidRDefault="00EA79B9" w:rsidP="005B42A5">
      <w:r>
        <w:rPr>
          <w:noProof/>
          <w:lang w:bidi="he-IL"/>
        </w:rPr>
        <mc:AlternateContent>
          <mc:Choice Requires="wps">
            <w:drawing>
              <wp:anchor distT="0" distB="0" distL="114300" distR="114300" simplePos="0" relativeHeight="251667456" behindDoc="0" locked="0" layoutInCell="1" allowOverlap="1">
                <wp:simplePos x="0" y="0"/>
                <wp:positionH relativeFrom="column">
                  <wp:posOffset>3314700</wp:posOffset>
                </wp:positionH>
                <wp:positionV relativeFrom="paragraph">
                  <wp:posOffset>2598420</wp:posOffset>
                </wp:positionV>
                <wp:extent cx="2933700" cy="480060"/>
                <wp:effectExtent l="0" t="0" r="19050" b="15240"/>
                <wp:wrapNone/>
                <wp:docPr id="28"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33700" cy="4800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E5C2E" w:rsidRPr="00604224" w:rsidRDefault="008E5C2E" w:rsidP="005B42A5">
                            <w:pPr>
                              <w:jc w:val="center"/>
                              <w:rPr>
                                <w:color w:val="FFFFFF" w:themeColor="background1"/>
                              </w:rPr>
                            </w:pPr>
                            <w:r>
                              <w:rPr>
                                <w:color w:val="FFFFFF" w:themeColor="background1"/>
                              </w:rPr>
                              <w:t xml:space="preserve">Circulation Student Supervisor </w:t>
                            </w:r>
                            <w:r w:rsidRPr="00604224">
                              <w:rPr>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8" style="position:absolute;margin-left:261pt;margin-top:204.6pt;width:231pt;height:3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" fillcolor="#4f81bd [3204]" strokecolor="#243f60 [1604]" strokeweight="2pt">
                <v:path arrowok="t"/>
                <v:textbox>
                  <w:txbxContent>
                    <w:p w:rsidR="008E5C2E" w:rsidRPr="00604224" w:rsidRDefault="008E5C2E" w:rsidP="005B42A5">
                      <w:pPr>
                        <w:jc w:val="center"/>
                        <w:rPr>
                          <w:color w:val="FFFFFF" w:themeColor="background1"/>
                        </w:rPr>
                      </w:pPr>
                      <w:r>
                        <w:rPr>
                          <w:color w:val="FFFFFF" w:themeColor="background1"/>
                        </w:rPr>
                        <w:t xml:space="preserve">Circulation Student Supervisor </w:t>
                      </w:r>
                      <w:r w:rsidRPr="00604224">
                        <w:rPr>
                          <w:color w:val="FFFFFF" w:themeColor="background1"/>
                        </w:rPr>
                        <w:t xml:space="preserve"> </w:t>
                      </w:r>
                    </w:p>
                  </w:txbxContent>
                </v:textbox>
              </v:oval>
            </w:pict>
          </mc:Fallback>
        </mc:AlternateContent>
      </w:r>
      <w:r>
        <w:rPr>
          <w:noProof/>
          <w:lang w:bidi="he-IL"/>
        </w:rPr>
        <mc:AlternateContent>
          <mc:Choice Requires="wps">
            <w:drawing>
              <wp:anchor distT="0" distB="0" distL="114300" distR="114300" simplePos="0" relativeHeight="251686912" behindDoc="0" locked="0" layoutInCell="1" allowOverlap="1">
                <wp:simplePos x="0" y="0"/>
                <wp:positionH relativeFrom="column">
                  <wp:posOffset>3246120</wp:posOffset>
                </wp:positionH>
                <wp:positionV relativeFrom="paragraph">
                  <wp:posOffset>1568450</wp:posOffset>
                </wp:positionV>
                <wp:extent cx="297180" cy="396240"/>
                <wp:effectExtent l="7620" t="12700" r="9525" b="10160"/>
                <wp:wrapNone/>
                <wp:docPr id="2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 cy="396240"/>
                        </a:xfrm>
                        <a:prstGeom prst="straightConnector1">
                          <a:avLst/>
                        </a:prstGeom>
                        <a:noFill/>
                        <a:ln w="9525">
                          <a:solidFill>
                            <a:schemeClr val="accent1">
                              <a:lumMod val="100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8" o:spid="_x0000_s1026" type="#_x0000_t32" style="position:absolute;margin-left:255.6pt;margin-top:123.5pt;width:23.4pt;height:31.2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" strokecolor="#4f81bd [3204]">
                <v:stroke dashstyle="dash"/>
              </v:shape>
            </w:pict>
          </mc:Fallback>
        </mc:AlternateContent>
      </w:r>
      <w:r>
        <w:rPr>
          <w:noProof/>
          <w:lang w:bidi="he-IL"/>
        </w:rPr>
        <mc:AlternateContent>
          <mc:Choice Requires="wps">
            <w:drawing>
              <wp:anchor distT="0" distB="0" distL="114300" distR="114300" simplePos="0" relativeHeight="251669504" behindDoc="0" locked="0" layoutInCell="1" allowOverlap="1">
                <wp:simplePos x="0" y="0"/>
                <wp:positionH relativeFrom="column">
                  <wp:posOffset>1767840</wp:posOffset>
                </wp:positionH>
                <wp:positionV relativeFrom="paragraph">
                  <wp:posOffset>3230880</wp:posOffset>
                </wp:positionV>
                <wp:extent cx="2407920" cy="457200"/>
                <wp:effectExtent l="0" t="0" r="11430" b="19050"/>
                <wp:wrapNone/>
                <wp:docPr id="26"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7920" cy="457200"/>
                        </a:xfrm>
                        <a:prstGeom prst="ellipse">
                          <a:avLst/>
                        </a:prstGeom>
                        <a:solidFill>
                          <a:srgbClr val="4F81BD"/>
                        </a:solidFill>
                        <a:ln w="25400" cap="flat" cmpd="sng" algn="ctr">
                          <a:solidFill>
                            <a:srgbClr val="4F81BD">
                              <a:shade val="50000"/>
                            </a:srgbClr>
                          </a:solidFill>
                          <a:prstDash val="solid"/>
                        </a:ln>
                        <a:effectLst/>
                      </wps:spPr>
                      <wps:txbx>
                        <w:txbxContent>
                          <w:p w:rsidR="008E5C2E" w:rsidRPr="005C0C04" w:rsidRDefault="008E5C2E" w:rsidP="005B42A5">
                            <w:pPr>
                              <w:jc w:val="center"/>
                              <w:rPr>
                                <w:color w:val="FFFFFF" w:themeColor="background1"/>
                              </w:rPr>
                            </w:pPr>
                            <w:r w:rsidRPr="005C0C04">
                              <w:rPr>
                                <w:color w:val="FFFFFF" w:themeColor="background1"/>
                              </w:rPr>
                              <w:t>Circulation Coordinator</w:t>
                            </w:r>
                          </w:p>
                          <w:p w:rsidR="008E5C2E" w:rsidRDefault="008E5C2E" w:rsidP="005B42A5">
                            <w:pPr>
                              <w:jc w:val="center"/>
                            </w:pPr>
                            <w:r>
                              <w:t xml:space="preserve">C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9" style="position:absolute;margin-left:139.2pt;margin-top:254.4pt;width:189.6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" fillcolor="#4f81bd" strokecolor="#385d8a" strokeweight="2pt">
                <v:path arrowok="t"/>
                <v:textbox>
                  <w:txbxContent>
                    <w:p w:rsidR="008E5C2E" w:rsidRPr="005C0C04" w:rsidRDefault="008E5C2E" w:rsidP="005B42A5">
                      <w:pPr>
                        <w:jc w:val="center"/>
                        <w:rPr>
                          <w:color w:val="FFFFFF" w:themeColor="background1"/>
                        </w:rPr>
                      </w:pPr>
                      <w:r w:rsidRPr="005C0C04">
                        <w:rPr>
                          <w:color w:val="FFFFFF" w:themeColor="background1"/>
                        </w:rPr>
                        <w:t>Circulation Coordinator</w:t>
                      </w:r>
                    </w:p>
                    <w:p w:rsidR="008E5C2E" w:rsidRDefault="008E5C2E" w:rsidP="005B42A5">
                      <w:pPr>
                        <w:jc w:val="center"/>
                      </w:pPr>
                      <w:r>
                        <w:t xml:space="preserve">C </w:t>
                      </w:r>
                    </w:p>
                  </w:txbxContent>
                </v:textbox>
              </v:oval>
            </w:pict>
          </mc:Fallback>
        </mc:AlternateContent>
      </w:r>
      <w:r>
        <w:rPr>
          <w:noProof/>
          <w:lang w:bidi="he-IL"/>
        </w:rPr>
        <mc:AlternateContent>
          <mc:Choice Requires="wps">
            <w:drawing>
              <wp:anchor distT="0" distB="0" distL="114300" distR="114300" simplePos="0" relativeHeight="251672576" behindDoc="0" locked="0" layoutInCell="1" allowOverlap="1">
                <wp:simplePos x="0" y="0"/>
                <wp:positionH relativeFrom="column">
                  <wp:posOffset>2026920</wp:posOffset>
                </wp:positionH>
                <wp:positionV relativeFrom="paragraph">
                  <wp:posOffset>2705100</wp:posOffset>
                </wp:positionV>
                <wp:extent cx="266700" cy="274320"/>
                <wp:effectExtent l="0" t="0" r="19050" b="30480"/>
                <wp:wrapNone/>
                <wp:docPr id="25"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700" cy="27432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6pt,213pt" to="180.6pt,2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" strokecolor="#4579b8 [3044]">
                <v:stroke dashstyle="dash"/>
                <o:lock v:ext="edit" shapetype="f"/>
              </v:line>
            </w:pict>
          </mc:Fallback>
        </mc:AlternateContent>
      </w:r>
      <w:r>
        <w:rPr>
          <w:noProof/>
          <w:lang w:bidi="he-IL"/>
        </w:rPr>
        <mc:AlternateContent>
          <mc:Choice Requires="wps">
            <w:drawing>
              <wp:anchor distT="0" distB="0" distL="114300" distR="114300" simplePos="0" relativeHeight="251668480" behindDoc="0" locked="0" layoutInCell="1" allowOverlap="1">
                <wp:simplePos x="0" y="0"/>
                <wp:positionH relativeFrom="column">
                  <wp:posOffset>510540</wp:posOffset>
                </wp:positionH>
                <wp:positionV relativeFrom="paragraph">
                  <wp:posOffset>3108960</wp:posOffset>
                </wp:positionV>
                <wp:extent cx="1127760" cy="388620"/>
                <wp:effectExtent l="0" t="0" r="15240" b="11430"/>
                <wp:wrapNone/>
                <wp:docPr id="2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7760" cy="388620"/>
                        </a:xfrm>
                        <a:prstGeom prst="ellipse">
                          <a:avLst/>
                        </a:prstGeom>
                        <a:solidFill>
                          <a:srgbClr val="4F81BD"/>
                        </a:solidFill>
                        <a:ln w="25400" cap="flat" cmpd="sng" algn="ctr">
                          <a:solidFill>
                            <a:srgbClr val="4F81BD">
                              <a:shade val="50000"/>
                            </a:srgbClr>
                          </a:solidFill>
                          <a:prstDash val="solid"/>
                        </a:ln>
                        <a:effectLst/>
                      </wps:spPr>
                      <wps:txbx>
                        <w:txbxContent>
                          <w:p w:rsidR="008E5C2E" w:rsidRPr="005C0C04" w:rsidRDefault="008E5C2E" w:rsidP="005B42A5">
                            <w:pPr>
                              <w:jc w:val="center"/>
                              <w:rPr>
                                <w:color w:val="FFFFFF" w:themeColor="background1"/>
                              </w:rPr>
                            </w:pPr>
                            <w:r w:rsidRPr="005C0C04">
                              <w:rPr>
                                <w:color w:val="FFFFFF" w:themeColor="background1"/>
                              </w:rPr>
                              <w:t>TLC</w:t>
                            </w:r>
                          </w:p>
                          <w:p w:rsidR="008E5C2E" w:rsidRDefault="008E5C2E" w:rsidP="005B42A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id="Oval 3" o:spid="_x0000_s1030" style="position:absolute;margin-left:40.2pt;margin-top:244.8pt;width:88.8pt;height:30.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" fillcolor="#4f81bd" strokecolor="#385d8a" strokeweight="2pt">
                <v:path arrowok="t"/>
                <v:textbox>
                  <w:txbxContent>
                    <w:p w:rsidR="008E5C2E" w:rsidRPr="005C0C04" w:rsidRDefault="008E5C2E" w:rsidP="005B42A5">
                      <w:pPr>
                        <w:jc w:val="center"/>
                        <w:rPr>
                          <w:color w:val="FFFFFF" w:themeColor="background1"/>
                        </w:rPr>
                      </w:pPr>
                      <w:r w:rsidRPr="005C0C04">
                        <w:rPr>
                          <w:color w:val="FFFFFF" w:themeColor="background1"/>
                        </w:rPr>
                        <w:t>TLC</w:t>
                      </w:r>
                    </w:p>
                    <w:p w:rsidR="008E5C2E" w:rsidRDefault="008E5C2E" w:rsidP="005B42A5"/>
                  </w:txbxContent>
                </v:textbox>
              </v:oval>
            </w:pict>
          </mc:Fallback>
        </mc:AlternateContent>
      </w:r>
      <w:r>
        <w:rPr>
          <w:noProof/>
          <w:lang w:bidi="he-IL"/>
        </w:rPr>
        <mc:AlternateContent>
          <mc:Choice Requires="wps">
            <w:drawing>
              <wp:anchor distT="0" distB="0" distL="114300" distR="114300" simplePos="0" relativeHeight="251671552" behindDoc="0" locked="0" layoutInCell="1" allowOverlap="1">
                <wp:simplePos x="0" y="0"/>
                <wp:positionH relativeFrom="column">
                  <wp:posOffset>1371600</wp:posOffset>
                </wp:positionH>
                <wp:positionV relativeFrom="paragraph">
                  <wp:posOffset>2689860</wp:posOffset>
                </wp:positionV>
                <wp:extent cx="190500" cy="289560"/>
                <wp:effectExtent l="0" t="0" r="19050" b="15240"/>
                <wp:wrapNone/>
                <wp:docPr id="23"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0500" cy="28956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11.8pt" to="123pt,2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" strokecolor="#4579b8 [3044]">
                <v:stroke dashstyle="dash"/>
                <o:lock v:ext="edit" shapetype="f"/>
              </v:line>
            </w:pict>
          </mc:Fallback>
        </mc:AlternateContent>
      </w:r>
      <w:r>
        <w:rPr>
          <w:noProof/>
          <w:lang w:bidi="he-IL"/>
        </w:rPr>
        <mc:AlternateContent>
          <mc:Choice Requires="wps">
            <w:drawing>
              <wp:anchor distT="0" distB="0" distL="114300" distR="114300" simplePos="0" relativeHeight="251674624" behindDoc="0" locked="0" layoutInCell="1" allowOverlap="1">
                <wp:simplePos x="0" y="0"/>
                <wp:positionH relativeFrom="column">
                  <wp:posOffset>510540</wp:posOffset>
                </wp:positionH>
                <wp:positionV relativeFrom="paragraph">
                  <wp:posOffset>2636520</wp:posOffset>
                </wp:positionV>
                <wp:extent cx="480060" cy="205740"/>
                <wp:effectExtent l="0" t="0" r="15240" b="22860"/>
                <wp:wrapNone/>
                <wp:docPr id="22"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80060" cy="20574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2pt,207.6pt" to="78pt,2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" strokecolor="#4579b8 [3044]">
                <v:stroke dashstyle="dash"/>
                <o:lock v:ext="edit" shapetype="f"/>
              </v:line>
            </w:pict>
          </mc:Fallback>
        </mc:AlternateContent>
      </w:r>
      <w:r>
        <w:rPr>
          <w:noProof/>
          <w:lang w:bidi="he-IL"/>
        </w:rPr>
        <mc:AlternateContent>
          <mc:Choice Requires="wps">
            <w:drawing>
              <wp:anchor distT="0" distB="0" distL="114300" distR="114300" simplePos="0" relativeHeight="251673600" behindDoc="0" locked="0" layoutInCell="1" allowOverlap="1">
                <wp:simplePos x="0" y="0"/>
                <wp:positionH relativeFrom="column">
                  <wp:posOffset>3177540</wp:posOffset>
                </wp:positionH>
                <wp:positionV relativeFrom="paragraph">
                  <wp:posOffset>2369820</wp:posOffset>
                </wp:positionV>
                <wp:extent cx="449580" cy="266700"/>
                <wp:effectExtent l="0" t="0" r="26670" b="19050"/>
                <wp:wrapNone/>
                <wp:docPr id="21"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9580" cy="26670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2pt,186.6pt" to="285.6pt,20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" strokecolor="#4579b8 [3044]">
                <v:stroke dashstyle="dash"/>
                <o:lock v:ext="edit" shapetype="f"/>
              </v:line>
            </w:pict>
          </mc:Fallback>
        </mc:AlternateContent>
      </w:r>
      <w:r>
        <w:rPr>
          <w:noProof/>
          <w:lang w:bidi="he-IL"/>
        </w:rPr>
        <mc:AlternateContent>
          <mc:Choice Requires="wps">
            <w:drawing>
              <wp:anchor distT="0" distB="0" distL="114300" distR="114300" simplePos="0" relativeHeight="251670528" behindDoc="0" locked="0" layoutInCell="1" allowOverlap="1">
                <wp:simplePos x="0" y="0"/>
                <wp:positionH relativeFrom="column">
                  <wp:posOffset>-350520</wp:posOffset>
                </wp:positionH>
                <wp:positionV relativeFrom="paragraph">
                  <wp:posOffset>2689860</wp:posOffset>
                </wp:positionV>
                <wp:extent cx="800100" cy="388620"/>
                <wp:effectExtent l="0" t="0" r="19050" b="11430"/>
                <wp:wrapNone/>
                <wp:docPr id="20"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 cy="388620"/>
                        </a:xfrm>
                        <a:prstGeom prst="ellipse">
                          <a:avLst/>
                        </a:prstGeom>
                        <a:solidFill>
                          <a:srgbClr val="4F81BD"/>
                        </a:solidFill>
                        <a:ln w="25400" cap="flat" cmpd="sng" algn="ctr">
                          <a:solidFill>
                            <a:srgbClr val="4F81BD">
                              <a:shade val="50000"/>
                            </a:srgbClr>
                          </a:solidFill>
                          <a:prstDash val="solid"/>
                        </a:ln>
                        <a:effectLst/>
                      </wps:spPr>
                      <wps:txbx>
                        <w:txbxContent>
                          <w:p w:rsidR="008E5C2E" w:rsidRPr="005C0C04" w:rsidRDefault="008E5C2E" w:rsidP="005B42A5">
                            <w:pPr>
                              <w:jc w:val="center"/>
                              <w:rPr>
                                <w:color w:val="FFFFFF" w:themeColor="background1"/>
                              </w:rPr>
                            </w:pPr>
                            <w:r w:rsidRPr="005C0C04">
                              <w:rPr>
                                <w:color w:val="FFFFFF" w:themeColor="background1"/>
                              </w:rPr>
                              <w:t>DSS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5" o:spid="_x0000_s1031" style="position:absolute;margin-left:-27.6pt;margin-top:211.8pt;width:63pt;height:30.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" fillcolor="#4f81bd" strokecolor="#385d8a" strokeweight="2pt">
                <v:path arrowok="t"/>
                <v:textbox>
                  <w:txbxContent>
                    <w:p w:rsidR="008E5C2E" w:rsidRPr="005C0C04" w:rsidRDefault="008E5C2E" w:rsidP="005B42A5">
                      <w:pPr>
                        <w:jc w:val="center"/>
                        <w:rPr>
                          <w:color w:val="FFFFFF" w:themeColor="background1"/>
                        </w:rPr>
                      </w:pPr>
                      <w:r w:rsidRPr="005C0C04">
                        <w:rPr>
                          <w:color w:val="FFFFFF" w:themeColor="background1"/>
                        </w:rPr>
                        <w:t>DSS</w:t>
                      </w:r>
                    </w:p>
                  </w:txbxContent>
                </v:textbox>
              </v:oval>
            </w:pict>
          </mc:Fallback>
        </mc:AlternateContent>
      </w:r>
      <w:r w:rsidR="005B42A5">
        <w:rPr>
          <w:noProof/>
          <w:lang w:bidi="he-IL"/>
        </w:rPr>
        <w:drawing>
          <wp:inline distT="0" distB="0" distL="0" distR="0" wp14:anchorId="1EF32E91" wp14:editId="724E41BF">
            <wp:extent cx="5486400" cy="3200400"/>
            <wp:effectExtent l="0" t="114300" r="7620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5B42A5" w:rsidRDefault="005B42A5" w:rsidP="004970EB">
      <w:pPr>
        <w:rPr>
          <w:rFonts w:ascii="Arial" w:hAnsi="Arial" w:cs="Arial"/>
          <w:sz w:val="18"/>
          <w:szCs w:val="18"/>
        </w:rPr>
      </w:pPr>
    </w:p>
    <w:p w:rsidR="005B42A5" w:rsidRDefault="005B42A5" w:rsidP="004970EB">
      <w:pPr>
        <w:rPr>
          <w:rFonts w:ascii="Arial" w:hAnsi="Arial" w:cs="Arial"/>
          <w:sz w:val="18"/>
          <w:szCs w:val="18"/>
        </w:rPr>
      </w:pPr>
    </w:p>
    <w:p w:rsidR="005B42A5" w:rsidRDefault="005B42A5" w:rsidP="004970EB">
      <w:pPr>
        <w:rPr>
          <w:rFonts w:ascii="Arial" w:hAnsi="Arial" w:cs="Arial"/>
          <w:sz w:val="18"/>
          <w:szCs w:val="18"/>
        </w:rPr>
      </w:pPr>
    </w:p>
    <w:p w:rsidR="005B42A5" w:rsidRDefault="005B42A5" w:rsidP="004970EB">
      <w:pPr>
        <w:rPr>
          <w:rFonts w:ascii="Arial" w:hAnsi="Arial" w:cs="Arial"/>
          <w:sz w:val="18"/>
          <w:szCs w:val="18"/>
        </w:rPr>
      </w:pPr>
    </w:p>
    <w:p w:rsidR="005B42A5" w:rsidRDefault="005B42A5" w:rsidP="004970EB">
      <w:pPr>
        <w:rPr>
          <w:rFonts w:ascii="Arial" w:hAnsi="Arial" w:cs="Arial"/>
          <w:sz w:val="18"/>
          <w:szCs w:val="18"/>
        </w:rPr>
      </w:pPr>
    </w:p>
    <w:p w:rsidR="005B42A5" w:rsidRDefault="005B42A5" w:rsidP="004970EB">
      <w:pPr>
        <w:rPr>
          <w:rFonts w:ascii="Arial" w:hAnsi="Arial" w:cs="Arial"/>
          <w:sz w:val="18"/>
          <w:szCs w:val="18"/>
        </w:rPr>
      </w:pPr>
    </w:p>
    <w:p w:rsidR="005B42A5" w:rsidRDefault="005B42A5" w:rsidP="004970EB">
      <w:pPr>
        <w:rPr>
          <w:rFonts w:ascii="Arial" w:hAnsi="Arial" w:cs="Arial"/>
          <w:sz w:val="18"/>
          <w:szCs w:val="18"/>
        </w:rPr>
      </w:pPr>
    </w:p>
    <w:p w:rsidR="005B42A5" w:rsidRDefault="005B42A5" w:rsidP="004970EB">
      <w:pPr>
        <w:rPr>
          <w:rFonts w:ascii="Arial" w:hAnsi="Arial" w:cs="Arial"/>
          <w:sz w:val="18"/>
          <w:szCs w:val="18"/>
        </w:rPr>
      </w:pPr>
    </w:p>
    <w:p w:rsidR="005B42A5" w:rsidRDefault="005B42A5" w:rsidP="004970EB">
      <w:pPr>
        <w:rPr>
          <w:rFonts w:ascii="Arial" w:hAnsi="Arial" w:cs="Arial"/>
          <w:sz w:val="18"/>
          <w:szCs w:val="18"/>
        </w:rPr>
      </w:pPr>
    </w:p>
    <w:p w:rsidR="00883260" w:rsidRPr="00ED275A" w:rsidRDefault="00B40CCD" w:rsidP="00ED275A">
      <w:pPr>
        <w:pStyle w:val="Heading2"/>
        <w:rPr>
          <w:rFonts w:eastAsiaTheme="minorHAnsi" w:cs="Arial"/>
          <w:bCs w:val="0"/>
          <w:color w:val="auto"/>
          <w:sz w:val="18"/>
          <w:szCs w:val="18"/>
        </w:rPr>
      </w:pPr>
      <w:bookmarkStart w:id="17" w:name="_Toc383608126"/>
      <w:r w:rsidRPr="00ED275A">
        <w:rPr>
          <w:rFonts w:cs="Arial"/>
          <w:szCs w:val="22"/>
        </w:rPr>
        <w:lastRenderedPageBreak/>
        <w:t>M</w:t>
      </w:r>
      <w:r w:rsidR="007D5421" w:rsidRPr="00ED275A">
        <w:rPr>
          <w:rFonts w:cs="Arial"/>
          <w:szCs w:val="22"/>
        </w:rPr>
        <w:t>erged</w:t>
      </w:r>
      <w:bookmarkEnd w:id="17"/>
      <w:r w:rsidRPr="00ED275A">
        <w:rPr>
          <w:rFonts w:eastAsiaTheme="minorHAnsi" w:cs="Arial"/>
          <w:bCs w:val="0"/>
          <w:color w:val="auto"/>
          <w:sz w:val="18"/>
          <w:szCs w:val="18"/>
        </w:rPr>
        <w:br/>
      </w:r>
    </w:p>
    <w:p w:rsidR="004970EB" w:rsidRDefault="00742917" w:rsidP="004970EB">
      <w:pPr>
        <w:rPr>
          <w:rFonts w:ascii="Arial" w:hAnsi="Arial" w:cs="Arial"/>
          <w:sz w:val="18"/>
          <w:szCs w:val="18"/>
        </w:rPr>
      </w:pPr>
      <w:r>
        <w:rPr>
          <w:rFonts w:ascii="Arial" w:hAnsi="Arial" w:cs="Arial"/>
          <w:sz w:val="18"/>
          <w:szCs w:val="18"/>
        </w:rPr>
        <w:t xml:space="preserve">A core staff will be created </w:t>
      </w:r>
      <w:r w:rsidR="00874C2D">
        <w:rPr>
          <w:rFonts w:ascii="Arial" w:hAnsi="Arial" w:cs="Arial"/>
          <w:sz w:val="18"/>
          <w:szCs w:val="18"/>
        </w:rPr>
        <w:t>by selecting staff from both units an</w:t>
      </w:r>
      <w:r w:rsidR="00EE071B">
        <w:rPr>
          <w:rFonts w:ascii="Arial" w:hAnsi="Arial" w:cs="Arial"/>
          <w:sz w:val="18"/>
          <w:szCs w:val="18"/>
        </w:rPr>
        <w:t>d reassigning into a new unit, e</w:t>
      </w:r>
      <w:r w:rsidR="00874C2D">
        <w:rPr>
          <w:rFonts w:ascii="Arial" w:hAnsi="Arial" w:cs="Arial"/>
          <w:sz w:val="18"/>
          <w:szCs w:val="18"/>
        </w:rPr>
        <w:t>.</w:t>
      </w:r>
      <w:r w:rsidR="00EE071B">
        <w:rPr>
          <w:rFonts w:ascii="Arial" w:hAnsi="Arial" w:cs="Arial"/>
          <w:sz w:val="18"/>
          <w:szCs w:val="18"/>
        </w:rPr>
        <w:t>g.</w:t>
      </w:r>
      <w:r w:rsidR="00874C2D">
        <w:rPr>
          <w:rFonts w:ascii="Arial" w:hAnsi="Arial" w:cs="Arial"/>
          <w:sz w:val="18"/>
          <w:szCs w:val="18"/>
        </w:rPr>
        <w:t xml:space="preserve"> Information Desk unit. The </w:t>
      </w:r>
      <w:r w:rsidR="00EE071B">
        <w:rPr>
          <w:rFonts w:ascii="Arial" w:hAnsi="Arial" w:cs="Arial"/>
          <w:sz w:val="18"/>
          <w:szCs w:val="18"/>
        </w:rPr>
        <w:t>core Desk S</w:t>
      </w:r>
      <w:r w:rsidR="0082138C" w:rsidRPr="0070124D">
        <w:rPr>
          <w:rFonts w:ascii="Arial" w:hAnsi="Arial" w:cs="Arial"/>
          <w:sz w:val="18"/>
          <w:szCs w:val="18"/>
        </w:rPr>
        <w:t>taff is assigned to the first floor desk with a designated desk coordinator.</w:t>
      </w:r>
      <w:r w:rsidR="00874C2D">
        <w:rPr>
          <w:rFonts w:ascii="Arial" w:hAnsi="Arial" w:cs="Arial"/>
          <w:sz w:val="18"/>
          <w:szCs w:val="18"/>
        </w:rPr>
        <w:t xml:space="preserve"> The </w:t>
      </w:r>
      <w:r w:rsidR="00EE071B">
        <w:rPr>
          <w:rFonts w:ascii="Arial" w:hAnsi="Arial" w:cs="Arial"/>
          <w:sz w:val="18"/>
          <w:szCs w:val="18"/>
        </w:rPr>
        <w:t>Desk C</w:t>
      </w:r>
      <w:r w:rsidR="00874C2D" w:rsidRPr="00874C2D">
        <w:rPr>
          <w:rFonts w:ascii="Arial" w:hAnsi="Arial" w:cs="Arial"/>
          <w:sz w:val="18"/>
          <w:szCs w:val="18"/>
        </w:rPr>
        <w:t>oordi</w:t>
      </w:r>
      <w:r w:rsidR="00874C2D">
        <w:rPr>
          <w:rFonts w:ascii="Arial" w:hAnsi="Arial" w:cs="Arial"/>
          <w:sz w:val="18"/>
          <w:szCs w:val="18"/>
        </w:rPr>
        <w:t>nator</w:t>
      </w:r>
      <w:r w:rsidR="00EE071B">
        <w:rPr>
          <w:rFonts w:ascii="Arial" w:hAnsi="Arial" w:cs="Arial"/>
          <w:sz w:val="18"/>
          <w:szCs w:val="18"/>
        </w:rPr>
        <w:t xml:space="preserve"> supervises the core Desk Staff and Desk Student Supervisor. The coordinator reports to the Information Services Librarian</w:t>
      </w:r>
      <w:r w:rsidR="00874C2D">
        <w:rPr>
          <w:rFonts w:ascii="Arial" w:hAnsi="Arial" w:cs="Arial"/>
          <w:sz w:val="18"/>
          <w:szCs w:val="18"/>
        </w:rPr>
        <w:t xml:space="preserve"> </w:t>
      </w:r>
      <w:r w:rsidR="00EE071B">
        <w:rPr>
          <w:rFonts w:ascii="Arial" w:hAnsi="Arial" w:cs="Arial"/>
          <w:sz w:val="18"/>
          <w:szCs w:val="18"/>
        </w:rPr>
        <w:t xml:space="preserve">and </w:t>
      </w:r>
      <w:r w:rsidR="00874C2D">
        <w:rPr>
          <w:rFonts w:ascii="Arial" w:hAnsi="Arial" w:cs="Arial"/>
          <w:sz w:val="18"/>
          <w:szCs w:val="18"/>
        </w:rPr>
        <w:t>h</w:t>
      </w:r>
      <w:r w:rsidR="00874C2D" w:rsidRPr="00874C2D">
        <w:rPr>
          <w:rFonts w:ascii="Arial" w:hAnsi="Arial" w:cs="Arial"/>
          <w:sz w:val="18"/>
          <w:szCs w:val="18"/>
        </w:rPr>
        <w:t>andle</w:t>
      </w:r>
      <w:r w:rsidR="00874C2D">
        <w:rPr>
          <w:rFonts w:ascii="Arial" w:hAnsi="Arial" w:cs="Arial"/>
          <w:sz w:val="18"/>
          <w:szCs w:val="18"/>
        </w:rPr>
        <w:t>s</w:t>
      </w:r>
      <w:r w:rsidR="00874C2D" w:rsidRPr="00874C2D">
        <w:rPr>
          <w:rFonts w:ascii="Arial" w:hAnsi="Arial" w:cs="Arial"/>
          <w:sz w:val="18"/>
          <w:szCs w:val="18"/>
        </w:rPr>
        <w:t xml:space="preserve"> training</w:t>
      </w:r>
      <w:r w:rsidR="00874C2D">
        <w:rPr>
          <w:rFonts w:ascii="Arial" w:hAnsi="Arial" w:cs="Arial"/>
          <w:sz w:val="18"/>
          <w:szCs w:val="18"/>
        </w:rPr>
        <w:t xml:space="preserve"> and </w:t>
      </w:r>
      <w:r w:rsidR="00874C2D" w:rsidRPr="00874C2D">
        <w:rPr>
          <w:rFonts w:ascii="Arial" w:hAnsi="Arial" w:cs="Arial"/>
          <w:sz w:val="18"/>
          <w:szCs w:val="18"/>
        </w:rPr>
        <w:t>oversee</w:t>
      </w:r>
      <w:r w:rsidR="00874C2D">
        <w:rPr>
          <w:rFonts w:ascii="Arial" w:hAnsi="Arial" w:cs="Arial"/>
          <w:sz w:val="18"/>
          <w:szCs w:val="18"/>
        </w:rPr>
        <w:t>s</w:t>
      </w:r>
      <w:r w:rsidR="00874C2D" w:rsidRPr="00874C2D">
        <w:rPr>
          <w:rFonts w:ascii="Arial" w:hAnsi="Arial" w:cs="Arial"/>
          <w:sz w:val="18"/>
          <w:szCs w:val="18"/>
        </w:rPr>
        <w:t xml:space="preserve"> </w:t>
      </w:r>
      <w:r w:rsidR="00874C2D">
        <w:rPr>
          <w:rFonts w:ascii="Arial" w:hAnsi="Arial" w:cs="Arial"/>
          <w:sz w:val="18"/>
          <w:szCs w:val="18"/>
        </w:rPr>
        <w:t xml:space="preserve">daily </w:t>
      </w:r>
      <w:r w:rsidR="00874C2D" w:rsidRPr="00874C2D">
        <w:rPr>
          <w:rFonts w:ascii="Arial" w:hAnsi="Arial" w:cs="Arial"/>
          <w:sz w:val="18"/>
          <w:szCs w:val="18"/>
        </w:rPr>
        <w:t>operation</w:t>
      </w:r>
      <w:r w:rsidR="00874C2D">
        <w:rPr>
          <w:rFonts w:ascii="Arial" w:hAnsi="Arial" w:cs="Arial"/>
          <w:sz w:val="18"/>
          <w:szCs w:val="18"/>
        </w:rPr>
        <w:t>s</w:t>
      </w:r>
      <w:r w:rsidR="00874C2D" w:rsidRPr="00874C2D">
        <w:rPr>
          <w:rFonts w:ascii="Arial" w:hAnsi="Arial" w:cs="Arial"/>
          <w:sz w:val="18"/>
          <w:szCs w:val="18"/>
        </w:rPr>
        <w:t xml:space="preserve"> </w:t>
      </w:r>
      <w:r w:rsidR="00874C2D">
        <w:rPr>
          <w:rFonts w:ascii="Arial" w:hAnsi="Arial" w:cs="Arial"/>
          <w:sz w:val="18"/>
          <w:szCs w:val="18"/>
        </w:rPr>
        <w:t xml:space="preserve">by </w:t>
      </w:r>
      <w:r w:rsidR="00EE071B">
        <w:rPr>
          <w:rFonts w:ascii="Arial" w:hAnsi="Arial" w:cs="Arial"/>
          <w:sz w:val="18"/>
          <w:szCs w:val="18"/>
        </w:rPr>
        <w:t xml:space="preserve">working with direct reports and </w:t>
      </w:r>
      <w:r w:rsidR="00874C2D">
        <w:rPr>
          <w:rFonts w:ascii="Arial" w:hAnsi="Arial" w:cs="Arial"/>
          <w:sz w:val="18"/>
          <w:szCs w:val="18"/>
        </w:rPr>
        <w:t xml:space="preserve">discussing staffing and service concerns with </w:t>
      </w:r>
      <w:r w:rsidR="00EE071B">
        <w:rPr>
          <w:rFonts w:ascii="Arial" w:hAnsi="Arial" w:cs="Arial"/>
          <w:sz w:val="18"/>
          <w:szCs w:val="18"/>
        </w:rPr>
        <w:t xml:space="preserve">other contributing groups such as </w:t>
      </w:r>
      <w:r w:rsidR="00874C2D">
        <w:rPr>
          <w:rFonts w:ascii="Arial" w:hAnsi="Arial" w:cs="Arial"/>
          <w:sz w:val="18"/>
          <w:szCs w:val="18"/>
        </w:rPr>
        <w:t>DSS</w:t>
      </w:r>
      <w:r w:rsidR="00EE071B">
        <w:rPr>
          <w:rFonts w:ascii="Arial" w:hAnsi="Arial" w:cs="Arial"/>
          <w:sz w:val="18"/>
          <w:szCs w:val="18"/>
        </w:rPr>
        <w:t xml:space="preserve">, </w:t>
      </w:r>
      <w:r w:rsidR="00874C2D">
        <w:rPr>
          <w:rFonts w:ascii="Arial" w:hAnsi="Arial" w:cs="Arial"/>
          <w:sz w:val="18"/>
          <w:szCs w:val="18"/>
        </w:rPr>
        <w:t>TLC</w:t>
      </w:r>
      <w:r w:rsidR="00EE071B">
        <w:rPr>
          <w:rFonts w:ascii="Arial" w:hAnsi="Arial" w:cs="Arial"/>
          <w:sz w:val="18"/>
          <w:szCs w:val="18"/>
        </w:rPr>
        <w:t>, and Access Services.</w:t>
      </w:r>
      <w:r w:rsidR="00874C2D">
        <w:rPr>
          <w:rFonts w:ascii="Arial" w:hAnsi="Arial" w:cs="Arial"/>
          <w:sz w:val="18"/>
          <w:szCs w:val="18"/>
        </w:rPr>
        <w:t xml:space="preserve"> </w:t>
      </w:r>
      <w:r w:rsidR="00874C2D" w:rsidRPr="00874C2D">
        <w:rPr>
          <w:rFonts w:ascii="Arial" w:hAnsi="Arial" w:cs="Arial"/>
          <w:sz w:val="18"/>
          <w:szCs w:val="18"/>
        </w:rPr>
        <w:t>Staff experts, if not part</w:t>
      </w:r>
      <w:r w:rsidR="00874C2D">
        <w:rPr>
          <w:rFonts w:ascii="Arial" w:hAnsi="Arial" w:cs="Arial"/>
          <w:sz w:val="18"/>
          <w:szCs w:val="18"/>
        </w:rPr>
        <w:t xml:space="preserve"> of the core staff, are on-call</w:t>
      </w:r>
      <w:r w:rsidR="00EE071B">
        <w:rPr>
          <w:rFonts w:ascii="Arial" w:hAnsi="Arial" w:cs="Arial"/>
          <w:sz w:val="18"/>
          <w:szCs w:val="18"/>
        </w:rPr>
        <w:t xml:space="preserve"> and available for a limited amount of desk hours</w:t>
      </w:r>
      <w:r w:rsidR="00874C2D">
        <w:rPr>
          <w:rFonts w:ascii="Arial" w:hAnsi="Arial" w:cs="Arial"/>
          <w:sz w:val="18"/>
          <w:szCs w:val="18"/>
        </w:rPr>
        <w:t>.</w:t>
      </w:r>
      <w:r w:rsidR="0082138C" w:rsidRPr="0070124D">
        <w:rPr>
          <w:rFonts w:ascii="Arial" w:hAnsi="Arial" w:cs="Arial"/>
          <w:sz w:val="18"/>
          <w:szCs w:val="18"/>
        </w:rPr>
        <w:t xml:space="preserve"> </w:t>
      </w:r>
      <w:r w:rsidR="00937D45" w:rsidRPr="0070124D">
        <w:rPr>
          <w:rFonts w:ascii="Arial" w:hAnsi="Arial" w:cs="Arial"/>
          <w:sz w:val="18"/>
          <w:szCs w:val="18"/>
        </w:rPr>
        <w:t>T</w:t>
      </w:r>
      <w:r w:rsidR="004970EB" w:rsidRPr="0070124D">
        <w:rPr>
          <w:rFonts w:ascii="Arial" w:hAnsi="Arial" w:cs="Arial"/>
          <w:sz w:val="18"/>
          <w:szCs w:val="18"/>
        </w:rPr>
        <w:t>he staff person assigned is responsible for daily operation</w:t>
      </w:r>
      <w:r w:rsidR="004A5627" w:rsidRPr="0070124D">
        <w:rPr>
          <w:rFonts w:ascii="Arial" w:hAnsi="Arial" w:cs="Arial"/>
          <w:sz w:val="18"/>
          <w:szCs w:val="18"/>
        </w:rPr>
        <w:t xml:space="preserve"> during his/her shift.</w:t>
      </w:r>
      <w:r w:rsidR="007D5421" w:rsidRPr="0070124D">
        <w:rPr>
          <w:rFonts w:ascii="Arial" w:hAnsi="Arial" w:cs="Arial"/>
          <w:sz w:val="18"/>
          <w:szCs w:val="18"/>
        </w:rPr>
        <w:t xml:space="preserve"> </w:t>
      </w:r>
      <w:r w:rsidR="004970EB" w:rsidRPr="0070124D">
        <w:rPr>
          <w:rFonts w:ascii="Arial" w:hAnsi="Arial" w:cs="Arial"/>
          <w:sz w:val="18"/>
          <w:szCs w:val="18"/>
        </w:rPr>
        <w:t>This staff person contacts backups or experts (periodicals, microforms, interlibrary loan, etc.)</w:t>
      </w:r>
      <w:r w:rsidR="00874C2D">
        <w:rPr>
          <w:rFonts w:ascii="Arial" w:hAnsi="Arial" w:cs="Arial"/>
          <w:sz w:val="18"/>
          <w:szCs w:val="18"/>
        </w:rPr>
        <w:t>,</w:t>
      </w:r>
      <w:r w:rsidR="004970EB" w:rsidRPr="0070124D">
        <w:rPr>
          <w:rFonts w:ascii="Arial" w:hAnsi="Arial" w:cs="Arial"/>
          <w:sz w:val="18"/>
          <w:szCs w:val="18"/>
        </w:rPr>
        <w:t xml:space="preserve"> as needed. Any questions on the referral process are handled by the staff person assigned. </w:t>
      </w:r>
      <w:r w:rsidR="007D5421" w:rsidRPr="0070124D">
        <w:rPr>
          <w:rFonts w:ascii="Arial" w:hAnsi="Arial" w:cs="Arial"/>
          <w:sz w:val="18"/>
          <w:szCs w:val="18"/>
        </w:rPr>
        <w:t xml:space="preserve">The </w:t>
      </w:r>
      <w:r w:rsidR="000539DF" w:rsidRPr="0070124D">
        <w:rPr>
          <w:rFonts w:ascii="Arial" w:hAnsi="Arial" w:cs="Arial"/>
          <w:sz w:val="18"/>
          <w:szCs w:val="18"/>
        </w:rPr>
        <w:t>student supervisor</w:t>
      </w:r>
      <w:r w:rsidR="007D5421" w:rsidRPr="0070124D">
        <w:rPr>
          <w:rFonts w:ascii="Arial" w:hAnsi="Arial" w:cs="Arial"/>
          <w:sz w:val="18"/>
          <w:szCs w:val="18"/>
        </w:rPr>
        <w:t xml:space="preserve"> working from one L&amp;A budget </w:t>
      </w:r>
      <w:r w:rsidR="000539DF" w:rsidRPr="0070124D">
        <w:rPr>
          <w:rFonts w:ascii="Arial" w:hAnsi="Arial" w:cs="Arial"/>
          <w:sz w:val="18"/>
          <w:szCs w:val="18"/>
        </w:rPr>
        <w:t xml:space="preserve">will </w:t>
      </w:r>
      <w:r w:rsidR="007D5421" w:rsidRPr="0070124D">
        <w:rPr>
          <w:rFonts w:ascii="Arial" w:hAnsi="Arial" w:cs="Arial"/>
          <w:sz w:val="18"/>
          <w:szCs w:val="18"/>
        </w:rPr>
        <w:t xml:space="preserve">hire, </w:t>
      </w:r>
      <w:r w:rsidR="00874C2D">
        <w:rPr>
          <w:rFonts w:ascii="Arial" w:hAnsi="Arial" w:cs="Arial"/>
          <w:sz w:val="18"/>
          <w:szCs w:val="18"/>
        </w:rPr>
        <w:t xml:space="preserve">assist with </w:t>
      </w:r>
      <w:r w:rsidR="007D5421" w:rsidRPr="0070124D">
        <w:rPr>
          <w:rFonts w:ascii="Arial" w:hAnsi="Arial" w:cs="Arial"/>
          <w:sz w:val="18"/>
          <w:szCs w:val="18"/>
        </w:rPr>
        <w:t>train</w:t>
      </w:r>
      <w:r w:rsidR="00874C2D">
        <w:rPr>
          <w:rFonts w:ascii="Arial" w:hAnsi="Arial" w:cs="Arial"/>
          <w:sz w:val="18"/>
          <w:szCs w:val="18"/>
        </w:rPr>
        <w:t>ing</w:t>
      </w:r>
      <w:r w:rsidR="007D5421" w:rsidRPr="0070124D">
        <w:rPr>
          <w:rFonts w:ascii="Arial" w:hAnsi="Arial" w:cs="Arial"/>
          <w:sz w:val="18"/>
          <w:szCs w:val="18"/>
        </w:rPr>
        <w:t xml:space="preserve"> and schedule students for </w:t>
      </w:r>
      <w:r w:rsidR="000539DF" w:rsidRPr="0070124D">
        <w:rPr>
          <w:rFonts w:ascii="Arial" w:hAnsi="Arial" w:cs="Arial"/>
          <w:sz w:val="18"/>
          <w:szCs w:val="18"/>
        </w:rPr>
        <w:t>the desk</w:t>
      </w:r>
      <w:r w:rsidR="007D5421" w:rsidRPr="0070124D">
        <w:rPr>
          <w:rFonts w:ascii="Arial" w:hAnsi="Arial" w:cs="Arial"/>
          <w:sz w:val="18"/>
          <w:szCs w:val="18"/>
        </w:rPr>
        <w:t xml:space="preserve">. </w:t>
      </w:r>
      <w:r w:rsidR="00472B9B" w:rsidRPr="0070124D">
        <w:rPr>
          <w:rFonts w:ascii="Arial" w:hAnsi="Arial" w:cs="Arial"/>
          <w:sz w:val="18"/>
          <w:szCs w:val="18"/>
        </w:rPr>
        <w:t>In person complaints or suggestions are referred to the desk coordinator</w:t>
      </w:r>
      <w:r w:rsidR="00874C2D">
        <w:rPr>
          <w:rFonts w:ascii="Arial" w:hAnsi="Arial" w:cs="Arial"/>
          <w:sz w:val="18"/>
          <w:szCs w:val="18"/>
        </w:rPr>
        <w:t>.</w:t>
      </w:r>
    </w:p>
    <w:p w:rsidR="000A7E0E" w:rsidRDefault="000A7E0E" w:rsidP="004970EB">
      <w:pPr>
        <w:rPr>
          <w:rFonts w:ascii="Arial" w:hAnsi="Arial" w:cs="Arial"/>
          <w:sz w:val="18"/>
          <w:szCs w:val="18"/>
        </w:rPr>
      </w:pPr>
    </w:p>
    <w:p w:rsidR="005B1EB5" w:rsidRDefault="00EA79B9" w:rsidP="005B1EB5">
      <w:r>
        <w:rPr>
          <w:noProof/>
          <w:lang w:bidi="he-IL"/>
        </w:rPr>
        <mc:AlternateContent>
          <mc:Choice Requires="wps">
            <w:drawing>
              <wp:anchor distT="0" distB="0" distL="114300" distR="114300" simplePos="0" relativeHeight="251682816" behindDoc="0" locked="0" layoutInCell="1" allowOverlap="1">
                <wp:simplePos x="0" y="0"/>
                <wp:positionH relativeFrom="column">
                  <wp:posOffset>3893820</wp:posOffset>
                </wp:positionH>
                <wp:positionV relativeFrom="paragraph">
                  <wp:posOffset>2059940</wp:posOffset>
                </wp:positionV>
                <wp:extent cx="457200" cy="508000"/>
                <wp:effectExtent l="0" t="0" r="19050" b="25400"/>
                <wp:wrapNone/>
                <wp:docPr id="1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57200" cy="50800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6pt,162.2pt" to="342.6pt,2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" strokecolor="#4579b8 [3044]">
                <v:stroke dashstyle="dash"/>
                <o:lock v:ext="edit" shapetype="f"/>
              </v:line>
            </w:pict>
          </mc:Fallback>
        </mc:AlternateContent>
      </w:r>
      <w:r>
        <w:rPr>
          <w:noProof/>
          <w:lang w:bidi="he-IL"/>
        </w:rPr>
        <mc:AlternateContent>
          <mc:Choice Requires="wps">
            <w:drawing>
              <wp:anchor distT="0" distB="0" distL="114300" distR="114300" simplePos="0" relativeHeight="251679744" behindDoc="0" locked="0" layoutInCell="1" allowOverlap="1">
                <wp:simplePos x="0" y="0"/>
                <wp:positionH relativeFrom="column">
                  <wp:posOffset>3794760</wp:posOffset>
                </wp:positionH>
                <wp:positionV relativeFrom="paragraph">
                  <wp:posOffset>1478280</wp:posOffset>
                </wp:positionV>
                <wp:extent cx="2263140" cy="617220"/>
                <wp:effectExtent l="0" t="0" r="22860" b="11430"/>
                <wp:wrapNone/>
                <wp:docPr id="18"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63140" cy="617220"/>
                        </a:xfrm>
                        <a:prstGeom prst="ellipse">
                          <a:avLst/>
                        </a:prstGeom>
                        <a:solidFill>
                          <a:srgbClr val="4F81BD"/>
                        </a:solidFill>
                        <a:ln w="25400" cap="flat" cmpd="sng" algn="ctr">
                          <a:solidFill>
                            <a:srgbClr val="4F81BD">
                              <a:shade val="50000"/>
                            </a:srgbClr>
                          </a:solidFill>
                          <a:prstDash val="solid"/>
                        </a:ln>
                        <a:effectLst/>
                      </wps:spPr>
                      <wps:txbx>
                        <w:txbxContent>
                          <w:p w:rsidR="008E5C2E" w:rsidRDefault="008E5C2E" w:rsidP="005B1EB5">
                            <w:pPr>
                              <w:jc w:val="center"/>
                              <w:rPr>
                                <w:color w:val="FFFFFF" w:themeColor="background1"/>
                              </w:rPr>
                            </w:pPr>
                            <w:r w:rsidRPr="005C0C04">
                              <w:rPr>
                                <w:color w:val="FFFFFF" w:themeColor="background1"/>
                              </w:rPr>
                              <w:t>Circulation Coordinator</w:t>
                            </w:r>
                            <w:r>
                              <w:rPr>
                                <w:color w:val="FFFFFF" w:themeColor="background1"/>
                              </w:rPr>
                              <w:t xml:space="preserve">/ ILL Librarian </w:t>
                            </w:r>
                          </w:p>
                          <w:p w:rsidR="008E5C2E" w:rsidRDefault="008E5C2E" w:rsidP="005B1EB5">
                            <w:pPr>
                              <w:jc w:val="center"/>
                              <w:rPr>
                                <w:color w:val="FFFFFF" w:themeColor="background1"/>
                              </w:rPr>
                            </w:pPr>
                          </w:p>
                          <w:p w:rsidR="008E5C2E" w:rsidRDefault="008E5C2E" w:rsidP="005B1EB5">
                            <w:pPr>
                              <w:jc w:val="center"/>
                              <w:rPr>
                                <w:color w:val="FFFFFF" w:themeColor="background1"/>
                              </w:rPr>
                            </w:pPr>
                            <w:r>
                              <w:rPr>
                                <w:color w:val="FFFFFF" w:themeColor="background1"/>
                              </w:rPr>
                              <w:t>A</w:t>
                            </w:r>
                          </w:p>
                          <w:p w:rsidR="008E5C2E" w:rsidRPr="005C0C04" w:rsidRDefault="008E5C2E" w:rsidP="005B1EB5">
                            <w:pPr>
                              <w:jc w:val="center"/>
                              <w:rPr>
                                <w:color w:val="FFFFFF" w:themeColor="background1"/>
                              </w:rPr>
                            </w:pPr>
                            <w:r>
                              <w:rPr>
                                <w:color w:val="FFFFFF" w:themeColor="background1"/>
                              </w:rPr>
                              <w:t>/</w:t>
                            </w:r>
                          </w:p>
                          <w:p w:rsidR="008E5C2E" w:rsidRDefault="008E5C2E" w:rsidP="005B1EB5">
                            <w:pPr>
                              <w:jc w:val="center"/>
                            </w:pPr>
                            <w:r>
                              <w:t xml:space="preserve">C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_x0000_s1032" style="position:absolute;margin-left:298.8pt;margin-top:116.4pt;width:178.2pt;height:48.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" fillcolor="#4f81bd" strokecolor="#385d8a" strokeweight="2pt">
                <v:path arrowok="t"/>
                <v:textbox>
                  <w:txbxContent>
                    <w:p w:rsidR="008E5C2E" w:rsidRDefault="008E5C2E" w:rsidP="005B1EB5">
                      <w:pPr>
                        <w:jc w:val="center"/>
                        <w:rPr>
                          <w:color w:val="FFFFFF" w:themeColor="background1"/>
                        </w:rPr>
                      </w:pPr>
                      <w:r w:rsidRPr="005C0C04">
                        <w:rPr>
                          <w:color w:val="FFFFFF" w:themeColor="background1"/>
                        </w:rPr>
                        <w:t>Circulation Coordinator</w:t>
                      </w:r>
                      <w:r>
                        <w:rPr>
                          <w:color w:val="FFFFFF" w:themeColor="background1"/>
                        </w:rPr>
                        <w:t xml:space="preserve">/ ILL Librarian </w:t>
                      </w:r>
                    </w:p>
                    <w:p w:rsidR="008E5C2E" w:rsidRDefault="008E5C2E" w:rsidP="005B1EB5">
                      <w:pPr>
                        <w:jc w:val="center"/>
                        <w:rPr>
                          <w:color w:val="FFFFFF" w:themeColor="background1"/>
                        </w:rPr>
                      </w:pPr>
                    </w:p>
                    <w:p w:rsidR="008E5C2E" w:rsidRDefault="008E5C2E" w:rsidP="005B1EB5">
                      <w:pPr>
                        <w:jc w:val="center"/>
                        <w:rPr>
                          <w:color w:val="FFFFFF" w:themeColor="background1"/>
                        </w:rPr>
                      </w:pPr>
                      <w:r>
                        <w:rPr>
                          <w:color w:val="FFFFFF" w:themeColor="background1"/>
                        </w:rPr>
                        <w:t>A</w:t>
                      </w:r>
                    </w:p>
                    <w:p w:rsidR="008E5C2E" w:rsidRPr="005C0C04" w:rsidRDefault="008E5C2E" w:rsidP="005B1EB5">
                      <w:pPr>
                        <w:jc w:val="center"/>
                        <w:rPr>
                          <w:color w:val="FFFFFF" w:themeColor="background1"/>
                        </w:rPr>
                      </w:pPr>
                      <w:r>
                        <w:rPr>
                          <w:color w:val="FFFFFF" w:themeColor="background1"/>
                        </w:rPr>
                        <w:t>/</w:t>
                      </w:r>
                    </w:p>
                    <w:p w:rsidR="008E5C2E" w:rsidRDefault="008E5C2E" w:rsidP="005B1EB5">
                      <w:pPr>
                        <w:jc w:val="center"/>
                      </w:pPr>
                      <w:r>
                        <w:t xml:space="preserve">C </w:t>
                      </w:r>
                    </w:p>
                  </w:txbxContent>
                </v:textbox>
              </v:oval>
            </w:pict>
          </mc:Fallback>
        </mc:AlternateContent>
      </w:r>
      <w:r>
        <w:rPr>
          <w:noProof/>
          <w:lang w:bidi="he-IL"/>
        </w:rPr>
        <mc:AlternateContent>
          <mc:Choice Requires="wps">
            <w:drawing>
              <wp:anchor distT="0" distB="0" distL="114300" distR="114300" simplePos="0" relativeHeight="251685888" behindDoc="0" locked="0" layoutInCell="1" allowOverlap="1">
                <wp:simplePos x="0" y="0"/>
                <wp:positionH relativeFrom="column">
                  <wp:posOffset>670560</wp:posOffset>
                </wp:positionH>
                <wp:positionV relativeFrom="paragraph">
                  <wp:posOffset>1935480</wp:posOffset>
                </wp:positionV>
                <wp:extent cx="487680" cy="38100"/>
                <wp:effectExtent l="0" t="0" r="26670" b="19050"/>
                <wp:wrapNone/>
                <wp:docPr id="17"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87680" cy="38100"/>
                        </a:xfrm>
                        <a:prstGeom prst="line">
                          <a:avLst/>
                        </a:prstGeom>
                        <a:ln>
                          <a:solidFill>
                            <a:schemeClr val="accent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8pt,152.4pt" to="91.2pt,1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" strokecolor="#4f81bd [3204]">
                <v:stroke dashstyle="dash"/>
                <o:lock v:ext="edit" shapetype="f"/>
              </v:line>
            </w:pict>
          </mc:Fallback>
        </mc:AlternateContent>
      </w:r>
      <w:r>
        <w:rPr>
          <w:noProof/>
          <w:lang w:bidi="he-IL"/>
        </w:rPr>
        <mc:AlternateContent>
          <mc:Choice Requires="wps">
            <w:drawing>
              <wp:anchor distT="0" distB="0" distL="114300" distR="114300" simplePos="0" relativeHeight="251683840" behindDoc="0" locked="0" layoutInCell="1" allowOverlap="1">
                <wp:simplePos x="0" y="0"/>
                <wp:positionH relativeFrom="column">
                  <wp:posOffset>571500</wp:posOffset>
                </wp:positionH>
                <wp:positionV relativeFrom="paragraph">
                  <wp:posOffset>2430780</wp:posOffset>
                </wp:positionV>
                <wp:extent cx="693420" cy="205740"/>
                <wp:effectExtent l="0" t="0" r="30480" b="22860"/>
                <wp:wrapNone/>
                <wp:docPr id="16"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3420" cy="205740"/>
                        </a:xfrm>
                        <a:prstGeom prst="line">
                          <a:avLst/>
                        </a:prstGeom>
                        <a:ln>
                          <a:solidFill>
                            <a:schemeClr val="accent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91.4pt" to="99.6pt,20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" strokecolor="#4f81bd [3204]">
                <v:stroke dashstyle="dash"/>
                <o:lock v:ext="edit" shapetype="f"/>
              </v:line>
            </w:pict>
          </mc:Fallback>
        </mc:AlternateContent>
      </w:r>
      <w:r>
        <w:rPr>
          <w:noProof/>
          <w:lang w:bidi="he-IL"/>
        </w:rPr>
        <mc:AlternateContent>
          <mc:Choice Requires="wps">
            <w:drawing>
              <wp:anchor distT="0" distB="0" distL="114300" distR="114300" simplePos="0" relativeHeight="251677696" behindDoc="0" locked="0" layoutInCell="1" allowOverlap="1">
                <wp:simplePos x="0" y="0"/>
                <wp:positionH relativeFrom="column">
                  <wp:posOffset>358140</wp:posOffset>
                </wp:positionH>
                <wp:positionV relativeFrom="paragraph">
                  <wp:posOffset>3208020</wp:posOffset>
                </wp:positionV>
                <wp:extent cx="1958340" cy="464820"/>
                <wp:effectExtent l="0" t="0" r="22860" b="11430"/>
                <wp:wrapNone/>
                <wp:docPr id="1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8340" cy="464820"/>
                        </a:xfrm>
                        <a:prstGeom prst="ellipse">
                          <a:avLst/>
                        </a:prstGeom>
                        <a:solidFill>
                          <a:srgbClr val="4F81BD"/>
                        </a:solidFill>
                        <a:ln w="25400" cap="flat" cmpd="sng" algn="ctr">
                          <a:solidFill>
                            <a:srgbClr val="4F81BD">
                              <a:shade val="50000"/>
                            </a:srgbClr>
                          </a:solidFill>
                          <a:prstDash val="solid"/>
                        </a:ln>
                        <a:effectLst/>
                      </wps:spPr>
                      <wps:txbx>
                        <w:txbxContent>
                          <w:p w:rsidR="008E5C2E" w:rsidRPr="005C0C04" w:rsidRDefault="008E5C2E" w:rsidP="005B1EB5">
                            <w:pPr>
                              <w:jc w:val="center"/>
                              <w:rPr>
                                <w:color w:val="FFFFFF" w:themeColor="background1"/>
                              </w:rPr>
                            </w:pPr>
                            <w:r>
                              <w:rPr>
                                <w:color w:val="FFFFFF" w:themeColor="background1"/>
                              </w:rPr>
                              <w:t xml:space="preserve">Core Desk Staff </w:t>
                            </w:r>
                          </w:p>
                          <w:p w:rsidR="008E5C2E" w:rsidRDefault="008E5C2E" w:rsidP="005B1EB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_x0000_s1033" style="position:absolute;margin-left:28.2pt;margin-top:252.6pt;width:154.2pt;height:36.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" fillcolor="#4f81bd" strokecolor="#385d8a" strokeweight="2pt">
                <v:path arrowok="t"/>
                <v:textbox>
                  <w:txbxContent>
                    <w:p w:rsidR="008E5C2E" w:rsidRPr="005C0C04" w:rsidRDefault="008E5C2E" w:rsidP="005B1EB5">
                      <w:pPr>
                        <w:jc w:val="center"/>
                        <w:rPr>
                          <w:color w:val="FFFFFF" w:themeColor="background1"/>
                        </w:rPr>
                      </w:pPr>
                      <w:r>
                        <w:rPr>
                          <w:color w:val="FFFFFF" w:themeColor="background1"/>
                        </w:rPr>
                        <w:t xml:space="preserve">Core Desk Staff </w:t>
                      </w:r>
                    </w:p>
                    <w:p w:rsidR="008E5C2E" w:rsidRDefault="008E5C2E" w:rsidP="005B1EB5"/>
                  </w:txbxContent>
                </v:textbox>
              </v:oval>
            </w:pict>
          </mc:Fallback>
        </mc:AlternateContent>
      </w:r>
      <w:r>
        <w:rPr>
          <w:noProof/>
          <w:lang w:bidi="he-IL"/>
        </w:rPr>
        <mc:AlternateContent>
          <mc:Choice Requires="wps">
            <w:drawing>
              <wp:anchor distT="0" distB="0" distL="114300" distR="114300" simplePos="0" relativeHeight="251680768" behindDoc="0" locked="0" layoutInCell="1" allowOverlap="1">
                <wp:simplePos x="0" y="0"/>
                <wp:positionH relativeFrom="column">
                  <wp:posOffset>1676400</wp:posOffset>
                </wp:positionH>
                <wp:positionV relativeFrom="paragraph">
                  <wp:posOffset>2788920</wp:posOffset>
                </wp:positionV>
                <wp:extent cx="304800" cy="289560"/>
                <wp:effectExtent l="0" t="0" r="19050" b="34290"/>
                <wp:wrapNone/>
                <wp:docPr id="13"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04800" cy="289560"/>
                        </a:xfrm>
                        <a:prstGeom prst="line">
                          <a:avLst/>
                        </a:prstGeom>
                        <a:ln>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7"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32pt,219.6pt" to="156pt,2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" strokecolor="#4579b8 [3044]">
                <o:lock v:ext="edit" shapetype="f"/>
              </v:line>
            </w:pict>
          </mc:Fallback>
        </mc:AlternateContent>
      </w:r>
      <w:r>
        <w:rPr>
          <w:noProof/>
          <w:lang w:bidi="he-IL"/>
        </w:rPr>
        <mc:AlternateContent>
          <mc:Choice Requires="wps">
            <w:drawing>
              <wp:anchor distT="0" distB="0" distL="114300" distR="114300" simplePos="0" relativeHeight="251681792" behindDoc="0" locked="0" layoutInCell="1" allowOverlap="1">
                <wp:simplePos x="0" y="0"/>
                <wp:positionH relativeFrom="column">
                  <wp:posOffset>3192780</wp:posOffset>
                </wp:positionH>
                <wp:positionV relativeFrom="paragraph">
                  <wp:posOffset>2872740</wp:posOffset>
                </wp:positionV>
                <wp:extent cx="137160" cy="441960"/>
                <wp:effectExtent l="0" t="0" r="34290" b="15240"/>
                <wp:wrapNone/>
                <wp:docPr id="12"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7160" cy="441960"/>
                        </a:xfrm>
                        <a:prstGeom prst="line">
                          <a:avLst/>
                        </a:prstGeom>
                        <a:ln cmpd="sng">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4pt,226.2pt" to="262.2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" strokecolor="#4579b8 [3044]">
                <o:lock v:ext="edit" shapetype="f"/>
              </v:line>
            </w:pict>
          </mc:Fallback>
        </mc:AlternateContent>
      </w:r>
      <w:r>
        <w:rPr>
          <w:noProof/>
          <w:lang w:bidi="he-IL"/>
        </w:rPr>
        <mc:AlternateContent>
          <mc:Choice Requires="wps">
            <w:drawing>
              <wp:anchor distT="0" distB="0" distL="114300" distR="114300" simplePos="0" relativeHeight="251678720" behindDoc="0" locked="0" layoutInCell="1" allowOverlap="1">
                <wp:simplePos x="0" y="0"/>
                <wp:positionH relativeFrom="column">
                  <wp:posOffset>-381000</wp:posOffset>
                </wp:positionH>
                <wp:positionV relativeFrom="paragraph">
                  <wp:posOffset>2567940</wp:posOffset>
                </wp:positionV>
                <wp:extent cx="800100" cy="388620"/>
                <wp:effectExtent l="0" t="0" r="19050" b="11430"/>
                <wp:wrapNone/>
                <wp:docPr id="1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 cy="388620"/>
                        </a:xfrm>
                        <a:prstGeom prst="ellipse">
                          <a:avLst/>
                        </a:prstGeom>
                        <a:solidFill>
                          <a:srgbClr val="4F81BD"/>
                        </a:solidFill>
                        <a:ln w="25400" cap="flat" cmpd="sng" algn="ctr">
                          <a:solidFill>
                            <a:srgbClr val="4F81BD">
                              <a:shade val="50000"/>
                            </a:srgbClr>
                          </a:solidFill>
                          <a:prstDash val="solid"/>
                        </a:ln>
                        <a:effectLst/>
                      </wps:spPr>
                      <wps:txbx>
                        <w:txbxContent>
                          <w:p w:rsidR="008E5C2E" w:rsidRPr="005C0C04" w:rsidRDefault="008E5C2E" w:rsidP="005B1EB5">
                            <w:pPr>
                              <w:jc w:val="center"/>
                              <w:rPr>
                                <w:color w:val="FFFFFF" w:themeColor="background1"/>
                              </w:rPr>
                            </w:pPr>
                            <w:r w:rsidRPr="005C0C04">
                              <w:rPr>
                                <w:color w:val="FFFFFF" w:themeColor="background1"/>
                              </w:rPr>
                              <w:t>DSS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_x0000_s1034" style="position:absolute;margin-left:-30pt;margin-top:202.2pt;width:63pt;height:30.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" fillcolor="#4f81bd" strokecolor="#385d8a" strokeweight="2pt">
                <v:path arrowok="t"/>
                <v:textbox>
                  <w:txbxContent>
                    <w:p w:rsidR="008E5C2E" w:rsidRPr="005C0C04" w:rsidRDefault="008E5C2E" w:rsidP="005B1EB5">
                      <w:pPr>
                        <w:jc w:val="center"/>
                        <w:rPr>
                          <w:color w:val="FFFFFF" w:themeColor="background1"/>
                        </w:rPr>
                      </w:pPr>
                      <w:r w:rsidRPr="005C0C04">
                        <w:rPr>
                          <w:color w:val="FFFFFF" w:themeColor="background1"/>
                        </w:rPr>
                        <w:t>DSS</w:t>
                      </w:r>
                    </w:p>
                  </w:txbxContent>
                </v:textbox>
              </v:oval>
            </w:pict>
          </mc:Fallback>
        </mc:AlternateContent>
      </w:r>
      <w:r>
        <w:rPr>
          <w:noProof/>
          <w:lang w:bidi="he-IL"/>
        </w:rPr>
        <mc:AlternateContent>
          <mc:Choice Requires="wps">
            <w:drawing>
              <wp:anchor distT="0" distB="0" distL="114300" distR="114300" simplePos="0" relativeHeight="251684864" behindDoc="0" locked="0" layoutInCell="1" allowOverlap="1">
                <wp:simplePos x="0" y="0"/>
                <wp:positionH relativeFrom="column">
                  <wp:posOffset>-556260</wp:posOffset>
                </wp:positionH>
                <wp:positionV relativeFrom="paragraph">
                  <wp:posOffset>1706880</wp:posOffset>
                </wp:positionV>
                <wp:extent cx="1127760" cy="388620"/>
                <wp:effectExtent l="0" t="0" r="15240" b="11430"/>
                <wp:wrapNone/>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7760" cy="388620"/>
                        </a:xfrm>
                        <a:prstGeom prst="ellipse">
                          <a:avLst/>
                        </a:prstGeom>
                        <a:solidFill>
                          <a:srgbClr val="4F81BD"/>
                        </a:solidFill>
                        <a:ln w="25400" cap="flat" cmpd="sng" algn="ctr">
                          <a:solidFill>
                            <a:srgbClr val="4F81BD">
                              <a:shade val="50000"/>
                            </a:srgbClr>
                          </a:solidFill>
                          <a:prstDash val="solid"/>
                        </a:ln>
                        <a:effectLst/>
                      </wps:spPr>
                      <wps:txbx>
                        <w:txbxContent>
                          <w:p w:rsidR="008E5C2E" w:rsidRPr="005C0C04" w:rsidRDefault="008E5C2E" w:rsidP="005B1EB5">
                            <w:pPr>
                              <w:jc w:val="center"/>
                              <w:rPr>
                                <w:color w:val="FFFFFF" w:themeColor="background1"/>
                              </w:rPr>
                            </w:pPr>
                            <w:r w:rsidRPr="005C0C04">
                              <w:rPr>
                                <w:color w:val="FFFFFF" w:themeColor="background1"/>
                              </w:rPr>
                              <w:t>TLC</w:t>
                            </w:r>
                          </w:p>
                          <w:p w:rsidR="008E5C2E" w:rsidRDefault="008E5C2E" w:rsidP="005B1EB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id="Oval 15" o:spid="_x0000_s1035" style="position:absolute;margin-left:-43.8pt;margin-top:134.4pt;width:88.8pt;height:30.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" fillcolor="#4f81bd" strokecolor="#385d8a" strokeweight="2pt">
                <v:path arrowok="t"/>
                <v:textbox>
                  <w:txbxContent>
                    <w:p w:rsidR="008E5C2E" w:rsidRPr="005C0C04" w:rsidRDefault="008E5C2E" w:rsidP="005B1EB5">
                      <w:pPr>
                        <w:jc w:val="center"/>
                        <w:rPr>
                          <w:color w:val="FFFFFF" w:themeColor="background1"/>
                        </w:rPr>
                      </w:pPr>
                      <w:r w:rsidRPr="005C0C04">
                        <w:rPr>
                          <w:color w:val="FFFFFF" w:themeColor="background1"/>
                        </w:rPr>
                        <w:t>TLC</w:t>
                      </w:r>
                    </w:p>
                    <w:p w:rsidR="008E5C2E" w:rsidRDefault="008E5C2E" w:rsidP="005B1EB5"/>
                  </w:txbxContent>
                </v:textbox>
              </v:oval>
            </w:pict>
          </mc:Fallback>
        </mc:AlternateContent>
      </w:r>
      <w:r>
        <w:rPr>
          <w:noProof/>
          <w:lang w:bidi="he-IL"/>
        </w:rPr>
        <mc:AlternateContent>
          <mc:Choice Requires="wps">
            <w:drawing>
              <wp:anchor distT="0" distB="0" distL="114300" distR="114300" simplePos="0" relativeHeight="251676672" behindDoc="0" locked="0" layoutInCell="1" allowOverlap="1">
                <wp:simplePos x="0" y="0"/>
                <wp:positionH relativeFrom="column">
                  <wp:posOffset>2636520</wp:posOffset>
                </wp:positionH>
                <wp:positionV relativeFrom="paragraph">
                  <wp:posOffset>3360420</wp:posOffset>
                </wp:positionV>
                <wp:extent cx="2712720" cy="480060"/>
                <wp:effectExtent l="0" t="0" r="11430" b="15240"/>
                <wp:wrapNone/>
                <wp:docPr id="3"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12720" cy="4800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E5C2E" w:rsidRPr="000A7E0E" w:rsidRDefault="008E5C2E" w:rsidP="005B1EB5">
                            <w:pPr>
                              <w:jc w:val="center"/>
                              <w:rPr>
                                <w:color w:val="FFFFFF" w:themeColor="background1"/>
                              </w:rPr>
                            </w:pPr>
                            <w:r w:rsidRPr="000A7E0E">
                              <w:rPr>
                                <w:color w:val="FFFFFF" w:themeColor="background1"/>
                              </w:rPr>
                              <w:t xml:space="preserve">Core Desk Student Supervisor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36" style="position:absolute;margin-left:207.6pt;margin-top:264.6pt;width:213.6pt;height:37.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" fillcolor="#4f81bd [3204]" strokecolor="#243f60 [1604]" strokeweight="2pt">
                <v:path arrowok="t"/>
                <v:textbox>
                  <w:txbxContent>
                    <w:p w:rsidR="008E5C2E" w:rsidRPr="000A7E0E" w:rsidRDefault="008E5C2E" w:rsidP="005B1EB5">
                      <w:pPr>
                        <w:jc w:val="center"/>
                        <w:rPr>
                          <w:color w:val="FFFFFF" w:themeColor="background1"/>
                        </w:rPr>
                      </w:pPr>
                      <w:r w:rsidRPr="000A7E0E">
                        <w:rPr>
                          <w:color w:val="FFFFFF" w:themeColor="background1"/>
                        </w:rPr>
                        <w:t xml:space="preserve">Core Desk Student Supervisor </w:t>
                      </w:r>
                    </w:p>
                  </w:txbxContent>
                </v:textbox>
              </v:oval>
            </w:pict>
          </mc:Fallback>
        </mc:AlternateContent>
      </w:r>
      <w:r w:rsidR="005B1EB5">
        <w:rPr>
          <w:noProof/>
          <w:lang w:bidi="he-IL"/>
        </w:rPr>
        <w:drawing>
          <wp:inline distT="0" distB="0" distL="0" distR="0" wp14:anchorId="3F3D2AC2" wp14:editId="289E1D62">
            <wp:extent cx="5486400" cy="3200400"/>
            <wp:effectExtent l="0" t="19050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B40CCD" w:rsidRPr="0070124D" w:rsidRDefault="00B40CCD" w:rsidP="002B77B9">
      <w:pPr>
        <w:rPr>
          <w:rFonts w:ascii="Arial" w:hAnsi="Arial" w:cs="Arial"/>
          <w:b/>
          <w:i/>
          <w:color w:val="0070C0"/>
          <w:sz w:val="18"/>
          <w:szCs w:val="18"/>
        </w:rPr>
      </w:pPr>
    </w:p>
    <w:p w:rsidR="00200A02" w:rsidRPr="0070124D" w:rsidRDefault="00200A02" w:rsidP="00751F2F">
      <w:pPr>
        <w:rPr>
          <w:rFonts w:ascii="Arial" w:hAnsi="Arial" w:cs="Arial"/>
          <w:b/>
          <w:i/>
          <w:color w:val="0070C0"/>
          <w:sz w:val="18"/>
          <w:szCs w:val="18"/>
        </w:rPr>
      </w:pPr>
    </w:p>
    <w:p w:rsidR="00200A02" w:rsidRPr="0070124D" w:rsidRDefault="00200A02" w:rsidP="00751F2F">
      <w:pPr>
        <w:rPr>
          <w:rFonts w:ascii="Arial" w:hAnsi="Arial" w:cs="Arial"/>
          <w:b/>
          <w:i/>
          <w:color w:val="0070C0"/>
          <w:sz w:val="18"/>
          <w:szCs w:val="18"/>
        </w:rPr>
      </w:pPr>
    </w:p>
    <w:p w:rsidR="00200A02" w:rsidRPr="0070124D" w:rsidRDefault="00200A02" w:rsidP="00751F2F">
      <w:pPr>
        <w:rPr>
          <w:rFonts w:ascii="Arial" w:hAnsi="Arial" w:cs="Arial"/>
          <w:b/>
          <w:i/>
          <w:color w:val="0070C0"/>
          <w:sz w:val="18"/>
          <w:szCs w:val="18"/>
        </w:rPr>
      </w:pPr>
    </w:p>
    <w:p w:rsidR="00200A02" w:rsidRPr="0070124D" w:rsidRDefault="00200A02" w:rsidP="00751F2F">
      <w:pPr>
        <w:rPr>
          <w:rFonts w:ascii="Arial" w:hAnsi="Arial" w:cs="Arial"/>
          <w:b/>
          <w:i/>
          <w:color w:val="0070C0"/>
          <w:sz w:val="18"/>
          <w:szCs w:val="18"/>
        </w:rPr>
      </w:pPr>
    </w:p>
    <w:p w:rsidR="00200A02" w:rsidRPr="0070124D" w:rsidRDefault="00200A02" w:rsidP="00751F2F">
      <w:pPr>
        <w:rPr>
          <w:rFonts w:ascii="Arial" w:hAnsi="Arial" w:cs="Arial"/>
          <w:b/>
          <w:i/>
          <w:color w:val="0070C0"/>
          <w:sz w:val="18"/>
          <w:szCs w:val="18"/>
        </w:rPr>
      </w:pPr>
    </w:p>
    <w:p w:rsidR="00200A02" w:rsidRPr="0070124D" w:rsidRDefault="00200A02" w:rsidP="00751F2F">
      <w:pPr>
        <w:rPr>
          <w:rFonts w:ascii="Arial" w:hAnsi="Arial" w:cs="Arial"/>
          <w:b/>
          <w:i/>
          <w:color w:val="0070C0"/>
          <w:sz w:val="18"/>
          <w:szCs w:val="18"/>
        </w:rPr>
      </w:pPr>
    </w:p>
    <w:p w:rsidR="000A7E0E" w:rsidRDefault="000A7E0E" w:rsidP="00751F2F">
      <w:pPr>
        <w:rPr>
          <w:rFonts w:ascii="Arial" w:hAnsi="Arial" w:cs="Arial"/>
          <w:b/>
          <w:i/>
          <w:color w:val="0070C0"/>
          <w:sz w:val="18"/>
          <w:szCs w:val="18"/>
        </w:rPr>
      </w:pPr>
    </w:p>
    <w:p w:rsidR="006567CC" w:rsidRDefault="006567CC" w:rsidP="00306C69">
      <w:pPr>
        <w:pStyle w:val="Heading1"/>
        <w:rPr>
          <w:sz w:val="24"/>
          <w:szCs w:val="24"/>
        </w:rPr>
      </w:pPr>
    </w:p>
    <w:p w:rsidR="00751F2F" w:rsidRPr="00EF79E6" w:rsidRDefault="00EE071B" w:rsidP="00306C69">
      <w:pPr>
        <w:pStyle w:val="Heading1"/>
        <w:rPr>
          <w:sz w:val="24"/>
          <w:szCs w:val="24"/>
        </w:rPr>
      </w:pPr>
      <w:bookmarkStart w:id="18" w:name="_Toc383608127"/>
      <w:r w:rsidRPr="00EF79E6">
        <w:rPr>
          <w:sz w:val="24"/>
          <w:szCs w:val="24"/>
        </w:rPr>
        <w:lastRenderedPageBreak/>
        <w:t>T</w:t>
      </w:r>
      <w:r w:rsidR="00044587">
        <w:rPr>
          <w:sz w:val="24"/>
          <w:szCs w:val="24"/>
        </w:rPr>
        <w:t>RAINING</w:t>
      </w:r>
      <w:bookmarkEnd w:id="18"/>
    </w:p>
    <w:p w:rsidR="00893488" w:rsidRPr="0070124D" w:rsidRDefault="00893488" w:rsidP="00932F3F">
      <w:pPr>
        <w:rPr>
          <w:rFonts w:ascii="Arial" w:hAnsi="Arial" w:cs="Arial"/>
          <w:sz w:val="18"/>
          <w:szCs w:val="18"/>
        </w:rPr>
      </w:pPr>
      <w:r w:rsidRPr="0070124D">
        <w:rPr>
          <w:rFonts w:ascii="Arial" w:hAnsi="Arial" w:cs="Arial"/>
          <w:sz w:val="18"/>
          <w:szCs w:val="18"/>
        </w:rPr>
        <w:t xml:space="preserve">A formalized </w:t>
      </w:r>
      <w:r w:rsidR="00EE071B">
        <w:rPr>
          <w:rFonts w:ascii="Arial" w:hAnsi="Arial" w:cs="Arial"/>
          <w:sz w:val="18"/>
          <w:szCs w:val="18"/>
        </w:rPr>
        <w:t>t</w:t>
      </w:r>
      <w:r w:rsidRPr="0070124D">
        <w:rPr>
          <w:rFonts w:ascii="Arial" w:hAnsi="Arial" w:cs="Arial"/>
          <w:sz w:val="18"/>
          <w:szCs w:val="18"/>
        </w:rPr>
        <w:t xml:space="preserve">raining </w:t>
      </w:r>
      <w:r w:rsidR="00EE071B">
        <w:rPr>
          <w:rFonts w:ascii="Arial" w:hAnsi="Arial" w:cs="Arial"/>
          <w:sz w:val="18"/>
          <w:szCs w:val="18"/>
        </w:rPr>
        <w:t xml:space="preserve">program needs to be implemented to ensure that all staff at the new desk are proficient in providing basic information and access services, copy print scanning support, as well as first tier support for technology questions. </w:t>
      </w:r>
      <w:r w:rsidRPr="0070124D">
        <w:rPr>
          <w:rFonts w:ascii="Arial" w:hAnsi="Arial" w:cs="Arial"/>
          <w:sz w:val="18"/>
          <w:szCs w:val="18"/>
        </w:rPr>
        <w:t xml:space="preserve">Cross training is a continuous process of workplace learning, on the job mentoring and formal training. </w:t>
      </w:r>
      <w:r w:rsidR="001E5BAE">
        <w:rPr>
          <w:rFonts w:ascii="Arial" w:hAnsi="Arial" w:cs="Arial"/>
          <w:sz w:val="18"/>
          <w:szCs w:val="18"/>
        </w:rPr>
        <w:t>Prior cross training between information a</w:t>
      </w:r>
      <w:r w:rsidR="001E5BAE" w:rsidRPr="0070124D">
        <w:rPr>
          <w:rFonts w:ascii="Arial" w:hAnsi="Arial" w:cs="Arial"/>
          <w:sz w:val="18"/>
          <w:szCs w:val="18"/>
        </w:rPr>
        <w:t xml:space="preserve">nd </w:t>
      </w:r>
      <w:r w:rsidR="001E5BAE">
        <w:rPr>
          <w:rFonts w:ascii="Arial" w:hAnsi="Arial" w:cs="Arial"/>
          <w:sz w:val="18"/>
          <w:szCs w:val="18"/>
        </w:rPr>
        <w:t>a</w:t>
      </w:r>
      <w:r w:rsidR="001E5BAE" w:rsidRPr="0070124D">
        <w:rPr>
          <w:rFonts w:ascii="Arial" w:hAnsi="Arial" w:cs="Arial"/>
          <w:sz w:val="18"/>
          <w:szCs w:val="18"/>
        </w:rPr>
        <w:t xml:space="preserve">ccess </w:t>
      </w:r>
      <w:r w:rsidR="001E5BAE">
        <w:rPr>
          <w:rFonts w:ascii="Arial" w:hAnsi="Arial" w:cs="Arial"/>
          <w:sz w:val="18"/>
          <w:szCs w:val="18"/>
        </w:rPr>
        <w:t>s</w:t>
      </w:r>
      <w:r w:rsidR="001E5BAE" w:rsidRPr="0070124D">
        <w:rPr>
          <w:rFonts w:ascii="Arial" w:hAnsi="Arial" w:cs="Arial"/>
          <w:sz w:val="18"/>
          <w:szCs w:val="18"/>
        </w:rPr>
        <w:t>ervices staff has focused on minimum competencies, aforementioned. Students have not been crossed trained</w:t>
      </w:r>
      <w:r w:rsidR="001E5BAE">
        <w:rPr>
          <w:rFonts w:ascii="Arial" w:hAnsi="Arial" w:cs="Arial"/>
          <w:sz w:val="18"/>
          <w:szCs w:val="18"/>
        </w:rPr>
        <w:t>.</w:t>
      </w:r>
    </w:p>
    <w:p w:rsidR="00932F3F" w:rsidRPr="0070124D" w:rsidRDefault="00893488" w:rsidP="00932F3F">
      <w:pPr>
        <w:rPr>
          <w:rFonts w:ascii="Arial" w:hAnsi="Arial" w:cs="Arial"/>
          <w:sz w:val="18"/>
          <w:szCs w:val="18"/>
        </w:rPr>
      </w:pPr>
      <w:r w:rsidRPr="0070124D">
        <w:rPr>
          <w:rFonts w:ascii="Arial" w:hAnsi="Arial" w:cs="Arial"/>
          <w:sz w:val="18"/>
          <w:szCs w:val="18"/>
        </w:rPr>
        <w:t xml:space="preserve">A training committee should be established to implement these suggestions and create </w:t>
      </w:r>
      <w:r w:rsidR="001151A6">
        <w:rPr>
          <w:rFonts w:ascii="Arial" w:hAnsi="Arial" w:cs="Arial"/>
          <w:sz w:val="18"/>
          <w:szCs w:val="18"/>
        </w:rPr>
        <w:t>workshops.</w:t>
      </w:r>
      <w:r w:rsidRPr="0070124D">
        <w:rPr>
          <w:rFonts w:ascii="Arial" w:hAnsi="Arial" w:cs="Arial"/>
          <w:sz w:val="18"/>
          <w:szCs w:val="18"/>
        </w:rPr>
        <w:t xml:space="preserve"> </w:t>
      </w:r>
      <w:r w:rsidR="00627191" w:rsidRPr="0070124D">
        <w:rPr>
          <w:rFonts w:ascii="Arial" w:hAnsi="Arial" w:cs="Arial"/>
          <w:sz w:val="18"/>
          <w:szCs w:val="18"/>
        </w:rPr>
        <w:t xml:space="preserve">The </w:t>
      </w:r>
      <w:r w:rsidRPr="0070124D">
        <w:rPr>
          <w:rFonts w:ascii="Arial" w:hAnsi="Arial" w:cs="Arial"/>
          <w:sz w:val="18"/>
          <w:szCs w:val="18"/>
        </w:rPr>
        <w:t>librarian</w:t>
      </w:r>
      <w:r w:rsidR="00627191" w:rsidRPr="0070124D">
        <w:rPr>
          <w:rFonts w:ascii="Arial" w:hAnsi="Arial" w:cs="Arial"/>
          <w:sz w:val="18"/>
          <w:szCs w:val="18"/>
        </w:rPr>
        <w:t>s need to be invested in the training process and/or workshops.</w:t>
      </w:r>
      <w:r w:rsidRPr="0070124D">
        <w:rPr>
          <w:rFonts w:ascii="Arial" w:hAnsi="Arial" w:cs="Arial"/>
          <w:sz w:val="18"/>
          <w:szCs w:val="18"/>
        </w:rPr>
        <w:t xml:space="preserve"> For either model selected, </w:t>
      </w:r>
      <w:r w:rsidR="001151A6">
        <w:rPr>
          <w:rFonts w:ascii="Arial" w:hAnsi="Arial" w:cs="Arial"/>
          <w:sz w:val="18"/>
          <w:szCs w:val="18"/>
        </w:rPr>
        <w:t>the Desk Coordinator is responsible for training.</w:t>
      </w:r>
      <w:r w:rsidRPr="0070124D">
        <w:rPr>
          <w:rFonts w:ascii="Arial" w:hAnsi="Arial" w:cs="Arial"/>
          <w:sz w:val="18"/>
          <w:szCs w:val="18"/>
        </w:rPr>
        <w:t xml:space="preserve"> The coordinator will train regular staff, part-time temporary staff, and student workers on the minimum expectations.</w:t>
      </w:r>
      <w:r w:rsidR="00932F3F" w:rsidRPr="0070124D">
        <w:rPr>
          <w:rFonts w:ascii="Arial" w:hAnsi="Arial" w:cs="Arial"/>
          <w:sz w:val="18"/>
          <w:szCs w:val="18"/>
        </w:rPr>
        <w:t xml:space="preserve"> </w:t>
      </w:r>
    </w:p>
    <w:p w:rsidR="00932F3F" w:rsidRDefault="00932F3F" w:rsidP="00932F3F">
      <w:pPr>
        <w:rPr>
          <w:rFonts w:ascii="Arial" w:hAnsi="Arial" w:cs="Arial"/>
          <w:sz w:val="18"/>
          <w:szCs w:val="18"/>
        </w:rPr>
      </w:pPr>
      <w:r w:rsidRPr="0070124D">
        <w:rPr>
          <w:rFonts w:ascii="Arial" w:hAnsi="Arial" w:cs="Arial"/>
          <w:sz w:val="18"/>
          <w:szCs w:val="18"/>
        </w:rPr>
        <w:t xml:space="preserve">To go forward with a consolidated desk, </w:t>
      </w:r>
      <w:r w:rsidR="001151A6">
        <w:rPr>
          <w:rFonts w:ascii="Arial" w:hAnsi="Arial" w:cs="Arial"/>
          <w:sz w:val="18"/>
          <w:szCs w:val="18"/>
        </w:rPr>
        <w:t>interactive on-line</w:t>
      </w:r>
      <w:r w:rsidRPr="0070124D">
        <w:rPr>
          <w:rFonts w:ascii="Arial" w:hAnsi="Arial" w:cs="Arial"/>
          <w:sz w:val="18"/>
          <w:szCs w:val="18"/>
        </w:rPr>
        <w:t xml:space="preserve"> training modules need to be designed.  </w:t>
      </w:r>
      <w:r w:rsidR="00D7064C">
        <w:rPr>
          <w:rFonts w:ascii="Arial" w:hAnsi="Arial" w:cs="Arial"/>
          <w:sz w:val="18"/>
          <w:szCs w:val="18"/>
        </w:rPr>
        <w:t xml:space="preserve">A training group can be assigned to assist with the design of the training and providing the training. </w:t>
      </w:r>
      <w:r w:rsidRPr="0070124D">
        <w:rPr>
          <w:rFonts w:ascii="Arial" w:hAnsi="Arial" w:cs="Arial"/>
          <w:sz w:val="18"/>
          <w:szCs w:val="18"/>
        </w:rPr>
        <w:t>The students must be required to attend workshops</w:t>
      </w:r>
      <w:r w:rsidR="001E5BAE">
        <w:rPr>
          <w:rFonts w:ascii="Arial" w:hAnsi="Arial" w:cs="Arial"/>
          <w:sz w:val="18"/>
          <w:szCs w:val="18"/>
        </w:rPr>
        <w:t>.</w:t>
      </w:r>
      <w:r w:rsidRPr="0070124D">
        <w:rPr>
          <w:rFonts w:ascii="Arial" w:hAnsi="Arial" w:cs="Arial"/>
          <w:sz w:val="18"/>
          <w:szCs w:val="18"/>
        </w:rPr>
        <w:t xml:space="preserve"> </w:t>
      </w:r>
    </w:p>
    <w:p w:rsidR="00D7064C" w:rsidRPr="0070124D" w:rsidRDefault="00D7064C" w:rsidP="00932F3F">
      <w:pPr>
        <w:rPr>
          <w:rFonts w:ascii="Arial" w:hAnsi="Arial" w:cs="Arial"/>
          <w:sz w:val="18"/>
          <w:szCs w:val="18"/>
        </w:rPr>
      </w:pPr>
      <w:r>
        <w:rPr>
          <w:rFonts w:ascii="Arial" w:hAnsi="Arial" w:cs="Arial"/>
          <w:sz w:val="18"/>
          <w:szCs w:val="18"/>
        </w:rPr>
        <w:t xml:space="preserve">For the hybrid model, the elements of the training program will be core minimum expectations. </w:t>
      </w:r>
      <w:r w:rsidR="00874C2D">
        <w:rPr>
          <w:rFonts w:ascii="Arial" w:hAnsi="Arial" w:cs="Arial"/>
          <w:sz w:val="18"/>
          <w:szCs w:val="18"/>
        </w:rPr>
        <w:t xml:space="preserve">The </w:t>
      </w:r>
      <w:r>
        <w:rPr>
          <w:rFonts w:ascii="Arial" w:hAnsi="Arial" w:cs="Arial"/>
          <w:sz w:val="18"/>
          <w:szCs w:val="18"/>
        </w:rPr>
        <w:t>merged model will include those as well as more specialized areas. Please look in the appendices for a more details on the training program.</w:t>
      </w:r>
    </w:p>
    <w:p w:rsidR="00A57E7C" w:rsidRPr="0070124D" w:rsidRDefault="00A57E7C" w:rsidP="00306C69">
      <w:pPr>
        <w:pStyle w:val="Heading2"/>
      </w:pPr>
    </w:p>
    <w:p w:rsidR="00751F2F" w:rsidRPr="00D558AF" w:rsidRDefault="00751F2F" w:rsidP="00D558AF">
      <w:pPr>
        <w:pStyle w:val="Heading2"/>
        <w:rPr>
          <w:rFonts w:cs="Arial"/>
          <w:szCs w:val="22"/>
        </w:rPr>
      </w:pPr>
      <w:bookmarkStart w:id="19" w:name="_Toc383608128"/>
      <w:r w:rsidRPr="00D558AF">
        <w:rPr>
          <w:rFonts w:cs="Arial"/>
          <w:szCs w:val="22"/>
        </w:rPr>
        <w:t xml:space="preserve">Training </w:t>
      </w:r>
      <w:r w:rsidR="00281957" w:rsidRPr="00D558AF">
        <w:rPr>
          <w:rFonts w:cs="Arial"/>
          <w:szCs w:val="22"/>
        </w:rPr>
        <w:t>T</w:t>
      </w:r>
      <w:r w:rsidRPr="00D558AF">
        <w:rPr>
          <w:rFonts w:cs="Arial"/>
          <w:szCs w:val="22"/>
        </w:rPr>
        <w:t>imeline</w:t>
      </w:r>
      <w:bookmarkEnd w:id="19"/>
    </w:p>
    <w:p w:rsidR="008F66DC" w:rsidRPr="0070124D" w:rsidRDefault="00FD5B75" w:rsidP="002B77B9">
      <w:pPr>
        <w:rPr>
          <w:rFonts w:ascii="Arial" w:hAnsi="Arial" w:cs="Arial"/>
          <w:sz w:val="18"/>
          <w:szCs w:val="18"/>
        </w:rPr>
      </w:pPr>
      <w:r>
        <w:rPr>
          <w:rFonts w:ascii="Arial" w:hAnsi="Arial" w:cs="Arial"/>
          <w:sz w:val="18"/>
          <w:szCs w:val="18"/>
        </w:rPr>
        <w:t xml:space="preserve">The </w:t>
      </w:r>
      <w:r w:rsidR="00D7064C">
        <w:rPr>
          <w:rFonts w:ascii="Arial" w:hAnsi="Arial" w:cs="Arial"/>
          <w:sz w:val="18"/>
          <w:szCs w:val="18"/>
        </w:rPr>
        <w:t xml:space="preserve">Desk Coordinator </w:t>
      </w:r>
      <w:r w:rsidR="008F66DC" w:rsidRPr="0070124D">
        <w:rPr>
          <w:rFonts w:ascii="Arial" w:hAnsi="Arial" w:cs="Arial"/>
          <w:sz w:val="18"/>
          <w:szCs w:val="18"/>
        </w:rPr>
        <w:t>named by Ju</w:t>
      </w:r>
      <w:r w:rsidR="00586CCA" w:rsidRPr="0070124D">
        <w:rPr>
          <w:rFonts w:ascii="Arial" w:hAnsi="Arial" w:cs="Arial"/>
          <w:sz w:val="18"/>
          <w:szCs w:val="18"/>
        </w:rPr>
        <w:t xml:space="preserve">ne </w:t>
      </w:r>
      <w:r w:rsidR="008F66DC" w:rsidRPr="0070124D">
        <w:rPr>
          <w:rFonts w:ascii="Arial" w:hAnsi="Arial" w:cs="Arial"/>
          <w:sz w:val="18"/>
          <w:szCs w:val="18"/>
        </w:rPr>
        <w:t>2014.</w:t>
      </w:r>
    </w:p>
    <w:p w:rsidR="00056B31" w:rsidRDefault="00533E17" w:rsidP="002B77B9">
      <w:pPr>
        <w:rPr>
          <w:rFonts w:ascii="Arial" w:hAnsi="Arial" w:cs="Arial"/>
          <w:sz w:val="18"/>
          <w:szCs w:val="18"/>
        </w:rPr>
      </w:pPr>
      <w:r w:rsidRPr="0070124D">
        <w:rPr>
          <w:rFonts w:ascii="Arial" w:hAnsi="Arial" w:cs="Arial"/>
          <w:sz w:val="18"/>
          <w:szCs w:val="18"/>
        </w:rPr>
        <w:t>Training Committee</w:t>
      </w:r>
      <w:r w:rsidR="00932F3F" w:rsidRPr="0070124D">
        <w:rPr>
          <w:rFonts w:ascii="Arial" w:hAnsi="Arial" w:cs="Arial"/>
          <w:sz w:val="18"/>
          <w:szCs w:val="18"/>
        </w:rPr>
        <w:t xml:space="preserve"> (standing committee) </w:t>
      </w:r>
      <w:r w:rsidRPr="0070124D">
        <w:rPr>
          <w:rFonts w:ascii="Arial" w:hAnsi="Arial" w:cs="Arial"/>
          <w:sz w:val="18"/>
          <w:szCs w:val="18"/>
        </w:rPr>
        <w:t>established</w:t>
      </w:r>
      <w:r w:rsidR="00932F3F" w:rsidRPr="0070124D">
        <w:rPr>
          <w:rFonts w:ascii="Arial" w:hAnsi="Arial" w:cs="Arial"/>
          <w:sz w:val="18"/>
          <w:szCs w:val="18"/>
        </w:rPr>
        <w:t xml:space="preserve"> by </w:t>
      </w:r>
      <w:r w:rsidR="00586CCA" w:rsidRPr="0070124D">
        <w:rPr>
          <w:rFonts w:ascii="Arial" w:hAnsi="Arial" w:cs="Arial"/>
          <w:sz w:val="18"/>
          <w:szCs w:val="18"/>
        </w:rPr>
        <w:t>July</w:t>
      </w:r>
      <w:r w:rsidR="00932F3F" w:rsidRPr="0070124D">
        <w:rPr>
          <w:rFonts w:ascii="Arial" w:hAnsi="Arial" w:cs="Arial"/>
          <w:sz w:val="18"/>
          <w:szCs w:val="18"/>
        </w:rPr>
        <w:t xml:space="preserve"> </w:t>
      </w:r>
      <w:r w:rsidRPr="0070124D">
        <w:rPr>
          <w:rFonts w:ascii="Arial" w:hAnsi="Arial" w:cs="Arial"/>
          <w:sz w:val="18"/>
          <w:szCs w:val="18"/>
        </w:rPr>
        <w:t xml:space="preserve">2014. (membership: </w:t>
      </w:r>
      <w:r w:rsidR="00D7064C">
        <w:rPr>
          <w:rFonts w:ascii="Arial" w:hAnsi="Arial" w:cs="Arial"/>
          <w:sz w:val="18"/>
          <w:szCs w:val="18"/>
        </w:rPr>
        <w:t>Desk Coordinator,</w:t>
      </w:r>
      <w:r w:rsidR="00BA7D4C" w:rsidRPr="0070124D">
        <w:rPr>
          <w:rFonts w:ascii="Arial" w:hAnsi="Arial" w:cs="Arial"/>
          <w:sz w:val="18"/>
          <w:szCs w:val="18"/>
        </w:rPr>
        <w:t xml:space="preserve"> </w:t>
      </w:r>
      <w:r w:rsidRPr="0070124D">
        <w:rPr>
          <w:rFonts w:ascii="Arial" w:hAnsi="Arial" w:cs="Arial"/>
          <w:sz w:val="18"/>
          <w:szCs w:val="18"/>
        </w:rPr>
        <w:t xml:space="preserve">Student supervisors, </w:t>
      </w:r>
      <w:r w:rsidR="00385B72">
        <w:rPr>
          <w:rFonts w:ascii="Arial" w:hAnsi="Arial" w:cs="Arial"/>
          <w:sz w:val="18"/>
          <w:szCs w:val="18"/>
        </w:rPr>
        <w:t xml:space="preserve">Stacks </w:t>
      </w:r>
      <w:r w:rsidRPr="0070124D">
        <w:rPr>
          <w:rFonts w:ascii="Arial" w:hAnsi="Arial" w:cs="Arial"/>
          <w:sz w:val="18"/>
          <w:szCs w:val="18"/>
        </w:rPr>
        <w:t xml:space="preserve">Coordinator, </w:t>
      </w:r>
      <w:r w:rsidR="00BA7D4C" w:rsidRPr="0070124D">
        <w:rPr>
          <w:rFonts w:ascii="Arial" w:hAnsi="Arial" w:cs="Arial"/>
          <w:sz w:val="18"/>
          <w:szCs w:val="18"/>
        </w:rPr>
        <w:t xml:space="preserve">Access Services representative, Information Services representative, </w:t>
      </w:r>
      <w:r w:rsidRPr="0070124D">
        <w:rPr>
          <w:rFonts w:ascii="Arial" w:hAnsi="Arial" w:cs="Arial"/>
          <w:sz w:val="18"/>
          <w:szCs w:val="18"/>
        </w:rPr>
        <w:t>Librarian</w:t>
      </w:r>
      <w:r w:rsidR="008F66DC" w:rsidRPr="0070124D">
        <w:rPr>
          <w:rFonts w:ascii="Arial" w:hAnsi="Arial" w:cs="Arial"/>
          <w:sz w:val="18"/>
          <w:szCs w:val="18"/>
        </w:rPr>
        <w:t xml:space="preserve">, </w:t>
      </w:r>
      <w:r w:rsidR="00BA7D4C" w:rsidRPr="0070124D">
        <w:rPr>
          <w:rFonts w:ascii="Arial" w:hAnsi="Arial" w:cs="Arial"/>
          <w:sz w:val="18"/>
          <w:szCs w:val="18"/>
        </w:rPr>
        <w:t xml:space="preserve">Virtual Reference </w:t>
      </w:r>
      <w:r w:rsidR="00385B72">
        <w:rPr>
          <w:rFonts w:ascii="Arial" w:hAnsi="Arial" w:cs="Arial"/>
          <w:sz w:val="18"/>
          <w:szCs w:val="18"/>
        </w:rPr>
        <w:t>C</w:t>
      </w:r>
      <w:r w:rsidR="008F66DC" w:rsidRPr="0070124D">
        <w:rPr>
          <w:rFonts w:ascii="Arial" w:hAnsi="Arial" w:cs="Arial"/>
          <w:sz w:val="18"/>
          <w:szCs w:val="18"/>
        </w:rPr>
        <w:t>oordinator</w:t>
      </w:r>
      <w:r w:rsidR="00385B72">
        <w:rPr>
          <w:rFonts w:ascii="Arial" w:hAnsi="Arial" w:cs="Arial"/>
          <w:sz w:val="18"/>
          <w:szCs w:val="18"/>
        </w:rPr>
        <w:t xml:space="preserve"> [when appointed]</w:t>
      </w:r>
      <w:r w:rsidR="00BA7D4C" w:rsidRPr="0070124D">
        <w:rPr>
          <w:rFonts w:ascii="Arial" w:hAnsi="Arial" w:cs="Arial"/>
          <w:sz w:val="18"/>
          <w:szCs w:val="18"/>
        </w:rPr>
        <w:t xml:space="preserve">, </w:t>
      </w:r>
      <w:r w:rsidR="004007B5">
        <w:rPr>
          <w:rFonts w:ascii="Arial" w:hAnsi="Arial" w:cs="Arial"/>
          <w:sz w:val="18"/>
          <w:szCs w:val="18"/>
        </w:rPr>
        <w:t>Teacher and Learning S</w:t>
      </w:r>
      <w:r w:rsidR="00BA7D4C" w:rsidRPr="0070124D">
        <w:rPr>
          <w:rFonts w:ascii="Arial" w:hAnsi="Arial" w:cs="Arial"/>
          <w:sz w:val="18"/>
          <w:szCs w:val="18"/>
        </w:rPr>
        <w:t xml:space="preserve">ervices </w:t>
      </w:r>
      <w:r w:rsidR="00586CCA" w:rsidRPr="0070124D">
        <w:rPr>
          <w:rFonts w:ascii="Arial" w:hAnsi="Arial" w:cs="Arial"/>
          <w:sz w:val="18"/>
          <w:szCs w:val="18"/>
        </w:rPr>
        <w:t>representative</w:t>
      </w:r>
      <w:r w:rsidR="006B2458">
        <w:rPr>
          <w:rFonts w:ascii="Arial" w:hAnsi="Arial" w:cs="Arial"/>
          <w:sz w:val="18"/>
          <w:szCs w:val="18"/>
        </w:rPr>
        <w:t>, DSS</w:t>
      </w:r>
      <w:r w:rsidRPr="0070124D">
        <w:rPr>
          <w:rFonts w:ascii="Arial" w:hAnsi="Arial" w:cs="Arial"/>
          <w:sz w:val="18"/>
          <w:szCs w:val="18"/>
        </w:rPr>
        <w:t>)</w:t>
      </w:r>
      <w:r w:rsidR="00932F3F" w:rsidRPr="0070124D">
        <w:rPr>
          <w:rFonts w:ascii="Arial" w:hAnsi="Arial" w:cs="Arial"/>
          <w:sz w:val="18"/>
          <w:szCs w:val="18"/>
        </w:rPr>
        <w:t xml:space="preserve">. </w:t>
      </w:r>
    </w:p>
    <w:p w:rsidR="004E3002" w:rsidRPr="0070124D" w:rsidRDefault="004E3002" w:rsidP="002B77B9">
      <w:pPr>
        <w:rPr>
          <w:rFonts w:ascii="Arial" w:hAnsi="Arial" w:cs="Arial"/>
          <w:sz w:val="18"/>
          <w:szCs w:val="18"/>
        </w:rPr>
      </w:pPr>
      <w:r>
        <w:rPr>
          <w:rFonts w:ascii="Arial" w:hAnsi="Arial" w:cs="Arial"/>
          <w:sz w:val="18"/>
          <w:szCs w:val="18"/>
        </w:rPr>
        <w:t>The training committee will be responsible for the design and evaluation of training for the new desk.</w:t>
      </w:r>
    </w:p>
    <w:p w:rsidR="00533E17" w:rsidRPr="0070124D" w:rsidRDefault="006B4792" w:rsidP="002B77B9">
      <w:pPr>
        <w:rPr>
          <w:rFonts w:ascii="Arial" w:hAnsi="Arial" w:cs="Arial"/>
          <w:sz w:val="18"/>
          <w:szCs w:val="18"/>
        </w:rPr>
      </w:pPr>
      <w:r>
        <w:rPr>
          <w:rFonts w:ascii="Arial" w:hAnsi="Arial" w:cs="Arial"/>
          <w:sz w:val="18"/>
          <w:szCs w:val="18"/>
        </w:rPr>
        <w:t>Training n</w:t>
      </w:r>
      <w:r w:rsidR="00056B31" w:rsidRPr="0070124D">
        <w:rPr>
          <w:rFonts w:ascii="Arial" w:hAnsi="Arial" w:cs="Arial"/>
          <w:sz w:val="18"/>
          <w:szCs w:val="18"/>
        </w:rPr>
        <w:t xml:space="preserve">eeds assessment of current staff and students </w:t>
      </w:r>
      <w:r>
        <w:rPr>
          <w:rFonts w:ascii="Arial" w:hAnsi="Arial" w:cs="Arial"/>
          <w:sz w:val="18"/>
          <w:szCs w:val="18"/>
        </w:rPr>
        <w:t xml:space="preserve">will occur by August 2104 </w:t>
      </w:r>
      <w:r w:rsidR="00056B31" w:rsidRPr="0070124D">
        <w:rPr>
          <w:rFonts w:ascii="Arial" w:hAnsi="Arial" w:cs="Arial"/>
          <w:sz w:val="18"/>
          <w:szCs w:val="18"/>
        </w:rPr>
        <w:t>to ascertain what needs to be addressed to meet minimum competencies.</w:t>
      </w:r>
      <w:r w:rsidR="00932F3F" w:rsidRPr="0070124D">
        <w:rPr>
          <w:rFonts w:ascii="Arial" w:hAnsi="Arial" w:cs="Arial"/>
          <w:sz w:val="18"/>
          <w:szCs w:val="18"/>
        </w:rPr>
        <w:t xml:space="preserve"> </w:t>
      </w:r>
      <w:r w:rsidR="00056B31" w:rsidRPr="0070124D">
        <w:rPr>
          <w:rFonts w:ascii="Arial" w:hAnsi="Arial" w:cs="Arial"/>
          <w:sz w:val="18"/>
          <w:szCs w:val="18"/>
        </w:rPr>
        <w:t>This could be done by survey or group meeting.</w:t>
      </w:r>
    </w:p>
    <w:p w:rsidR="00BA7D4C" w:rsidRPr="0070124D" w:rsidRDefault="00BA7D4C" w:rsidP="00056B31">
      <w:pPr>
        <w:spacing w:after="0"/>
        <w:rPr>
          <w:rFonts w:ascii="Arial" w:hAnsi="Arial" w:cs="Arial"/>
          <w:sz w:val="18"/>
          <w:szCs w:val="18"/>
        </w:rPr>
      </w:pPr>
      <w:r w:rsidRPr="0070124D">
        <w:rPr>
          <w:rFonts w:ascii="Arial" w:hAnsi="Arial" w:cs="Arial"/>
          <w:sz w:val="18"/>
          <w:szCs w:val="18"/>
        </w:rPr>
        <w:t xml:space="preserve">Deliverables: </w:t>
      </w:r>
    </w:p>
    <w:p w:rsidR="00533E17" w:rsidRPr="0070124D" w:rsidRDefault="00BA7D4C" w:rsidP="002356EB">
      <w:pPr>
        <w:pStyle w:val="ListParagraph"/>
        <w:numPr>
          <w:ilvl w:val="0"/>
          <w:numId w:val="15"/>
        </w:numPr>
        <w:spacing w:after="0"/>
        <w:rPr>
          <w:rFonts w:ascii="Arial" w:hAnsi="Arial" w:cs="Arial"/>
          <w:sz w:val="18"/>
          <w:szCs w:val="18"/>
        </w:rPr>
      </w:pPr>
      <w:r w:rsidRPr="0070124D">
        <w:rPr>
          <w:rFonts w:ascii="Arial" w:hAnsi="Arial" w:cs="Arial"/>
          <w:sz w:val="18"/>
          <w:szCs w:val="18"/>
        </w:rPr>
        <w:t xml:space="preserve">One </w:t>
      </w:r>
      <w:r w:rsidR="00627191" w:rsidRPr="0070124D">
        <w:rPr>
          <w:rFonts w:ascii="Arial" w:hAnsi="Arial" w:cs="Arial"/>
          <w:sz w:val="18"/>
          <w:szCs w:val="18"/>
        </w:rPr>
        <w:t xml:space="preserve">interactive online </w:t>
      </w:r>
      <w:r w:rsidR="008F66DC" w:rsidRPr="0070124D">
        <w:rPr>
          <w:rFonts w:ascii="Arial" w:hAnsi="Arial" w:cs="Arial"/>
          <w:sz w:val="18"/>
          <w:szCs w:val="18"/>
        </w:rPr>
        <w:t>training module</w:t>
      </w:r>
      <w:r w:rsidR="00533E17" w:rsidRPr="0070124D">
        <w:rPr>
          <w:rFonts w:ascii="Arial" w:hAnsi="Arial" w:cs="Arial"/>
          <w:sz w:val="18"/>
          <w:szCs w:val="18"/>
        </w:rPr>
        <w:t xml:space="preserve"> tested by February 2015.</w:t>
      </w:r>
      <w:r w:rsidR="008F66DC" w:rsidRPr="0070124D">
        <w:rPr>
          <w:rFonts w:ascii="Arial" w:hAnsi="Arial" w:cs="Arial"/>
          <w:sz w:val="18"/>
          <w:szCs w:val="18"/>
        </w:rPr>
        <w:t xml:space="preserve"> </w:t>
      </w:r>
      <w:r w:rsidR="00627191" w:rsidRPr="0070124D">
        <w:rPr>
          <w:rFonts w:ascii="Arial" w:hAnsi="Arial" w:cs="Arial"/>
          <w:sz w:val="18"/>
          <w:szCs w:val="18"/>
        </w:rPr>
        <w:t xml:space="preserve">All online </w:t>
      </w:r>
      <w:r w:rsidRPr="0070124D">
        <w:rPr>
          <w:rFonts w:ascii="Arial" w:hAnsi="Arial" w:cs="Arial"/>
          <w:sz w:val="18"/>
          <w:szCs w:val="18"/>
        </w:rPr>
        <w:t>training modules completed by May 2015.</w:t>
      </w:r>
    </w:p>
    <w:p w:rsidR="00056B31" w:rsidRPr="0070124D" w:rsidRDefault="00056B31" w:rsidP="002356EB">
      <w:pPr>
        <w:pStyle w:val="ListParagraph"/>
        <w:numPr>
          <w:ilvl w:val="0"/>
          <w:numId w:val="15"/>
        </w:numPr>
        <w:spacing w:after="0"/>
        <w:rPr>
          <w:rFonts w:ascii="Arial" w:hAnsi="Arial" w:cs="Arial"/>
          <w:sz w:val="18"/>
          <w:szCs w:val="18"/>
        </w:rPr>
      </w:pPr>
      <w:r w:rsidRPr="0070124D">
        <w:rPr>
          <w:rFonts w:ascii="Arial" w:hAnsi="Arial" w:cs="Arial"/>
          <w:sz w:val="18"/>
          <w:szCs w:val="18"/>
        </w:rPr>
        <w:t>Four workshops by May 2015 recorded via Adobe Connect. Required attendance by students and staff.</w:t>
      </w:r>
    </w:p>
    <w:p w:rsidR="00932F3F" w:rsidRPr="0070124D" w:rsidRDefault="00586CCA" w:rsidP="00056B31">
      <w:pPr>
        <w:spacing w:after="0"/>
        <w:rPr>
          <w:rFonts w:ascii="Arial" w:hAnsi="Arial" w:cs="Arial"/>
          <w:sz w:val="18"/>
          <w:szCs w:val="18"/>
        </w:rPr>
      </w:pPr>
      <w:r w:rsidRPr="0070124D">
        <w:rPr>
          <w:rFonts w:ascii="Arial" w:hAnsi="Arial" w:cs="Arial"/>
          <w:sz w:val="18"/>
          <w:szCs w:val="18"/>
        </w:rPr>
        <w:t>.</w:t>
      </w:r>
    </w:p>
    <w:p w:rsidR="00056B31" w:rsidRPr="0070124D" w:rsidRDefault="00627191" w:rsidP="002B77B9">
      <w:pPr>
        <w:rPr>
          <w:rFonts w:ascii="Arial" w:hAnsi="Arial" w:cs="Arial"/>
          <w:sz w:val="18"/>
          <w:szCs w:val="18"/>
        </w:rPr>
      </w:pPr>
      <w:r w:rsidRPr="0070124D">
        <w:rPr>
          <w:rFonts w:ascii="Arial" w:hAnsi="Arial" w:cs="Arial"/>
          <w:sz w:val="18"/>
          <w:szCs w:val="18"/>
        </w:rPr>
        <w:t>Assessment of modules, wor</w:t>
      </w:r>
      <w:r w:rsidR="004E3002">
        <w:rPr>
          <w:rFonts w:ascii="Arial" w:hAnsi="Arial" w:cs="Arial"/>
          <w:sz w:val="18"/>
          <w:szCs w:val="18"/>
        </w:rPr>
        <w:t>kshops and training is continuous</w:t>
      </w:r>
      <w:r w:rsidRPr="0070124D">
        <w:rPr>
          <w:rFonts w:ascii="Arial" w:hAnsi="Arial" w:cs="Arial"/>
          <w:sz w:val="18"/>
          <w:szCs w:val="18"/>
        </w:rPr>
        <w:t>.</w:t>
      </w:r>
    </w:p>
    <w:p w:rsidR="00056B31" w:rsidRPr="0070124D" w:rsidRDefault="00627191" w:rsidP="002B77B9">
      <w:pPr>
        <w:rPr>
          <w:rFonts w:ascii="Arial" w:hAnsi="Arial" w:cs="Arial"/>
          <w:sz w:val="18"/>
          <w:szCs w:val="18"/>
        </w:rPr>
      </w:pPr>
      <w:r w:rsidRPr="0070124D">
        <w:rPr>
          <w:rFonts w:ascii="Arial" w:hAnsi="Arial" w:cs="Arial"/>
          <w:sz w:val="18"/>
          <w:szCs w:val="18"/>
        </w:rPr>
        <w:t xml:space="preserve">The training committee can look at </w:t>
      </w:r>
      <w:r w:rsidR="00056B31" w:rsidRPr="0070124D">
        <w:rPr>
          <w:rFonts w:ascii="Arial" w:hAnsi="Arial" w:cs="Arial"/>
          <w:sz w:val="18"/>
          <w:szCs w:val="18"/>
        </w:rPr>
        <w:t>“Training the Trainers” or peer student training initiative</w:t>
      </w:r>
      <w:r w:rsidR="004E3002">
        <w:rPr>
          <w:rFonts w:ascii="Arial" w:hAnsi="Arial" w:cs="Arial"/>
          <w:sz w:val="18"/>
          <w:szCs w:val="18"/>
        </w:rPr>
        <w:t>,</w:t>
      </w:r>
      <w:r w:rsidR="00056B31" w:rsidRPr="0070124D">
        <w:rPr>
          <w:rFonts w:ascii="Arial" w:hAnsi="Arial" w:cs="Arial"/>
          <w:sz w:val="18"/>
          <w:szCs w:val="18"/>
        </w:rPr>
        <w:t xml:space="preserve"> with graduate student training and mentoring th</w:t>
      </w:r>
      <w:r w:rsidRPr="0070124D">
        <w:rPr>
          <w:rFonts w:ascii="Arial" w:hAnsi="Arial" w:cs="Arial"/>
          <w:sz w:val="18"/>
          <w:szCs w:val="18"/>
        </w:rPr>
        <w:t>e undergraduate student workers</w:t>
      </w:r>
      <w:r w:rsidR="004E3002">
        <w:rPr>
          <w:rFonts w:ascii="Arial" w:hAnsi="Arial" w:cs="Arial"/>
          <w:sz w:val="18"/>
          <w:szCs w:val="18"/>
        </w:rPr>
        <w:t>,</w:t>
      </w:r>
      <w:r w:rsidRPr="0070124D">
        <w:rPr>
          <w:rFonts w:ascii="Arial" w:hAnsi="Arial" w:cs="Arial"/>
          <w:sz w:val="18"/>
          <w:szCs w:val="18"/>
        </w:rPr>
        <w:t xml:space="preserve"> as possibilities. </w:t>
      </w:r>
    </w:p>
    <w:p w:rsidR="00056B31" w:rsidRPr="0070124D" w:rsidRDefault="004E3002" w:rsidP="002B77B9">
      <w:pPr>
        <w:rPr>
          <w:rFonts w:ascii="Arial" w:hAnsi="Arial" w:cs="Arial"/>
          <w:sz w:val="18"/>
          <w:szCs w:val="18"/>
        </w:rPr>
      </w:pPr>
      <w:r>
        <w:rPr>
          <w:rFonts w:ascii="Arial" w:hAnsi="Arial" w:cs="Arial"/>
          <w:sz w:val="18"/>
          <w:szCs w:val="18"/>
        </w:rPr>
        <w:t xml:space="preserve">Mystery/secret shoppers </w:t>
      </w:r>
      <w:r w:rsidR="00056B31" w:rsidRPr="0070124D">
        <w:rPr>
          <w:rFonts w:ascii="Arial" w:hAnsi="Arial" w:cs="Arial"/>
          <w:sz w:val="18"/>
          <w:szCs w:val="18"/>
        </w:rPr>
        <w:t>could be recruited to test the desk’s efficiency in meeting the patron’s needs—with feedback from the shoppers to assist the training committee in redesign of workshops or high</w:t>
      </w:r>
      <w:r>
        <w:rPr>
          <w:rFonts w:ascii="Arial" w:hAnsi="Arial" w:cs="Arial"/>
          <w:sz w:val="18"/>
          <w:szCs w:val="18"/>
        </w:rPr>
        <w:t>light additional training needs</w:t>
      </w:r>
      <w:r w:rsidR="00056B31" w:rsidRPr="0070124D">
        <w:rPr>
          <w:rFonts w:ascii="Arial" w:hAnsi="Arial" w:cs="Arial"/>
          <w:sz w:val="18"/>
          <w:szCs w:val="18"/>
        </w:rPr>
        <w:t>.</w:t>
      </w:r>
    </w:p>
    <w:p w:rsidR="00893488" w:rsidRPr="0070124D" w:rsidRDefault="00385B72" w:rsidP="002B77B9">
      <w:pPr>
        <w:rPr>
          <w:rFonts w:ascii="Arial" w:hAnsi="Arial" w:cs="Arial"/>
          <w:sz w:val="18"/>
          <w:szCs w:val="18"/>
        </w:rPr>
      </w:pPr>
      <w:r>
        <w:rPr>
          <w:rFonts w:ascii="Arial" w:hAnsi="Arial" w:cs="Arial"/>
          <w:sz w:val="18"/>
          <w:szCs w:val="18"/>
        </w:rPr>
        <w:t xml:space="preserve">As </w:t>
      </w:r>
      <w:r w:rsidR="00893488" w:rsidRPr="0070124D">
        <w:rPr>
          <w:rFonts w:ascii="Arial" w:hAnsi="Arial" w:cs="Arial"/>
          <w:sz w:val="18"/>
          <w:szCs w:val="18"/>
        </w:rPr>
        <w:t xml:space="preserve">new services and resources </w:t>
      </w:r>
      <w:r>
        <w:rPr>
          <w:rFonts w:ascii="Arial" w:hAnsi="Arial" w:cs="Arial"/>
          <w:sz w:val="18"/>
          <w:szCs w:val="18"/>
        </w:rPr>
        <w:t xml:space="preserve">develop, training should be continuous </w:t>
      </w:r>
      <w:r w:rsidR="00893488" w:rsidRPr="0070124D">
        <w:rPr>
          <w:rFonts w:ascii="Arial" w:hAnsi="Arial" w:cs="Arial"/>
          <w:sz w:val="18"/>
          <w:szCs w:val="18"/>
        </w:rPr>
        <w:t xml:space="preserve">and reflect the evolving </w:t>
      </w:r>
      <w:r>
        <w:rPr>
          <w:rFonts w:ascii="Arial" w:hAnsi="Arial" w:cs="Arial"/>
          <w:sz w:val="18"/>
          <w:szCs w:val="18"/>
        </w:rPr>
        <w:t xml:space="preserve">library </w:t>
      </w:r>
      <w:r w:rsidR="00893488" w:rsidRPr="0070124D">
        <w:rPr>
          <w:rFonts w:ascii="Arial" w:hAnsi="Arial" w:cs="Arial"/>
          <w:sz w:val="18"/>
          <w:szCs w:val="18"/>
        </w:rPr>
        <w:t>environment</w:t>
      </w:r>
      <w:r>
        <w:rPr>
          <w:rFonts w:ascii="Arial" w:hAnsi="Arial" w:cs="Arial"/>
          <w:sz w:val="18"/>
          <w:szCs w:val="18"/>
        </w:rPr>
        <w:t xml:space="preserve">. </w:t>
      </w:r>
    </w:p>
    <w:p w:rsidR="002356EB" w:rsidRDefault="002356EB" w:rsidP="00442C84">
      <w:pPr>
        <w:rPr>
          <w:rFonts w:ascii="Arial" w:hAnsi="Arial" w:cs="Arial"/>
          <w:b/>
          <w:color w:val="0070C0"/>
          <w:sz w:val="18"/>
          <w:szCs w:val="18"/>
        </w:rPr>
      </w:pPr>
    </w:p>
    <w:p w:rsidR="002356EB" w:rsidRDefault="002356EB" w:rsidP="00442C84">
      <w:pPr>
        <w:rPr>
          <w:rFonts w:ascii="Arial" w:hAnsi="Arial" w:cs="Arial"/>
          <w:b/>
          <w:color w:val="0070C0"/>
          <w:sz w:val="18"/>
          <w:szCs w:val="18"/>
        </w:rPr>
      </w:pPr>
    </w:p>
    <w:p w:rsidR="002356EB" w:rsidRDefault="002356EB" w:rsidP="00442C84">
      <w:pPr>
        <w:rPr>
          <w:rFonts w:ascii="Arial" w:hAnsi="Arial" w:cs="Arial"/>
          <w:b/>
          <w:color w:val="0070C0"/>
          <w:sz w:val="18"/>
          <w:szCs w:val="18"/>
        </w:rPr>
      </w:pPr>
    </w:p>
    <w:p w:rsidR="00442C84" w:rsidRPr="00044587" w:rsidRDefault="00044587" w:rsidP="00306C69">
      <w:pPr>
        <w:pStyle w:val="Heading1"/>
        <w:rPr>
          <w:sz w:val="24"/>
          <w:szCs w:val="24"/>
        </w:rPr>
      </w:pPr>
      <w:bookmarkStart w:id="20" w:name="_Toc383608129"/>
      <w:r>
        <w:rPr>
          <w:sz w:val="24"/>
          <w:szCs w:val="24"/>
        </w:rPr>
        <w:lastRenderedPageBreak/>
        <w:t>ASSESSMENT</w:t>
      </w:r>
      <w:bookmarkEnd w:id="20"/>
    </w:p>
    <w:p w:rsidR="00442C84" w:rsidRPr="0070124D" w:rsidRDefault="00442C84" w:rsidP="00442C84">
      <w:pPr>
        <w:rPr>
          <w:rFonts w:ascii="Arial" w:hAnsi="Arial" w:cs="Arial"/>
          <w:sz w:val="18"/>
          <w:szCs w:val="18"/>
        </w:rPr>
      </w:pPr>
      <w:r w:rsidRPr="0070124D">
        <w:rPr>
          <w:rFonts w:ascii="Arial" w:hAnsi="Arial" w:cs="Arial"/>
          <w:sz w:val="18"/>
          <w:szCs w:val="18"/>
        </w:rPr>
        <w:t xml:space="preserve">The new desk and services should be evaluated for its impact on </w:t>
      </w:r>
      <w:r w:rsidR="0067514F">
        <w:rPr>
          <w:rFonts w:ascii="Arial" w:hAnsi="Arial" w:cs="Arial"/>
          <w:sz w:val="18"/>
          <w:szCs w:val="18"/>
        </w:rPr>
        <w:t>patron</w:t>
      </w:r>
      <w:r w:rsidRPr="0070124D">
        <w:rPr>
          <w:rFonts w:ascii="Arial" w:hAnsi="Arial" w:cs="Arial"/>
          <w:sz w:val="18"/>
          <w:szCs w:val="18"/>
        </w:rPr>
        <w:t>s. Assessment should consist of both quantitative and qualitative measures. Evaluation should begin before the transition to the new desk in order to establish a baseline. Comparing data from after the new desk implementation to the baseline will uncover any steps back in service as well as improvements.</w:t>
      </w:r>
    </w:p>
    <w:p w:rsidR="00442C84" w:rsidRPr="0070124D" w:rsidRDefault="00442C84" w:rsidP="00442C84">
      <w:pPr>
        <w:rPr>
          <w:rFonts w:ascii="Arial" w:hAnsi="Arial" w:cs="Arial"/>
          <w:sz w:val="18"/>
          <w:szCs w:val="18"/>
        </w:rPr>
      </w:pPr>
      <w:r w:rsidRPr="0070124D">
        <w:rPr>
          <w:rFonts w:ascii="Arial" w:hAnsi="Arial" w:cs="Arial"/>
          <w:sz w:val="18"/>
          <w:szCs w:val="18"/>
        </w:rPr>
        <w:t xml:space="preserve">ARL SPEC Kit 327 on reconfiguring service delivery reported most libraries surveyed used surveys for assessing service changes such as merging desks (Vyhnanek &amp; Zlatos, 2011). Libraries also used comment cards and focus groups. Some of the libraries used their surveys to perform service gap analysis. </w:t>
      </w:r>
    </w:p>
    <w:p w:rsidR="00442C84" w:rsidRPr="0070124D" w:rsidRDefault="00442C84" w:rsidP="00442C84">
      <w:pPr>
        <w:rPr>
          <w:rFonts w:ascii="Arial" w:hAnsi="Arial" w:cs="Arial"/>
          <w:sz w:val="18"/>
          <w:szCs w:val="18"/>
        </w:rPr>
      </w:pPr>
      <w:r w:rsidRPr="0070124D">
        <w:rPr>
          <w:rFonts w:ascii="Arial" w:hAnsi="Arial" w:cs="Arial"/>
          <w:sz w:val="18"/>
          <w:szCs w:val="18"/>
        </w:rPr>
        <w:t xml:space="preserve">The subgroup recommends a combination of online comment forms and </w:t>
      </w:r>
      <w:r w:rsidR="0067514F">
        <w:rPr>
          <w:rFonts w:ascii="Arial" w:hAnsi="Arial" w:cs="Arial"/>
          <w:sz w:val="18"/>
          <w:szCs w:val="18"/>
        </w:rPr>
        <w:t>patron</w:t>
      </w:r>
      <w:r w:rsidRPr="0070124D">
        <w:rPr>
          <w:rFonts w:ascii="Arial" w:hAnsi="Arial" w:cs="Arial"/>
          <w:sz w:val="18"/>
          <w:szCs w:val="18"/>
        </w:rPr>
        <w:t xml:space="preserve"> surveys. Online comment forms will allow </w:t>
      </w:r>
      <w:r w:rsidR="0067514F">
        <w:rPr>
          <w:rFonts w:ascii="Arial" w:hAnsi="Arial" w:cs="Arial"/>
          <w:sz w:val="18"/>
          <w:szCs w:val="18"/>
        </w:rPr>
        <w:t>patron</w:t>
      </w:r>
      <w:r w:rsidRPr="0070124D">
        <w:rPr>
          <w:rFonts w:ascii="Arial" w:hAnsi="Arial" w:cs="Arial"/>
          <w:sz w:val="18"/>
          <w:szCs w:val="18"/>
        </w:rPr>
        <w:t xml:space="preserve">s to take the time to compose thoughtful suggestions and submit their comments from anywhere. The online nature of the forms will also make it easier for staff to collect and use the information. This qualitative data should help support findings in the </w:t>
      </w:r>
      <w:r w:rsidR="0067514F">
        <w:rPr>
          <w:rFonts w:ascii="Arial" w:hAnsi="Arial" w:cs="Arial"/>
          <w:sz w:val="18"/>
          <w:szCs w:val="18"/>
        </w:rPr>
        <w:t>patron</w:t>
      </w:r>
      <w:r w:rsidRPr="0070124D">
        <w:rPr>
          <w:rFonts w:ascii="Arial" w:hAnsi="Arial" w:cs="Arial"/>
          <w:sz w:val="18"/>
          <w:szCs w:val="18"/>
        </w:rPr>
        <w:t xml:space="preserve"> surveys and provide an easier alternative for </w:t>
      </w:r>
      <w:r w:rsidR="0067514F">
        <w:rPr>
          <w:rFonts w:ascii="Arial" w:hAnsi="Arial" w:cs="Arial"/>
          <w:sz w:val="18"/>
          <w:szCs w:val="18"/>
        </w:rPr>
        <w:t>patron</w:t>
      </w:r>
      <w:r w:rsidRPr="0070124D">
        <w:rPr>
          <w:rFonts w:ascii="Arial" w:hAnsi="Arial" w:cs="Arial"/>
          <w:sz w:val="18"/>
          <w:szCs w:val="18"/>
        </w:rPr>
        <w:t>s to give their feedback.</w:t>
      </w:r>
    </w:p>
    <w:p w:rsidR="00442C84" w:rsidRPr="0070124D" w:rsidRDefault="0067514F" w:rsidP="00442C84">
      <w:pPr>
        <w:rPr>
          <w:rFonts w:ascii="Arial" w:hAnsi="Arial" w:cs="Arial"/>
          <w:sz w:val="18"/>
          <w:szCs w:val="18"/>
        </w:rPr>
      </w:pPr>
      <w:r>
        <w:rPr>
          <w:rFonts w:ascii="Arial" w:hAnsi="Arial" w:cs="Arial"/>
          <w:sz w:val="18"/>
          <w:szCs w:val="18"/>
        </w:rPr>
        <w:t>Patron</w:t>
      </w:r>
      <w:r w:rsidR="00442C84" w:rsidRPr="0070124D">
        <w:rPr>
          <w:rFonts w:ascii="Arial" w:hAnsi="Arial" w:cs="Arial"/>
          <w:sz w:val="18"/>
          <w:szCs w:val="18"/>
        </w:rPr>
        <w:t xml:space="preserve"> surveys will be administered to analyze </w:t>
      </w:r>
      <w:r>
        <w:rPr>
          <w:rFonts w:ascii="Arial" w:hAnsi="Arial" w:cs="Arial"/>
          <w:sz w:val="18"/>
          <w:szCs w:val="18"/>
        </w:rPr>
        <w:t>patron</w:t>
      </w:r>
      <w:r w:rsidR="00442C84" w:rsidRPr="0070124D">
        <w:rPr>
          <w:rFonts w:ascii="Arial" w:hAnsi="Arial" w:cs="Arial"/>
          <w:sz w:val="18"/>
          <w:szCs w:val="18"/>
        </w:rPr>
        <w:t xml:space="preserve"> perceptions of service quality. The instrument should be a brief mix of quantitative and qualitative measures. The subgroup recommends using an instrument similar to LibQUAL+ but scaled down for our desk services. The custom survey would assess the gap in perceived quality of services. A simpler alternative would be University of Arizona’s action gap survey (Bracke et al., 2007). Their survey also looked at the gap in perceived service quality but asked the </w:t>
      </w:r>
      <w:r>
        <w:rPr>
          <w:rFonts w:ascii="Arial" w:hAnsi="Arial" w:cs="Arial"/>
          <w:sz w:val="18"/>
          <w:szCs w:val="18"/>
        </w:rPr>
        <w:t>patron</w:t>
      </w:r>
      <w:r w:rsidR="00442C84" w:rsidRPr="0070124D">
        <w:rPr>
          <w:rFonts w:ascii="Arial" w:hAnsi="Arial" w:cs="Arial"/>
          <w:sz w:val="18"/>
          <w:szCs w:val="18"/>
        </w:rPr>
        <w:t xml:space="preserve"> to rank the top five services most important to them, the top five the library did best, and the top five needing the most improvement.</w:t>
      </w:r>
    </w:p>
    <w:p w:rsidR="00CC395C" w:rsidRPr="0070124D" w:rsidRDefault="00442C84" w:rsidP="00442C84">
      <w:pPr>
        <w:rPr>
          <w:rFonts w:ascii="Arial" w:hAnsi="Arial" w:cs="Arial"/>
          <w:sz w:val="18"/>
          <w:szCs w:val="18"/>
        </w:rPr>
      </w:pPr>
      <w:r w:rsidRPr="0070124D">
        <w:rPr>
          <w:rFonts w:ascii="Arial" w:hAnsi="Arial" w:cs="Arial"/>
          <w:sz w:val="18"/>
          <w:szCs w:val="18"/>
        </w:rPr>
        <w:t xml:space="preserve">Analysis of the gaps in </w:t>
      </w:r>
      <w:r w:rsidR="0067514F">
        <w:rPr>
          <w:rFonts w:ascii="Arial" w:hAnsi="Arial" w:cs="Arial"/>
          <w:sz w:val="18"/>
          <w:szCs w:val="18"/>
        </w:rPr>
        <w:t>patron</w:t>
      </w:r>
      <w:r w:rsidRPr="0070124D">
        <w:rPr>
          <w:rFonts w:ascii="Arial" w:hAnsi="Arial" w:cs="Arial"/>
          <w:sz w:val="18"/>
          <w:szCs w:val="18"/>
        </w:rPr>
        <w:t xml:space="preserve"> perceptions will provide information needed for the library to adjust priorities and resources in improving services. As Arizona found, it is important that the library does not lose ground on how valued the services are by </w:t>
      </w:r>
      <w:r w:rsidR="0067514F">
        <w:rPr>
          <w:rFonts w:ascii="Arial" w:hAnsi="Arial" w:cs="Arial"/>
          <w:sz w:val="18"/>
          <w:szCs w:val="18"/>
        </w:rPr>
        <w:t>patron</w:t>
      </w:r>
      <w:r w:rsidRPr="0070124D">
        <w:rPr>
          <w:rFonts w:ascii="Arial" w:hAnsi="Arial" w:cs="Arial"/>
          <w:sz w:val="18"/>
          <w:szCs w:val="18"/>
        </w:rPr>
        <w:t>s. Assessment that compares to an established baseline will allow the library to strengthen reconfigured services where needed.</w:t>
      </w:r>
    </w:p>
    <w:p w:rsidR="00CA3B5C" w:rsidRDefault="00CA3B5C" w:rsidP="001E3A09">
      <w:pPr>
        <w:rPr>
          <w:rFonts w:ascii="Arial" w:hAnsi="Arial" w:cs="Arial"/>
          <w:b/>
          <w:color w:val="4F81BD" w:themeColor="accent1"/>
          <w:sz w:val="18"/>
          <w:szCs w:val="18"/>
        </w:rPr>
      </w:pPr>
    </w:p>
    <w:p w:rsidR="006162D2" w:rsidRDefault="006162D2" w:rsidP="00CA3B5C">
      <w:pPr>
        <w:pStyle w:val="Body1"/>
        <w:rPr>
          <w:rFonts w:ascii="Arial" w:eastAsia="Helvetica" w:hAnsi="Arial" w:cs="Arial"/>
          <w:b/>
          <w:color w:val="4F81BD" w:themeColor="accent1"/>
          <w:sz w:val="18"/>
          <w:szCs w:val="18"/>
        </w:rPr>
      </w:pPr>
    </w:p>
    <w:p w:rsidR="006162D2" w:rsidRDefault="006162D2" w:rsidP="00CA3B5C">
      <w:pPr>
        <w:pStyle w:val="Body1"/>
        <w:rPr>
          <w:rFonts w:ascii="Arial" w:eastAsia="Helvetica" w:hAnsi="Arial" w:cs="Arial"/>
          <w:b/>
          <w:color w:val="4F81BD" w:themeColor="accent1"/>
          <w:sz w:val="18"/>
          <w:szCs w:val="18"/>
        </w:rPr>
      </w:pPr>
    </w:p>
    <w:p w:rsidR="006162D2" w:rsidRDefault="006162D2" w:rsidP="00CA3B5C">
      <w:pPr>
        <w:pStyle w:val="Body1"/>
        <w:rPr>
          <w:rFonts w:ascii="Arial" w:eastAsia="Helvetica" w:hAnsi="Arial" w:cs="Arial"/>
          <w:b/>
          <w:color w:val="4F81BD" w:themeColor="accent1"/>
          <w:sz w:val="18"/>
          <w:szCs w:val="18"/>
        </w:rPr>
      </w:pPr>
    </w:p>
    <w:p w:rsidR="006162D2" w:rsidRDefault="006162D2" w:rsidP="00CA3B5C">
      <w:pPr>
        <w:pStyle w:val="Body1"/>
        <w:rPr>
          <w:rFonts w:ascii="Arial" w:eastAsia="Helvetica" w:hAnsi="Arial" w:cs="Arial"/>
          <w:b/>
          <w:color w:val="4F81BD" w:themeColor="accent1"/>
          <w:sz w:val="18"/>
          <w:szCs w:val="18"/>
        </w:rPr>
      </w:pPr>
    </w:p>
    <w:p w:rsidR="006162D2" w:rsidRDefault="006162D2" w:rsidP="00CA3B5C">
      <w:pPr>
        <w:pStyle w:val="Body1"/>
        <w:rPr>
          <w:rFonts w:ascii="Arial" w:eastAsia="Helvetica" w:hAnsi="Arial" w:cs="Arial"/>
          <w:b/>
          <w:color w:val="4F81BD" w:themeColor="accent1"/>
          <w:sz w:val="18"/>
          <w:szCs w:val="18"/>
        </w:rPr>
      </w:pPr>
    </w:p>
    <w:p w:rsidR="006162D2" w:rsidRDefault="006162D2" w:rsidP="00CA3B5C">
      <w:pPr>
        <w:pStyle w:val="Body1"/>
        <w:rPr>
          <w:rFonts w:ascii="Arial" w:eastAsia="Helvetica" w:hAnsi="Arial" w:cs="Arial"/>
          <w:b/>
          <w:color w:val="4F81BD" w:themeColor="accent1"/>
          <w:sz w:val="18"/>
          <w:szCs w:val="18"/>
        </w:rPr>
      </w:pPr>
    </w:p>
    <w:p w:rsidR="006162D2" w:rsidRDefault="006162D2" w:rsidP="00CA3B5C">
      <w:pPr>
        <w:pStyle w:val="Body1"/>
        <w:rPr>
          <w:rFonts w:ascii="Arial" w:eastAsia="Helvetica" w:hAnsi="Arial" w:cs="Arial"/>
          <w:b/>
          <w:color w:val="4F81BD" w:themeColor="accent1"/>
          <w:sz w:val="18"/>
          <w:szCs w:val="18"/>
        </w:rPr>
      </w:pPr>
    </w:p>
    <w:p w:rsidR="006162D2" w:rsidRDefault="006162D2" w:rsidP="00CA3B5C">
      <w:pPr>
        <w:pStyle w:val="Body1"/>
        <w:rPr>
          <w:rFonts w:ascii="Arial" w:eastAsia="Helvetica" w:hAnsi="Arial" w:cs="Arial"/>
          <w:b/>
          <w:color w:val="4F81BD" w:themeColor="accent1"/>
          <w:sz w:val="18"/>
          <w:szCs w:val="18"/>
        </w:rPr>
      </w:pPr>
    </w:p>
    <w:p w:rsidR="006162D2" w:rsidRDefault="006162D2" w:rsidP="00CA3B5C">
      <w:pPr>
        <w:pStyle w:val="Body1"/>
        <w:rPr>
          <w:rFonts w:ascii="Arial" w:eastAsia="Helvetica" w:hAnsi="Arial" w:cs="Arial"/>
          <w:b/>
          <w:color w:val="4F81BD" w:themeColor="accent1"/>
          <w:sz w:val="18"/>
          <w:szCs w:val="18"/>
        </w:rPr>
      </w:pPr>
    </w:p>
    <w:p w:rsidR="006162D2" w:rsidRDefault="006162D2" w:rsidP="00CA3B5C">
      <w:pPr>
        <w:pStyle w:val="Body1"/>
        <w:rPr>
          <w:rFonts w:ascii="Arial" w:eastAsia="Helvetica" w:hAnsi="Arial" w:cs="Arial"/>
          <w:b/>
          <w:color w:val="4F81BD" w:themeColor="accent1"/>
          <w:sz w:val="18"/>
          <w:szCs w:val="18"/>
        </w:rPr>
      </w:pPr>
    </w:p>
    <w:p w:rsidR="006162D2" w:rsidRDefault="006162D2" w:rsidP="00CA3B5C">
      <w:pPr>
        <w:pStyle w:val="Body1"/>
        <w:rPr>
          <w:rFonts w:ascii="Arial" w:eastAsia="Helvetica" w:hAnsi="Arial" w:cs="Arial"/>
          <w:b/>
          <w:color w:val="4F81BD" w:themeColor="accent1"/>
          <w:sz w:val="18"/>
          <w:szCs w:val="18"/>
        </w:rPr>
      </w:pPr>
    </w:p>
    <w:p w:rsidR="006162D2" w:rsidRDefault="006162D2" w:rsidP="00CA3B5C">
      <w:pPr>
        <w:pStyle w:val="Body1"/>
        <w:rPr>
          <w:rFonts w:ascii="Arial" w:eastAsia="Helvetica" w:hAnsi="Arial" w:cs="Arial"/>
          <w:b/>
          <w:color w:val="4F81BD" w:themeColor="accent1"/>
          <w:sz w:val="18"/>
          <w:szCs w:val="18"/>
        </w:rPr>
      </w:pPr>
    </w:p>
    <w:p w:rsidR="006162D2" w:rsidRDefault="006162D2" w:rsidP="00CA3B5C">
      <w:pPr>
        <w:pStyle w:val="Body1"/>
        <w:rPr>
          <w:rFonts w:ascii="Arial" w:eastAsia="Helvetica" w:hAnsi="Arial" w:cs="Arial"/>
          <w:b/>
          <w:color w:val="4F81BD" w:themeColor="accent1"/>
          <w:sz w:val="18"/>
          <w:szCs w:val="18"/>
        </w:rPr>
      </w:pPr>
    </w:p>
    <w:p w:rsidR="006162D2" w:rsidRDefault="006162D2" w:rsidP="00CA3B5C">
      <w:pPr>
        <w:pStyle w:val="Body1"/>
        <w:rPr>
          <w:rFonts w:ascii="Arial" w:eastAsia="Helvetica" w:hAnsi="Arial" w:cs="Arial"/>
          <w:b/>
          <w:color w:val="4F81BD" w:themeColor="accent1"/>
          <w:sz w:val="18"/>
          <w:szCs w:val="18"/>
        </w:rPr>
      </w:pPr>
    </w:p>
    <w:p w:rsidR="006162D2" w:rsidRDefault="006162D2" w:rsidP="00CA3B5C">
      <w:pPr>
        <w:pStyle w:val="Body1"/>
        <w:rPr>
          <w:rFonts w:ascii="Arial" w:eastAsia="Helvetica" w:hAnsi="Arial" w:cs="Arial"/>
          <w:b/>
          <w:color w:val="4F81BD" w:themeColor="accent1"/>
          <w:sz w:val="18"/>
          <w:szCs w:val="18"/>
        </w:rPr>
      </w:pPr>
    </w:p>
    <w:p w:rsidR="006162D2" w:rsidRDefault="006162D2" w:rsidP="00CA3B5C">
      <w:pPr>
        <w:pStyle w:val="Body1"/>
        <w:rPr>
          <w:rFonts w:ascii="Arial" w:eastAsia="Helvetica" w:hAnsi="Arial" w:cs="Arial"/>
          <w:b/>
          <w:color w:val="4F81BD" w:themeColor="accent1"/>
          <w:sz w:val="18"/>
          <w:szCs w:val="18"/>
        </w:rPr>
      </w:pPr>
    </w:p>
    <w:p w:rsidR="006162D2" w:rsidRDefault="006162D2" w:rsidP="00CA3B5C">
      <w:pPr>
        <w:pStyle w:val="Body1"/>
        <w:rPr>
          <w:rFonts w:ascii="Arial" w:eastAsia="Helvetica" w:hAnsi="Arial" w:cs="Arial"/>
          <w:b/>
          <w:color w:val="4F81BD" w:themeColor="accent1"/>
          <w:sz w:val="18"/>
          <w:szCs w:val="18"/>
        </w:rPr>
      </w:pPr>
    </w:p>
    <w:p w:rsidR="006162D2" w:rsidRDefault="006162D2" w:rsidP="00CA3B5C">
      <w:pPr>
        <w:pStyle w:val="Body1"/>
        <w:rPr>
          <w:rFonts w:ascii="Arial" w:eastAsia="Helvetica" w:hAnsi="Arial" w:cs="Arial"/>
          <w:b/>
          <w:color w:val="4F81BD" w:themeColor="accent1"/>
          <w:sz w:val="18"/>
          <w:szCs w:val="18"/>
        </w:rPr>
      </w:pPr>
    </w:p>
    <w:p w:rsidR="006162D2" w:rsidRDefault="006162D2" w:rsidP="00CA3B5C">
      <w:pPr>
        <w:pStyle w:val="Body1"/>
        <w:rPr>
          <w:rFonts w:ascii="Arial" w:eastAsia="Helvetica" w:hAnsi="Arial" w:cs="Arial"/>
          <w:b/>
          <w:color w:val="4F81BD" w:themeColor="accent1"/>
          <w:sz w:val="18"/>
          <w:szCs w:val="18"/>
        </w:rPr>
      </w:pPr>
    </w:p>
    <w:p w:rsidR="006162D2" w:rsidRDefault="006162D2" w:rsidP="00CA3B5C">
      <w:pPr>
        <w:pStyle w:val="Body1"/>
        <w:rPr>
          <w:rFonts w:ascii="Arial" w:eastAsia="Helvetica" w:hAnsi="Arial" w:cs="Arial"/>
          <w:b/>
          <w:color w:val="4F81BD" w:themeColor="accent1"/>
          <w:sz w:val="18"/>
          <w:szCs w:val="18"/>
        </w:rPr>
      </w:pPr>
    </w:p>
    <w:p w:rsidR="006162D2" w:rsidRDefault="006162D2" w:rsidP="00CA3B5C">
      <w:pPr>
        <w:pStyle w:val="Body1"/>
        <w:rPr>
          <w:rFonts w:ascii="Arial" w:eastAsia="Helvetica" w:hAnsi="Arial" w:cs="Arial"/>
          <w:b/>
          <w:color w:val="4F81BD" w:themeColor="accent1"/>
          <w:sz w:val="18"/>
          <w:szCs w:val="18"/>
        </w:rPr>
      </w:pPr>
    </w:p>
    <w:p w:rsidR="006162D2" w:rsidRDefault="006162D2" w:rsidP="00CA3B5C">
      <w:pPr>
        <w:pStyle w:val="Body1"/>
        <w:rPr>
          <w:rFonts w:ascii="Arial" w:eastAsia="Helvetica" w:hAnsi="Arial" w:cs="Arial"/>
          <w:b/>
          <w:color w:val="4F81BD" w:themeColor="accent1"/>
          <w:sz w:val="18"/>
          <w:szCs w:val="18"/>
        </w:rPr>
      </w:pPr>
    </w:p>
    <w:p w:rsidR="006162D2" w:rsidRDefault="006162D2" w:rsidP="00CA3B5C">
      <w:pPr>
        <w:pStyle w:val="Body1"/>
        <w:rPr>
          <w:rFonts w:ascii="Arial" w:eastAsia="Helvetica" w:hAnsi="Arial" w:cs="Arial"/>
          <w:b/>
          <w:color w:val="4F81BD" w:themeColor="accent1"/>
          <w:sz w:val="18"/>
          <w:szCs w:val="18"/>
        </w:rPr>
      </w:pPr>
    </w:p>
    <w:p w:rsidR="006162D2" w:rsidRDefault="006162D2" w:rsidP="00CA3B5C">
      <w:pPr>
        <w:pStyle w:val="Body1"/>
        <w:rPr>
          <w:rFonts w:ascii="Arial" w:eastAsia="Helvetica" w:hAnsi="Arial" w:cs="Arial"/>
          <w:b/>
          <w:color w:val="4F81BD" w:themeColor="accent1"/>
          <w:sz w:val="18"/>
          <w:szCs w:val="18"/>
        </w:rPr>
      </w:pPr>
    </w:p>
    <w:p w:rsidR="006162D2" w:rsidRDefault="006162D2" w:rsidP="00CA3B5C">
      <w:pPr>
        <w:pStyle w:val="Body1"/>
        <w:rPr>
          <w:rFonts w:ascii="Arial" w:eastAsia="Helvetica" w:hAnsi="Arial" w:cs="Arial"/>
          <w:b/>
          <w:color w:val="4F81BD" w:themeColor="accent1"/>
          <w:sz w:val="18"/>
          <w:szCs w:val="18"/>
        </w:rPr>
      </w:pPr>
    </w:p>
    <w:p w:rsidR="006162D2" w:rsidRDefault="006162D2" w:rsidP="00CA3B5C">
      <w:pPr>
        <w:pStyle w:val="Body1"/>
        <w:rPr>
          <w:rFonts w:ascii="Arial" w:eastAsia="Helvetica" w:hAnsi="Arial" w:cs="Arial"/>
          <w:b/>
          <w:color w:val="4F81BD" w:themeColor="accent1"/>
          <w:sz w:val="18"/>
          <w:szCs w:val="18"/>
        </w:rPr>
      </w:pPr>
    </w:p>
    <w:p w:rsidR="006162D2" w:rsidRDefault="006162D2" w:rsidP="00CA3B5C">
      <w:pPr>
        <w:pStyle w:val="Body1"/>
        <w:rPr>
          <w:rFonts w:ascii="Arial" w:eastAsia="Helvetica" w:hAnsi="Arial" w:cs="Arial"/>
          <w:b/>
          <w:color w:val="4F81BD" w:themeColor="accent1"/>
          <w:sz w:val="18"/>
          <w:szCs w:val="18"/>
        </w:rPr>
      </w:pPr>
    </w:p>
    <w:p w:rsidR="006162D2" w:rsidRDefault="006162D2" w:rsidP="00CA3B5C">
      <w:pPr>
        <w:pStyle w:val="Body1"/>
        <w:rPr>
          <w:rFonts w:ascii="Arial" w:eastAsia="Helvetica" w:hAnsi="Arial" w:cs="Arial"/>
          <w:b/>
          <w:color w:val="4F81BD" w:themeColor="accent1"/>
          <w:sz w:val="18"/>
          <w:szCs w:val="18"/>
        </w:rPr>
      </w:pPr>
    </w:p>
    <w:p w:rsidR="00D0762C" w:rsidRDefault="00D0762C" w:rsidP="00CA3B5C">
      <w:pPr>
        <w:pStyle w:val="Body1"/>
        <w:rPr>
          <w:rFonts w:ascii="Arial" w:eastAsia="Helvetica" w:hAnsi="Arial" w:cs="Arial"/>
          <w:b/>
          <w:color w:val="4F81BD" w:themeColor="accent1"/>
          <w:sz w:val="18"/>
          <w:szCs w:val="18"/>
        </w:rPr>
      </w:pPr>
    </w:p>
    <w:p w:rsidR="00CA3B5C" w:rsidRPr="00EF79E6" w:rsidRDefault="00CA3B5C" w:rsidP="00306C69">
      <w:pPr>
        <w:pStyle w:val="Heading1"/>
        <w:rPr>
          <w:sz w:val="24"/>
          <w:szCs w:val="24"/>
        </w:rPr>
      </w:pPr>
      <w:bookmarkStart w:id="21" w:name="_Toc383608130"/>
      <w:r w:rsidRPr="00EF79E6">
        <w:rPr>
          <w:sz w:val="24"/>
          <w:szCs w:val="24"/>
        </w:rPr>
        <w:lastRenderedPageBreak/>
        <w:t>SUMMARY</w:t>
      </w:r>
      <w:bookmarkEnd w:id="21"/>
      <w:r w:rsidRPr="00EF79E6">
        <w:rPr>
          <w:sz w:val="24"/>
          <w:szCs w:val="24"/>
        </w:rPr>
        <w:t xml:space="preserve"> </w:t>
      </w:r>
    </w:p>
    <w:p w:rsidR="00CA3B5C" w:rsidRPr="00CA3B5C" w:rsidRDefault="00CA3B5C" w:rsidP="00CA3B5C">
      <w:pPr>
        <w:pStyle w:val="Body1"/>
        <w:rPr>
          <w:rFonts w:ascii="Arial" w:hAnsi="Arial" w:cs="Arial"/>
          <w:sz w:val="18"/>
          <w:szCs w:val="18"/>
        </w:rPr>
      </w:pPr>
    </w:p>
    <w:p w:rsidR="00CA3B5C" w:rsidRPr="00CA3B5C" w:rsidRDefault="00CA3B5C" w:rsidP="00CA3B5C">
      <w:pPr>
        <w:pStyle w:val="Body1"/>
        <w:rPr>
          <w:rFonts w:ascii="Arial" w:hAnsi="Arial" w:cs="Arial"/>
          <w:sz w:val="18"/>
          <w:szCs w:val="18"/>
        </w:rPr>
      </w:pPr>
      <w:r w:rsidRPr="00CA3B5C">
        <w:rPr>
          <w:rFonts w:ascii="Arial" w:eastAsia="Helvetica" w:hAnsi="Arial" w:cs="Arial"/>
          <w:sz w:val="18"/>
          <w:szCs w:val="18"/>
        </w:rPr>
        <w:t>The subgroup v</w:t>
      </w:r>
      <w:r>
        <w:rPr>
          <w:rFonts w:ascii="Arial" w:eastAsia="Helvetica" w:hAnsi="Arial" w:cs="Arial"/>
          <w:sz w:val="18"/>
          <w:szCs w:val="18"/>
        </w:rPr>
        <w:t xml:space="preserve">iews the staffing </w:t>
      </w:r>
      <w:r w:rsidR="00D0762C">
        <w:rPr>
          <w:rFonts w:ascii="Arial" w:eastAsia="Helvetica" w:hAnsi="Arial" w:cs="Arial"/>
          <w:sz w:val="18"/>
          <w:szCs w:val="18"/>
        </w:rPr>
        <w:t>approach</w:t>
      </w:r>
      <w:r>
        <w:rPr>
          <w:rFonts w:ascii="Arial" w:eastAsia="Helvetica" w:hAnsi="Arial" w:cs="Arial"/>
          <w:sz w:val="18"/>
          <w:szCs w:val="18"/>
        </w:rPr>
        <w:t xml:space="preserve"> for the</w:t>
      </w:r>
      <w:r w:rsidRPr="00CA3B5C">
        <w:rPr>
          <w:rFonts w:ascii="Arial" w:eastAsia="Helvetica" w:hAnsi="Arial" w:cs="Arial"/>
          <w:sz w:val="18"/>
          <w:szCs w:val="18"/>
        </w:rPr>
        <w:t xml:space="preserve"> first floor desk model as a </w:t>
      </w:r>
      <w:r w:rsidR="00D0762C">
        <w:rPr>
          <w:rFonts w:ascii="Arial" w:eastAsia="Helvetica" w:hAnsi="Arial" w:cs="Arial"/>
          <w:sz w:val="18"/>
          <w:szCs w:val="18"/>
        </w:rPr>
        <w:t>transitional</w:t>
      </w:r>
      <w:r w:rsidRPr="00CA3B5C">
        <w:rPr>
          <w:rFonts w:ascii="Arial" w:eastAsia="Helvetica" w:hAnsi="Arial" w:cs="Arial"/>
          <w:sz w:val="18"/>
          <w:szCs w:val="18"/>
        </w:rPr>
        <w:t xml:space="preserve"> process</w:t>
      </w:r>
      <w:r w:rsidR="00D0762C">
        <w:rPr>
          <w:rFonts w:ascii="Arial" w:eastAsia="Helvetica" w:hAnsi="Arial" w:cs="Arial"/>
          <w:sz w:val="18"/>
          <w:szCs w:val="18"/>
        </w:rPr>
        <w:t xml:space="preserve"> to a more efficient and agile service</w:t>
      </w:r>
      <w:r w:rsidRPr="00CA3B5C">
        <w:rPr>
          <w:rFonts w:ascii="Arial" w:eastAsia="Helvetica" w:hAnsi="Arial" w:cs="Arial"/>
          <w:sz w:val="18"/>
          <w:szCs w:val="18"/>
        </w:rPr>
        <w:t xml:space="preserve">. The hybrid model enables </w:t>
      </w:r>
      <w:r w:rsidR="002147B9">
        <w:rPr>
          <w:rFonts w:ascii="Arial" w:eastAsia="Helvetica" w:hAnsi="Arial" w:cs="Arial"/>
          <w:sz w:val="18"/>
          <w:szCs w:val="18"/>
        </w:rPr>
        <w:t>administrative co-location of the two units while</w:t>
      </w:r>
      <w:r w:rsidRPr="00CA3B5C">
        <w:rPr>
          <w:rFonts w:ascii="Arial" w:eastAsia="Helvetica" w:hAnsi="Arial" w:cs="Arial"/>
          <w:sz w:val="18"/>
          <w:szCs w:val="18"/>
        </w:rPr>
        <w:t xml:space="preserve"> </w:t>
      </w:r>
      <w:r w:rsidR="002147B9">
        <w:rPr>
          <w:rFonts w:ascii="Arial" w:eastAsia="Helvetica" w:hAnsi="Arial" w:cs="Arial"/>
          <w:sz w:val="18"/>
          <w:szCs w:val="18"/>
        </w:rPr>
        <w:t xml:space="preserve">providing </w:t>
      </w:r>
      <w:r w:rsidR="0067514F">
        <w:rPr>
          <w:rFonts w:ascii="Arial" w:eastAsia="Helvetica" w:hAnsi="Arial" w:cs="Arial"/>
          <w:sz w:val="18"/>
          <w:szCs w:val="18"/>
        </w:rPr>
        <w:t>patron</w:t>
      </w:r>
      <w:r w:rsidR="002147B9">
        <w:rPr>
          <w:rFonts w:ascii="Arial" w:eastAsia="Helvetica" w:hAnsi="Arial" w:cs="Arial"/>
          <w:sz w:val="18"/>
          <w:szCs w:val="18"/>
        </w:rPr>
        <w:t xml:space="preserve">s </w:t>
      </w:r>
      <w:r w:rsidRPr="00CA3B5C">
        <w:rPr>
          <w:rFonts w:ascii="Arial" w:eastAsia="Helvetica" w:hAnsi="Arial" w:cs="Arial"/>
          <w:sz w:val="18"/>
          <w:szCs w:val="18"/>
        </w:rPr>
        <w:t>a</w:t>
      </w:r>
      <w:r w:rsidR="002147B9">
        <w:rPr>
          <w:rFonts w:ascii="Arial" w:eastAsia="Helvetica" w:hAnsi="Arial" w:cs="Arial"/>
          <w:sz w:val="18"/>
          <w:szCs w:val="18"/>
        </w:rPr>
        <w:t xml:space="preserve"> seamless approach to the desk with reduced signage and confusion</w:t>
      </w:r>
      <w:r w:rsidRPr="00CA3B5C">
        <w:rPr>
          <w:rFonts w:ascii="Arial" w:eastAsia="Helvetica" w:hAnsi="Arial" w:cs="Arial"/>
          <w:sz w:val="18"/>
          <w:szCs w:val="18"/>
        </w:rPr>
        <w:t xml:space="preserve">. </w:t>
      </w:r>
      <w:r w:rsidR="002147B9">
        <w:rPr>
          <w:rFonts w:ascii="Arial" w:eastAsia="Helvetica" w:hAnsi="Arial" w:cs="Arial"/>
          <w:sz w:val="18"/>
          <w:szCs w:val="18"/>
        </w:rPr>
        <w:t>C</w:t>
      </w:r>
      <w:r w:rsidR="006B4792" w:rsidRPr="006B4792">
        <w:rPr>
          <w:rFonts w:ascii="Arial" w:eastAsia="Helvetica" w:hAnsi="Arial" w:cs="Arial"/>
          <w:sz w:val="18"/>
          <w:szCs w:val="18"/>
        </w:rPr>
        <w:t>ross training between Access Services staff and Information Desk staff has been occurring since 2012</w:t>
      </w:r>
      <w:r w:rsidR="00D0762C">
        <w:rPr>
          <w:rFonts w:ascii="Arial" w:eastAsia="Helvetica" w:hAnsi="Arial" w:cs="Arial"/>
          <w:sz w:val="18"/>
          <w:szCs w:val="18"/>
        </w:rPr>
        <w:t>,</w:t>
      </w:r>
      <w:r w:rsidR="002147B9">
        <w:rPr>
          <w:rFonts w:ascii="Arial" w:eastAsia="Helvetica" w:hAnsi="Arial" w:cs="Arial"/>
          <w:sz w:val="18"/>
          <w:szCs w:val="18"/>
        </w:rPr>
        <w:t xml:space="preserve"> providing</w:t>
      </w:r>
      <w:r w:rsidR="00D0762C">
        <w:rPr>
          <w:rFonts w:ascii="Arial" w:eastAsia="Helvetica" w:hAnsi="Arial" w:cs="Arial"/>
          <w:sz w:val="18"/>
          <w:szCs w:val="18"/>
        </w:rPr>
        <w:t xml:space="preserve"> a natural flow </w:t>
      </w:r>
      <w:r w:rsidR="006B4792" w:rsidRPr="006B4792">
        <w:rPr>
          <w:rFonts w:ascii="Arial" w:eastAsia="Helvetica" w:hAnsi="Arial" w:cs="Arial"/>
          <w:sz w:val="18"/>
          <w:szCs w:val="18"/>
        </w:rPr>
        <w:t>with less i</w:t>
      </w:r>
      <w:r w:rsidR="002147B9">
        <w:rPr>
          <w:rFonts w:ascii="Arial" w:eastAsia="Helvetica" w:hAnsi="Arial" w:cs="Arial"/>
          <w:sz w:val="18"/>
          <w:szCs w:val="18"/>
        </w:rPr>
        <w:t>ntensive cross training required initially</w:t>
      </w:r>
      <w:r w:rsidR="006B4792" w:rsidRPr="006B4792">
        <w:rPr>
          <w:rFonts w:ascii="Arial" w:eastAsia="Helvetica" w:hAnsi="Arial" w:cs="Arial"/>
          <w:sz w:val="18"/>
          <w:szCs w:val="18"/>
        </w:rPr>
        <w:t>.</w:t>
      </w:r>
      <w:r w:rsidR="002147B9">
        <w:rPr>
          <w:rFonts w:ascii="Arial" w:eastAsia="Helvetica" w:hAnsi="Arial" w:cs="Arial"/>
          <w:sz w:val="18"/>
          <w:szCs w:val="18"/>
        </w:rPr>
        <w:t xml:space="preserve"> Further administrative changes and cross-training</w:t>
      </w:r>
      <w:r w:rsidR="00234CE5">
        <w:rPr>
          <w:rFonts w:ascii="Arial" w:eastAsia="Helvetica" w:hAnsi="Arial" w:cs="Arial"/>
          <w:sz w:val="18"/>
          <w:szCs w:val="18"/>
        </w:rPr>
        <w:t xml:space="preserve"> for a merged desk</w:t>
      </w:r>
      <w:r w:rsidR="002147B9">
        <w:rPr>
          <w:rFonts w:ascii="Arial" w:eastAsia="Helvetica" w:hAnsi="Arial" w:cs="Arial"/>
          <w:sz w:val="18"/>
          <w:szCs w:val="18"/>
        </w:rPr>
        <w:t xml:space="preserve"> would provide </w:t>
      </w:r>
      <w:r w:rsidR="00234CE5">
        <w:rPr>
          <w:rFonts w:ascii="Arial" w:eastAsia="Helvetica" w:hAnsi="Arial" w:cs="Arial"/>
          <w:sz w:val="18"/>
          <w:szCs w:val="18"/>
        </w:rPr>
        <w:t>increased</w:t>
      </w:r>
      <w:r w:rsidR="002147B9">
        <w:rPr>
          <w:rFonts w:ascii="Arial" w:eastAsia="Helvetica" w:hAnsi="Arial" w:cs="Arial"/>
          <w:sz w:val="18"/>
          <w:szCs w:val="18"/>
        </w:rPr>
        <w:t xml:space="preserve"> efficiency in staffing and seamless service to </w:t>
      </w:r>
      <w:r w:rsidR="0067514F">
        <w:rPr>
          <w:rFonts w:ascii="Arial" w:eastAsia="Helvetica" w:hAnsi="Arial" w:cs="Arial"/>
          <w:sz w:val="18"/>
          <w:szCs w:val="18"/>
        </w:rPr>
        <w:t>patron</w:t>
      </w:r>
      <w:r w:rsidR="002147B9">
        <w:rPr>
          <w:rFonts w:ascii="Arial" w:eastAsia="Helvetica" w:hAnsi="Arial" w:cs="Arial"/>
          <w:sz w:val="18"/>
          <w:szCs w:val="18"/>
        </w:rPr>
        <w:t>s.</w:t>
      </w:r>
      <w:r w:rsidR="00234CE5">
        <w:rPr>
          <w:rFonts w:ascii="Arial" w:eastAsia="Helvetica" w:hAnsi="Arial" w:cs="Arial"/>
          <w:sz w:val="18"/>
          <w:szCs w:val="18"/>
        </w:rPr>
        <w:t xml:space="preserve"> </w:t>
      </w:r>
      <w:r w:rsidRPr="00CA3B5C">
        <w:rPr>
          <w:rFonts w:ascii="Arial" w:eastAsia="Helvetica" w:hAnsi="Arial" w:cs="Arial"/>
          <w:sz w:val="18"/>
          <w:szCs w:val="18"/>
        </w:rPr>
        <w:t>With this in mind the recommendations are summarized as follows:</w:t>
      </w:r>
    </w:p>
    <w:p w:rsidR="00CA3B5C" w:rsidRPr="00CA3B5C" w:rsidRDefault="00CA3B5C" w:rsidP="00CA3B5C">
      <w:pPr>
        <w:pStyle w:val="Body1"/>
        <w:rPr>
          <w:rFonts w:ascii="Arial" w:hAnsi="Arial" w:cs="Arial"/>
          <w:sz w:val="18"/>
          <w:szCs w:val="18"/>
        </w:rPr>
      </w:pPr>
    </w:p>
    <w:p w:rsidR="00CA3B5C" w:rsidRPr="00CA3B5C" w:rsidRDefault="00234CE5" w:rsidP="00CA3B5C">
      <w:pPr>
        <w:pStyle w:val="Body1"/>
        <w:rPr>
          <w:rFonts w:ascii="Arial" w:hAnsi="Arial" w:cs="Arial"/>
          <w:sz w:val="18"/>
          <w:szCs w:val="18"/>
        </w:rPr>
      </w:pPr>
      <w:r>
        <w:rPr>
          <w:rFonts w:ascii="Arial" w:eastAsia="Helvetica" w:hAnsi="Arial" w:cs="Arial"/>
          <w:sz w:val="18"/>
          <w:szCs w:val="18"/>
        </w:rPr>
        <w:t xml:space="preserve">Recommendations </w:t>
      </w:r>
      <w:r w:rsidR="00CA3B5C" w:rsidRPr="00CA3B5C">
        <w:rPr>
          <w:rFonts w:ascii="Arial" w:eastAsia="Helvetica" w:hAnsi="Arial" w:cs="Arial"/>
          <w:sz w:val="18"/>
          <w:szCs w:val="18"/>
        </w:rPr>
        <w:t>2014-2015</w:t>
      </w:r>
    </w:p>
    <w:p w:rsidR="00CA3B5C" w:rsidRPr="00CA3B5C" w:rsidRDefault="00CA3B5C" w:rsidP="002356EB">
      <w:pPr>
        <w:pStyle w:val="Body1"/>
        <w:numPr>
          <w:ilvl w:val="0"/>
          <w:numId w:val="17"/>
        </w:numPr>
        <w:rPr>
          <w:rFonts w:ascii="Arial" w:hAnsi="Arial" w:cs="Arial"/>
          <w:sz w:val="18"/>
          <w:szCs w:val="18"/>
        </w:rPr>
      </w:pPr>
      <w:r w:rsidRPr="00CA3B5C">
        <w:rPr>
          <w:rFonts w:ascii="Arial" w:eastAsia="Helvetica" w:hAnsi="Arial" w:cs="Arial"/>
          <w:sz w:val="18"/>
          <w:szCs w:val="18"/>
        </w:rPr>
        <w:t>Merge desks during late evening hours and weekends beginning Summer 2014</w:t>
      </w:r>
    </w:p>
    <w:p w:rsidR="00CA3B5C" w:rsidRPr="00CA3B5C" w:rsidRDefault="00CA3B5C" w:rsidP="002356EB">
      <w:pPr>
        <w:pStyle w:val="Body1"/>
        <w:numPr>
          <w:ilvl w:val="0"/>
          <w:numId w:val="17"/>
        </w:numPr>
        <w:rPr>
          <w:rFonts w:ascii="Arial" w:hAnsi="Arial" w:cs="Arial"/>
          <w:sz w:val="18"/>
          <w:szCs w:val="18"/>
        </w:rPr>
      </w:pPr>
      <w:r w:rsidRPr="00CA3B5C">
        <w:rPr>
          <w:rFonts w:ascii="Arial" w:eastAsia="Helvetica" w:hAnsi="Arial" w:cs="Arial"/>
          <w:sz w:val="18"/>
          <w:szCs w:val="18"/>
        </w:rPr>
        <w:t>Have librarians on-call beginning Summer 2014.</w:t>
      </w:r>
    </w:p>
    <w:p w:rsidR="00CA3B5C" w:rsidRPr="00CA3B5C" w:rsidRDefault="00CA3B5C" w:rsidP="002356EB">
      <w:pPr>
        <w:pStyle w:val="Body1"/>
        <w:numPr>
          <w:ilvl w:val="0"/>
          <w:numId w:val="17"/>
        </w:numPr>
        <w:rPr>
          <w:rFonts w:ascii="Arial" w:hAnsi="Arial" w:cs="Arial"/>
          <w:sz w:val="18"/>
          <w:szCs w:val="18"/>
        </w:rPr>
      </w:pPr>
      <w:r w:rsidRPr="00CA3B5C">
        <w:rPr>
          <w:rFonts w:ascii="Arial" w:hAnsi="Arial" w:cs="Arial"/>
          <w:sz w:val="18"/>
          <w:szCs w:val="18"/>
        </w:rPr>
        <w:t>Name a desk coordinator for New Desk -- create description of responsibilities and duties.</w:t>
      </w:r>
    </w:p>
    <w:p w:rsidR="00CA3B5C" w:rsidRPr="00CA3B5C" w:rsidRDefault="00CA3B5C" w:rsidP="002356EB">
      <w:pPr>
        <w:pStyle w:val="Body1"/>
        <w:numPr>
          <w:ilvl w:val="0"/>
          <w:numId w:val="17"/>
        </w:numPr>
        <w:rPr>
          <w:rFonts w:ascii="Arial" w:hAnsi="Arial" w:cs="Arial"/>
          <w:sz w:val="18"/>
          <w:szCs w:val="18"/>
        </w:rPr>
      </w:pPr>
      <w:r w:rsidRPr="00CA3B5C">
        <w:rPr>
          <w:rFonts w:ascii="Arial" w:hAnsi="Arial" w:cs="Arial"/>
          <w:sz w:val="18"/>
          <w:szCs w:val="18"/>
        </w:rPr>
        <w:t>Establish training group for design and implementation of programs//workshops and interactive online modules under the auspices of desk coordinator</w:t>
      </w:r>
    </w:p>
    <w:p w:rsidR="00CA3B5C" w:rsidRPr="00CA3B5C" w:rsidRDefault="00CA3B5C" w:rsidP="002356EB">
      <w:pPr>
        <w:pStyle w:val="Body1"/>
        <w:numPr>
          <w:ilvl w:val="0"/>
          <w:numId w:val="17"/>
        </w:numPr>
        <w:rPr>
          <w:rFonts w:ascii="Arial" w:hAnsi="Arial" w:cs="Arial"/>
          <w:sz w:val="18"/>
          <w:szCs w:val="18"/>
        </w:rPr>
      </w:pPr>
      <w:r w:rsidRPr="00CA3B5C">
        <w:rPr>
          <w:rFonts w:ascii="Arial" w:hAnsi="Arial" w:cs="Arial"/>
          <w:sz w:val="18"/>
          <w:szCs w:val="18"/>
        </w:rPr>
        <w:t>Cross training for students/ staff for TLC.</w:t>
      </w:r>
    </w:p>
    <w:p w:rsidR="00CA3B5C" w:rsidRPr="00CA3B5C" w:rsidRDefault="00CA3B5C" w:rsidP="00CA3B5C">
      <w:pPr>
        <w:pStyle w:val="Body1"/>
        <w:rPr>
          <w:rFonts w:ascii="Arial" w:hAnsi="Arial" w:cs="Arial"/>
          <w:sz w:val="18"/>
          <w:szCs w:val="18"/>
        </w:rPr>
      </w:pPr>
    </w:p>
    <w:p w:rsidR="00CA3B5C" w:rsidRPr="00CA3B5C" w:rsidRDefault="00CA3B5C" w:rsidP="00CA3B5C">
      <w:pPr>
        <w:pStyle w:val="Body1"/>
        <w:rPr>
          <w:rFonts w:ascii="Arial" w:hAnsi="Arial" w:cs="Arial"/>
          <w:sz w:val="18"/>
          <w:szCs w:val="18"/>
        </w:rPr>
      </w:pPr>
      <w:r w:rsidRPr="00CA3B5C">
        <w:rPr>
          <w:rFonts w:ascii="Arial" w:eastAsia="Helvetica" w:hAnsi="Arial" w:cs="Arial"/>
          <w:sz w:val="18"/>
          <w:szCs w:val="18"/>
        </w:rPr>
        <w:t>Recommendation</w:t>
      </w:r>
      <w:r w:rsidR="00234CE5">
        <w:rPr>
          <w:rFonts w:ascii="Arial" w:eastAsia="Helvetica" w:hAnsi="Arial" w:cs="Arial"/>
          <w:sz w:val="18"/>
          <w:szCs w:val="18"/>
        </w:rPr>
        <w:t xml:space="preserve">s </w:t>
      </w:r>
      <w:r w:rsidRPr="00CA3B5C">
        <w:rPr>
          <w:rFonts w:ascii="Arial" w:eastAsia="Helvetica" w:hAnsi="Arial" w:cs="Arial"/>
          <w:sz w:val="18"/>
          <w:szCs w:val="18"/>
        </w:rPr>
        <w:t xml:space="preserve">2016-2018 </w:t>
      </w:r>
    </w:p>
    <w:p w:rsidR="00CA3B5C" w:rsidRPr="00CA3B5C" w:rsidRDefault="00CA3B5C" w:rsidP="002356EB">
      <w:pPr>
        <w:pStyle w:val="Body1"/>
        <w:numPr>
          <w:ilvl w:val="0"/>
          <w:numId w:val="18"/>
        </w:numPr>
        <w:rPr>
          <w:rFonts w:ascii="Arial" w:hAnsi="Arial" w:cs="Arial"/>
          <w:sz w:val="18"/>
          <w:szCs w:val="18"/>
        </w:rPr>
      </w:pPr>
      <w:r w:rsidRPr="00CA3B5C">
        <w:rPr>
          <w:rFonts w:ascii="Arial" w:eastAsia="Helvetica" w:hAnsi="Arial" w:cs="Arial"/>
          <w:sz w:val="18"/>
          <w:szCs w:val="18"/>
        </w:rPr>
        <w:t>Start with the hybrid one desk service model with desk coordinator in 2016.</w:t>
      </w:r>
    </w:p>
    <w:p w:rsidR="00CA3B5C" w:rsidRPr="00CA3B5C" w:rsidRDefault="00CA3B5C" w:rsidP="002356EB">
      <w:pPr>
        <w:pStyle w:val="Body1"/>
        <w:numPr>
          <w:ilvl w:val="0"/>
          <w:numId w:val="18"/>
        </w:numPr>
        <w:rPr>
          <w:rFonts w:ascii="Arial" w:hAnsi="Arial" w:cs="Arial"/>
          <w:sz w:val="18"/>
          <w:szCs w:val="18"/>
        </w:rPr>
      </w:pPr>
      <w:r w:rsidRPr="00CA3B5C">
        <w:rPr>
          <w:rFonts w:ascii="Arial" w:hAnsi="Arial" w:cs="Arial"/>
          <w:sz w:val="18"/>
          <w:szCs w:val="18"/>
        </w:rPr>
        <w:t>Continue formalized training program for staffs/students for transition to merged model during first year of desk.</w:t>
      </w:r>
    </w:p>
    <w:p w:rsidR="00CA3B5C" w:rsidRPr="00CA3B5C" w:rsidRDefault="00CA3B5C" w:rsidP="002356EB">
      <w:pPr>
        <w:pStyle w:val="Body1"/>
        <w:numPr>
          <w:ilvl w:val="0"/>
          <w:numId w:val="18"/>
        </w:numPr>
        <w:rPr>
          <w:rFonts w:ascii="Arial" w:hAnsi="Arial" w:cs="Arial"/>
          <w:sz w:val="18"/>
          <w:szCs w:val="18"/>
        </w:rPr>
      </w:pPr>
      <w:r w:rsidRPr="00CA3B5C">
        <w:rPr>
          <w:rFonts w:ascii="Arial" w:hAnsi="Arial" w:cs="Arial"/>
          <w:sz w:val="18"/>
          <w:szCs w:val="18"/>
        </w:rPr>
        <w:t>Select staff from both units to be reassigned to a core staff for new desk by Spring 2017</w:t>
      </w:r>
    </w:p>
    <w:p w:rsidR="00CA3B5C" w:rsidRPr="00CA3B5C" w:rsidRDefault="00CA3B5C" w:rsidP="002356EB">
      <w:pPr>
        <w:pStyle w:val="Body1"/>
        <w:numPr>
          <w:ilvl w:val="0"/>
          <w:numId w:val="18"/>
        </w:numPr>
        <w:rPr>
          <w:rFonts w:ascii="Arial" w:hAnsi="Arial" w:cs="Arial"/>
          <w:sz w:val="18"/>
          <w:szCs w:val="18"/>
        </w:rPr>
      </w:pPr>
      <w:r w:rsidRPr="00CA3B5C">
        <w:rPr>
          <w:rFonts w:ascii="Arial" w:hAnsi="Arial" w:cs="Arial"/>
          <w:sz w:val="18"/>
          <w:szCs w:val="18"/>
        </w:rPr>
        <w:t>Merged Model with core staff on second year of new desk operation in summer 2017.</w:t>
      </w:r>
    </w:p>
    <w:p w:rsidR="00CA3B5C" w:rsidRPr="00CA3B5C" w:rsidRDefault="00CA3B5C" w:rsidP="00CA3B5C">
      <w:pPr>
        <w:pStyle w:val="Body1"/>
        <w:ind w:left="360"/>
        <w:rPr>
          <w:rFonts w:ascii="Arial" w:hAnsi="Arial" w:cs="Arial"/>
          <w:sz w:val="18"/>
          <w:szCs w:val="18"/>
        </w:rPr>
      </w:pPr>
    </w:p>
    <w:p w:rsidR="00CA3B5C" w:rsidRPr="00CA3B5C" w:rsidRDefault="00CA3B5C" w:rsidP="00CA3B5C">
      <w:pPr>
        <w:pStyle w:val="Body1"/>
        <w:ind w:left="360"/>
        <w:rPr>
          <w:rFonts w:ascii="Arial" w:hAnsi="Arial" w:cs="Arial"/>
          <w:sz w:val="18"/>
          <w:szCs w:val="18"/>
        </w:rPr>
      </w:pPr>
    </w:p>
    <w:p w:rsidR="00883260" w:rsidRPr="00D558AF" w:rsidRDefault="00883260" w:rsidP="00D558AF">
      <w:pPr>
        <w:pStyle w:val="Heading2"/>
        <w:rPr>
          <w:rFonts w:cs="Arial"/>
          <w:szCs w:val="22"/>
        </w:rPr>
      </w:pPr>
      <w:bookmarkStart w:id="22" w:name="_Toc383608131"/>
      <w:r w:rsidRPr="00D558AF">
        <w:rPr>
          <w:rFonts w:cs="Arial"/>
          <w:szCs w:val="22"/>
        </w:rPr>
        <w:t>T</w:t>
      </w:r>
      <w:r w:rsidR="00D558AF" w:rsidRPr="00D558AF">
        <w:rPr>
          <w:rFonts w:cs="Arial"/>
          <w:szCs w:val="22"/>
        </w:rPr>
        <w:t>imeline</w:t>
      </w:r>
      <w:bookmarkEnd w:id="22"/>
    </w:p>
    <w:p w:rsidR="001E3A09" w:rsidRPr="0070124D" w:rsidRDefault="00200A02" w:rsidP="001E3A09">
      <w:pPr>
        <w:rPr>
          <w:rFonts w:ascii="Arial" w:hAnsi="Arial" w:cs="Arial"/>
          <w:color w:val="0070C0"/>
          <w:sz w:val="18"/>
          <w:szCs w:val="18"/>
        </w:rPr>
      </w:pPr>
      <w:r w:rsidRPr="0070124D">
        <w:rPr>
          <w:rFonts w:ascii="Arial" w:hAnsi="Arial" w:cs="Arial"/>
          <w:sz w:val="18"/>
          <w:szCs w:val="18"/>
        </w:rPr>
        <w:t>P</w:t>
      </w:r>
      <w:r w:rsidR="00AE1AB2" w:rsidRPr="0070124D">
        <w:rPr>
          <w:rFonts w:ascii="Arial" w:hAnsi="Arial" w:cs="Arial"/>
          <w:sz w:val="18"/>
          <w:szCs w:val="18"/>
        </w:rPr>
        <w:t>has</w:t>
      </w:r>
      <w:r w:rsidR="001E3A09" w:rsidRPr="0070124D">
        <w:rPr>
          <w:rFonts w:ascii="Arial" w:hAnsi="Arial" w:cs="Arial"/>
          <w:sz w:val="18"/>
          <w:szCs w:val="18"/>
        </w:rPr>
        <w:t xml:space="preserve">e One:  </w:t>
      </w:r>
      <w:r w:rsidR="008F66DC" w:rsidRPr="0070124D">
        <w:rPr>
          <w:rFonts w:ascii="Arial" w:hAnsi="Arial" w:cs="Arial"/>
          <w:sz w:val="18"/>
          <w:szCs w:val="18"/>
        </w:rPr>
        <w:t xml:space="preserve">Current Situation- </w:t>
      </w:r>
      <w:r w:rsidR="001E3A09" w:rsidRPr="0070124D">
        <w:rPr>
          <w:rFonts w:ascii="Arial" w:hAnsi="Arial" w:cs="Arial"/>
          <w:sz w:val="18"/>
          <w:szCs w:val="18"/>
        </w:rPr>
        <w:t>Preparation for the New Desk</w:t>
      </w:r>
      <w:r w:rsidR="008F66DC" w:rsidRPr="0070124D">
        <w:rPr>
          <w:rFonts w:ascii="Arial" w:hAnsi="Arial" w:cs="Arial"/>
          <w:sz w:val="18"/>
          <w:szCs w:val="18"/>
        </w:rPr>
        <w:t xml:space="preserve"> </w:t>
      </w:r>
    </w:p>
    <w:p w:rsidR="001E3A09" w:rsidRPr="0070124D" w:rsidRDefault="001E3A09" w:rsidP="002356EB">
      <w:pPr>
        <w:pStyle w:val="ListParagraph"/>
        <w:numPr>
          <w:ilvl w:val="0"/>
          <w:numId w:val="11"/>
        </w:numPr>
        <w:rPr>
          <w:rFonts w:ascii="Arial" w:hAnsi="Arial" w:cs="Arial"/>
          <w:sz w:val="18"/>
          <w:szCs w:val="18"/>
        </w:rPr>
      </w:pPr>
      <w:r w:rsidRPr="0070124D">
        <w:rPr>
          <w:rFonts w:ascii="Arial" w:hAnsi="Arial" w:cs="Arial"/>
          <w:sz w:val="18"/>
          <w:szCs w:val="18"/>
        </w:rPr>
        <w:t>Information/Reference desk staff/students do the circulation/loan of books</w:t>
      </w:r>
      <w:r w:rsidR="0082138C" w:rsidRPr="0070124D">
        <w:rPr>
          <w:rFonts w:ascii="Arial" w:hAnsi="Arial" w:cs="Arial"/>
          <w:sz w:val="18"/>
          <w:szCs w:val="18"/>
        </w:rPr>
        <w:t xml:space="preserve"> as of Summer 2014.</w:t>
      </w:r>
      <w:r w:rsidRPr="0070124D">
        <w:rPr>
          <w:rFonts w:ascii="Arial" w:hAnsi="Arial" w:cs="Arial"/>
          <w:sz w:val="18"/>
          <w:szCs w:val="18"/>
        </w:rPr>
        <w:t xml:space="preserve"> </w:t>
      </w:r>
    </w:p>
    <w:p w:rsidR="00C52AC9" w:rsidRPr="0070124D" w:rsidRDefault="001E3A09" w:rsidP="002356EB">
      <w:pPr>
        <w:pStyle w:val="ListParagraph"/>
        <w:numPr>
          <w:ilvl w:val="0"/>
          <w:numId w:val="11"/>
        </w:numPr>
        <w:rPr>
          <w:rFonts w:ascii="Arial" w:hAnsi="Arial" w:cs="Arial"/>
          <w:sz w:val="18"/>
          <w:szCs w:val="18"/>
        </w:rPr>
      </w:pPr>
      <w:r w:rsidRPr="0070124D">
        <w:rPr>
          <w:rFonts w:ascii="Arial" w:hAnsi="Arial" w:cs="Arial"/>
          <w:sz w:val="18"/>
          <w:szCs w:val="18"/>
        </w:rPr>
        <w:t xml:space="preserve">Librarians </w:t>
      </w:r>
      <w:r w:rsidR="004E3002">
        <w:rPr>
          <w:rFonts w:ascii="Arial" w:hAnsi="Arial" w:cs="Arial"/>
          <w:sz w:val="18"/>
          <w:szCs w:val="18"/>
        </w:rPr>
        <w:t xml:space="preserve">will </w:t>
      </w:r>
      <w:r w:rsidRPr="0070124D">
        <w:rPr>
          <w:rFonts w:ascii="Arial" w:hAnsi="Arial" w:cs="Arial"/>
          <w:sz w:val="18"/>
          <w:szCs w:val="18"/>
        </w:rPr>
        <w:t>not work the weekends</w:t>
      </w:r>
      <w:r w:rsidR="0082138C" w:rsidRPr="0070124D">
        <w:rPr>
          <w:rFonts w:ascii="Arial" w:hAnsi="Arial" w:cs="Arial"/>
          <w:sz w:val="18"/>
          <w:szCs w:val="18"/>
        </w:rPr>
        <w:t xml:space="preserve"> in Fall/Spring Semesters</w:t>
      </w:r>
      <w:r w:rsidRPr="0070124D">
        <w:rPr>
          <w:rFonts w:ascii="Arial" w:hAnsi="Arial" w:cs="Arial"/>
          <w:sz w:val="18"/>
          <w:szCs w:val="18"/>
        </w:rPr>
        <w:t xml:space="preserve">. </w:t>
      </w:r>
    </w:p>
    <w:p w:rsidR="001E3A09" w:rsidRPr="0070124D" w:rsidRDefault="001E3A09" w:rsidP="002356EB">
      <w:pPr>
        <w:pStyle w:val="ListParagraph"/>
        <w:numPr>
          <w:ilvl w:val="0"/>
          <w:numId w:val="11"/>
        </w:numPr>
        <w:rPr>
          <w:rFonts w:ascii="Arial" w:hAnsi="Arial" w:cs="Arial"/>
          <w:sz w:val="18"/>
          <w:szCs w:val="18"/>
        </w:rPr>
      </w:pPr>
      <w:r w:rsidRPr="0070124D">
        <w:rPr>
          <w:rFonts w:ascii="Arial" w:hAnsi="Arial" w:cs="Arial"/>
          <w:sz w:val="18"/>
          <w:szCs w:val="18"/>
        </w:rPr>
        <w:t>Mer</w:t>
      </w:r>
      <w:r w:rsidR="0082138C" w:rsidRPr="0070124D">
        <w:rPr>
          <w:rFonts w:ascii="Arial" w:hAnsi="Arial" w:cs="Arial"/>
          <w:sz w:val="18"/>
          <w:szCs w:val="18"/>
        </w:rPr>
        <w:t xml:space="preserve">ge the desks on Saturday/Sunday as </w:t>
      </w:r>
      <w:r w:rsidR="007710B7" w:rsidRPr="0070124D">
        <w:rPr>
          <w:rFonts w:ascii="Arial" w:hAnsi="Arial" w:cs="Arial"/>
          <w:sz w:val="18"/>
          <w:szCs w:val="18"/>
        </w:rPr>
        <w:t xml:space="preserve">of </w:t>
      </w:r>
      <w:r w:rsidR="00C52AC9" w:rsidRPr="0070124D">
        <w:rPr>
          <w:rFonts w:ascii="Arial" w:hAnsi="Arial" w:cs="Arial"/>
          <w:sz w:val="18"/>
          <w:szCs w:val="18"/>
        </w:rPr>
        <w:t>Summer 2014. Merge the desks in evening hours star</w:t>
      </w:r>
      <w:r w:rsidR="004E3002">
        <w:rPr>
          <w:rFonts w:ascii="Arial" w:hAnsi="Arial" w:cs="Arial"/>
          <w:sz w:val="18"/>
          <w:szCs w:val="18"/>
        </w:rPr>
        <w:t>t</w:t>
      </w:r>
      <w:r w:rsidR="00C52AC9" w:rsidRPr="0070124D">
        <w:rPr>
          <w:rFonts w:ascii="Arial" w:hAnsi="Arial" w:cs="Arial"/>
          <w:sz w:val="18"/>
          <w:szCs w:val="18"/>
        </w:rPr>
        <w:t>ing at 7 p.m. Monday-Thursday</w:t>
      </w:r>
      <w:r w:rsidR="004E3002">
        <w:rPr>
          <w:rFonts w:ascii="Arial" w:hAnsi="Arial" w:cs="Arial"/>
          <w:sz w:val="18"/>
          <w:szCs w:val="18"/>
        </w:rPr>
        <w:t xml:space="preserve">, </w:t>
      </w:r>
      <w:r w:rsidR="004E3002" w:rsidRPr="004E3002">
        <w:rPr>
          <w:rFonts w:ascii="Arial" w:hAnsi="Arial" w:cs="Arial"/>
          <w:i/>
          <w:sz w:val="18"/>
          <w:szCs w:val="18"/>
        </w:rPr>
        <w:t>Friday 5-8 p.m</w:t>
      </w:r>
      <w:r w:rsidR="004E3002">
        <w:rPr>
          <w:rFonts w:ascii="Arial" w:hAnsi="Arial" w:cs="Arial"/>
          <w:sz w:val="18"/>
          <w:szCs w:val="18"/>
        </w:rPr>
        <w:t>.</w:t>
      </w:r>
      <w:r w:rsidR="00C52AC9" w:rsidRPr="0070124D">
        <w:rPr>
          <w:rFonts w:ascii="Arial" w:hAnsi="Arial" w:cs="Arial"/>
          <w:sz w:val="18"/>
          <w:szCs w:val="18"/>
        </w:rPr>
        <w:t xml:space="preserve"> in Fall 2014.</w:t>
      </w:r>
    </w:p>
    <w:p w:rsidR="001E3A09" w:rsidRPr="0070124D" w:rsidRDefault="001E3A09" w:rsidP="002356EB">
      <w:pPr>
        <w:pStyle w:val="ListParagraph"/>
        <w:numPr>
          <w:ilvl w:val="0"/>
          <w:numId w:val="11"/>
        </w:numPr>
        <w:rPr>
          <w:rFonts w:ascii="Arial" w:hAnsi="Arial" w:cs="Arial"/>
          <w:sz w:val="18"/>
          <w:szCs w:val="18"/>
        </w:rPr>
      </w:pPr>
      <w:r w:rsidRPr="0070124D">
        <w:rPr>
          <w:rFonts w:ascii="Arial" w:hAnsi="Arial" w:cs="Arial"/>
          <w:sz w:val="18"/>
          <w:szCs w:val="18"/>
        </w:rPr>
        <w:t xml:space="preserve">Continue cross training and test the training by having the staff switch desks during low peak times </w:t>
      </w:r>
      <w:r w:rsidR="00266163">
        <w:rPr>
          <w:rFonts w:ascii="Arial" w:hAnsi="Arial" w:cs="Arial"/>
          <w:sz w:val="18"/>
          <w:szCs w:val="18"/>
        </w:rPr>
        <w:t xml:space="preserve">in the morning or Fridays </w:t>
      </w:r>
      <w:r w:rsidRPr="0070124D">
        <w:rPr>
          <w:rFonts w:ascii="Arial" w:hAnsi="Arial" w:cs="Arial"/>
          <w:sz w:val="18"/>
          <w:szCs w:val="18"/>
        </w:rPr>
        <w:t xml:space="preserve">at different times during summer or winter semester.  </w:t>
      </w:r>
    </w:p>
    <w:p w:rsidR="001E3A09" w:rsidRPr="0070124D" w:rsidRDefault="001E3A09" w:rsidP="002356EB">
      <w:pPr>
        <w:pStyle w:val="ListParagraph"/>
        <w:numPr>
          <w:ilvl w:val="0"/>
          <w:numId w:val="11"/>
        </w:numPr>
        <w:rPr>
          <w:rFonts w:ascii="Arial" w:hAnsi="Arial" w:cs="Arial"/>
          <w:sz w:val="18"/>
          <w:szCs w:val="18"/>
        </w:rPr>
      </w:pPr>
      <w:r w:rsidRPr="0070124D">
        <w:rPr>
          <w:rFonts w:ascii="Arial" w:hAnsi="Arial" w:cs="Arial"/>
          <w:sz w:val="18"/>
          <w:szCs w:val="18"/>
        </w:rPr>
        <w:t xml:space="preserve">Look into stack mapping to be incorporated into WorldCat monographic record so that </w:t>
      </w:r>
      <w:r w:rsidR="0067514F">
        <w:rPr>
          <w:rFonts w:ascii="Arial" w:hAnsi="Arial" w:cs="Arial"/>
          <w:sz w:val="18"/>
          <w:szCs w:val="18"/>
        </w:rPr>
        <w:t>patron</w:t>
      </w:r>
      <w:r w:rsidRPr="0070124D">
        <w:rPr>
          <w:rFonts w:ascii="Arial" w:hAnsi="Arial" w:cs="Arial"/>
          <w:sz w:val="18"/>
          <w:szCs w:val="18"/>
        </w:rPr>
        <w:t>s will be able to locate items in the stacks. This will address one of the frequently asked questions at the desk.</w:t>
      </w:r>
    </w:p>
    <w:p w:rsidR="001E3A09" w:rsidRPr="0070124D" w:rsidRDefault="00266163" w:rsidP="002356EB">
      <w:pPr>
        <w:pStyle w:val="ListParagraph"/>
        <w:numPr>
          <w:ilvl w:val="0"/>
          <w:numId w:val="11"/>
        </w:numPr>
        <w:rPr>
          <w:rFonts w:ascii="Arial" w:hAnsi="Arial" w:cs="Arial"/>
          <w:sz w:val="18"/>
          <w:szCs w:val="18"/>
        </w:rPr>
      </w:pPr>
      <w:r>
        <w:rPr>
          <w:rFonts w:ascii="Arial" w:hAnsi="Arial" w:cs="Arial"/>
          <w:sz w:val="18"/>
          <w:szCs w:val="18"/>
        </w:rPr>
        <w:t xml:space="preserve">Define the desk coordinator </w:t>
      </w:r>
      <w:r w:rsidR="001E3A09" w:rsidRPr="0070124D">
        <w:rPr>
          <w:rFonts w:ascii="Arial" w:hAnsi="Arial" w:cs="Arial"/>
          <w:sz w:val="18"/>
          <w:szCs w:val="18"/>
        </w:rPr>
        <w:t>and designate who is responsible for monitoring the operations of the desk.</w:t>
      </w:r>
      <w:r w:rsidR="0082138C" w:rsidRPr="0070124D">
        <w:rPr>
          <w:rFonts w:ascii="Arial" w:hAnsi="Arial" w:cs="Arial"/>
          <w:sz w:val="18"/>
          <w:szCs w:val="18"/>
        </w:rPr>
        <w:t xml:space="preserve"> Look into how this position fits in the Virtual Reference Coordinator position, suggested by the VTIF report. </w:t>
      </w:r>
    </w:p>
    <w:p w:rsidR="0082138C" w:rsidRPr="0070124D" w:rsidRDefault="00266163" w:rsidP="002356EB">
      <w:pPr>
        <w:pStyle w:val="ListParagraph"/>
        <w:numPr>
          <w:ilvl w:val="0"/>
          <w:numId w:val="11"/>
        </w:numPr>
        <w:rPr>
          <w:rFonts w:ascii="Arial" w:hAnsi="Arial" w:cs="Arial"/>
          <w:sz w:val="18"/>
          <w:szCs w:val="18"/>
        </w:rPr>
      </w:pPr>
      <w:r>
        <w:rPr>
          <w:rFonts w:ascii="Arial" w:hAnsi="Arial" w:cs="Arial"/>
          <w:sz w:val="18"/>
          <w:szCs w:val="18"/>
        </w:rPr>
        <w:t>Name desk</w:t>
      </w:r>
      <w:r w:rsidR="0082138C" w:rsidRPr="0070124D">
        <w:rPr>
          <w:rFonts w:ascii="Arial" w:hAnsi="Arial" w:cs="Arial"/>
          <w:sz w:val="18"/>
          <w:szCs w:val="18"/>
        </w:rPr>
        <w:t xml:space="preserve"> coordinator and members of training committee by end of </w:t>
      </w:r>
      <w:r w:rsidR="00673D26" w:rsidRPr="0070124D">
        <w:rPr>
          <w:rFonts w:ascii="Arial" w:hAnsi="Arial" w:cs="Arial"/>
          <w:sz w:val="18"/>
          <w:szCs w:val="18"/>
        </w:rPr>
        <w:t>Ju</w:t>
      </w:r>
      <w:r w:rsidR="00586CCA" w:rsidRPr="0070124D">
        <w:rPr>
          <w:rFonts w:ascii="Arial" w:hAnsi="Arial" w:cs="Arial"/>
          <w:sz w:val="18"/>
          <w:szCs w:val="18"/>
        </w:rPr>
        <w:t>ne</w:t>
      </w:r>
      <w:r w:rsidR="00673D26" w:rsidRPr="0070124D">
        <w:rPr>
          <w:rFonts w:ascii="Arial" w:hAnsi="Arial" w:cs="Arial"/>
          <w:sz w:val="18"/>
          <w:szCs w:val="18"/>
        </w:rPr>
        <w:t xml:space="preserve"> </w:t>
      </w:r>
      <w:r w:rsidR="0082138C" w:rsidRPr="0070124D">
        <w:rPr>
          <w:rFonts w:ascii="Arial" w:hAnsi="Arial" w:cs="Arial"/>
          <w:sz w:val="18"/>
          <w:szCs w:val="18"/>
        </w:rPr>
        <w:t>2014.</w:t>
      </w:r>
      <w:r w:rsidR="002A6D33" w:rsidRPr="0070124D">
        <w:rPr>
          <w:rFonts w:ascii="Arial" w:hAnsi="Arial" w:cs="Arial"/>
          <w:sz w:val="18"/>
          <w:szCs w:val="18"/>
        </w:rPr>
        <w:t xml:space="preserve"> Interactive training modules to be created and workshops for training to be completed by Summer 2015.</w:t>
      </w:r>
    </w:p>
    <w:p w:rsidR="00673D26" w:rsidRPr="0070124D" w:rsidRDefault="0026171B" w:rsidP="002356EB">
      <w:pPr>
        <w:pStyle w:val="ListParagraph"/>
        <w:numPr>
          <w:ilvl w:val="0"/>
          <w:numId w:val="11"/>
        </w:numPr>
        <w:rPr>
          <w:rFonts w:ascii="Arial" w:hAnsi="Arial" w:cs="Arial"/>
          <w:sz w:val="18"/>
          <w:szCs w:val="18"/>
        </w:rPr>
      </w:pPr>
      <w:r w:rsidRPr="0070124D">
        <w:rPr>
          <w:rFonts w:ascii="Arial" w:hAnsi="Arial" w:cs="Arial"/>
          <w:sz w:val="18"/>
          <w:szCs w:val="18"/>
        </w:rPr>
        <w:t>Additional Lync training for staff.</w:t>
      </w:r>
      <w:r w:rsidR="007710B7" w:rsidRPr="0070124D">
        <w:rPr>
          <w:rFonts w:ascii="Arial" w:hAnsi="Arial" w:cs="Arial"/>
          <w:sz w:val="18"/>
          <w:szCs w:val="18"/>
        </w:rPr>
        <w:t xml:space="preserve"> </w:t>
      </w:r>
    </w:p>
    <w:p w:rsidR="002A6D33" w:rsidRPr="006B2458" w:rsidRDefault="00586CCA" w:rsidP="002356EB">
      <w:pPr>
        <w:pStyle w:val="ListParagraph"/>
        <w:numPr>
          <w:ilvl w:val="0"/>
          <w:numId w:val="11"/>
        </w:numPr>
        <w:rPr>
          <w:rFonts w:ascii="Arial" w:hAnsi="Arial" w:cs="Arial"/>
          <w:sz w:val="18"/>
          <w:szCs w:val="18"/>
        </w:rPr>
      </w:pPr>
      <w:r w:rsidRPr="0070124D">
        <w:rPr>
          <w:rFonts w:ascii="Arial" w:hAnsi="Arial" w:cs="Arial"/>
          <w:sz w:val="18"/>
          <w:szCs w:val="18"/>
        </w:rPr>
        <w:t>Hiring three iSchool graduate students f</w:t>
      </w:r>
      <w:r w:rsidR="00234CE5">
        <w:rPr>
          <w:rFonts w:ascii="Arial" w:hAnsi="Arial" w:cs="Arial"/>
          <w:sz w:val="18"/>
          <w:szCs w:val="18"/>
        </w:rPr>
        <w:t>or weekend and/or evening hours</w:t>
      </w:r>
      <w:r w:rsidR="002A6D33" w:rsidRPr="006C30AF">
        <w:rPr>
          <w:rFonts w:ascii="Arial" w:hAnsi="Arial" w:cs="Arial"/>
          <w:i/>
          <w:sz w:val="18"/>
          <w:szCs w:val="18"/>
        </w:rPr>
        <w:t>.</w:t>
      </w:r>
    </w:p>
    <w:p w:rsidR="006B2458" w:rsidRPr="006B2458" w:rsidRDefault="006B2458" w:rsidP="002356EB">
      <w:pPr>
        <w:pStyle w:val="ListParagraph"/>
        <w:numPr>
          <w:ilvl w:val="0"/>
          <w:numId w:val="11"/>
        </w:numPr>
        <w:rPr>
          <w:rFonts w:ascii="Arial" w:hAnsi="Arial" w:cs="Arial"/>
          <w:sz w:val="18"/>
          <w:szCs w:val="18"/>
        </w:rPr>
      </w:pPr>
      <w:r w:rsidRPr="006B2458">
        <w:rPr>
          <w:rFonts w:ascii="Arial" w:hAnsi="Arial" w:cs="Arial"/>
          <w:sz w:val="18"/>
          <w:szCs w:val="18"/>
        </w:rPr>
        <w:t xml:space="preserve">Phase one ends with the </w:t>
      </w:r>
      <w:r w:rsidR="00234CE5">
        <w:rPr>
          <w:rFonts w:ascii="Arial" w:hAnsi="Arial" w:cs="Arial"/>
          <w:sz w:val="18"/>
          <w:szCs w:val="18"/>
        </w:rPr>
        <w:t xml:space="preserve">identification and preparation of a </w:t>
      </w:r>
      <w:r w:rsidRPr="006B2458">
        <w:rPr>
          <w:rFonts w:ascii="Arial" w:hAnsi="Arial" w:cs="Arial"/>
          <w:sz w:val="18"/>
          <w:szCs w:val="18"/>
        </w:rPr>
        <w:t>new desk.</w:t>
      </w:r>
    </w:p>
    <w:p w:rsidR="002A6D33" w:rsidRPr="0070124D" w:rsidRDefault="002A6D33" w:rsidP="002A6D33">
      <w:pPr>
        <w:ind w:left="768"/>
        <w:contextualSpacing/>
        <w:rPr>
          <w:rFonts w:ascii="Arial" w:hAnsi="Arial" w:cs="Arial"/>
          <w:sz w:val="18"/>
          <w:szCs w:val="18"/>
        </w:rPr>
      </w:pPr>
    </w:p>
    <w:p w:rsidR="00885D0B" w:rsidRPr="0070124D" w:rsidRDefault="001E3A09" w:rsidP="00885D0B">
      <w:pPr>
        <w:rPr>
          <w:rFonts w:ascii="Arial" w:hAnsi="Arial" w:cs="Arial"/>
          <w:sz w:val="18"/>
          <w:szCs w:val="18"/>
        </w:rPr>
      </w:pPr>
      <w:r w:rsidRPr="0070124D">
        <w:rPr>
          <w:rFonts w:ascii="Arial" w:hAnsi="Arial" w:cs="Arial"/>
          <w:sz w:val="18"/>
          <w:szCs w:val="18"/>
        </w:rPr>
        <w:t xml:space="preserve">Phase Two: </w:t>
      </w:r>
      <w:r w:rsidR="008F66DC" w:rsidRPr="0070124D">
        <w:rPr>
          <w:rFonts w:ascii="Arial" w:hAnsi="Arial" w:cs="Arial"/>
          <w:sz w:val="18"/>
          <w:szCs w:val="18"/>
        </w:rPr>
        <w:t>New Desk in Place (</w:t>
      </w:r>
      <w:r w:rsidR="00266163">
        <w:rPr>
          <w:rFonts w:ascii="Arial" w:hAnsi="Arial" w:cs="Arial"/>
          <w:sz w:val="18"/>
          <w:szCs w:val="18"/>
        </w:rPr>
        <w:t>Hybrid Model)</w:t>
      </w:r>
      <w:r w:rsidR="008F66DC" w:rsidRPr="0070124D">
        <w:rPr>
          <w:rFonts w:ascii="Arial" w:hAnsi="Arial" w:cs="Arial"/>
          <w:sz w:val="18"/>
          <w:szCs w:val="18"/>
        </w:rPr>
        <w:t xml:space="preserve"> </w:t>
      </w:r>
      <w:r w:rsidR="007710B7" w:rsidRPr="0070124D">
        <w:rPr>
          <w:rFonts w:ascii="Arial" w:hAnsi="Arial" w:cs="Arial"/>
          <w:sz w:val="18"/>
          <w:szCs w:val="18"/>
        </w:rPr>
        <w:t xml:space="preserve"> </w:t>
      </w:r>
    </w:p>
    <w:p w:rsidR="006B2458" w:rsidRDefault="006B2458" w:rsidP="002356EB">
      <w:pPr>
        <w:pStyle w:val="ListParagraph"/>
        <w:numPr>
          <w:ilvl w:val="0"/>
          <w:numId w:val="9"/>
        </w:numPr>
        <w:rPr>
          <w:rFonts w:ascii="Arial" w:hAnsi="Arial" w:cs="Arial"/>
          <w:sz w:val="18"/>
          <w:szCs w:val="18"/>
        </w:rPr>
      </w:pPr>
      <w:r>
        <w:rPr>
          <w:rFonts w:ascii="Arial" w:hAnsi="Arial" w:cs="Arial"/>
          <w:sz w:val="18"/>
          <w:szCs w:val="18"/>
        </w:rPr>
        <w:t xml:space="preserve">Phase two begins with the </w:t>
      </w:r>
      <w:r w:rsidR="00234CE5">
        <w:rPr>
          <w:rFonts w:ascii="Arial" w:hAnsi="Arial" w:cs="Arial"/>
          <w:sz w:val="18"/>
          <w:szCs w:val="18"/>
        </w:rPr>
        <w:t xml:space="preserve">prepared </w:t>
      </w:r>
      <w:r>
        <w:rPr>
          <w:rFonts w:ascii="Arial" w:hAnsi="Arial" w:cs="Arial"/>
          <w:sz w:val="18"/>
          <w:szCs w:val="18"/>
        </w:rPr>
        <w:t>new desk.</w:t>
      </w:r>
    </w:p>
    <w:p w:rsidR="00885D0B" w:rsidRPr="0070124D" w:rsidRDefault="00885D0B" w:rsidP="002356EB">
      <w:pPr>
        <w:pStyle w:val="ListParagraph"/>
        <w:numPr>
          <w:ilvl w:val="0"/>
          <w:numId w:val="9"/>
        </w:numPr>
        <w:rPr>
          <w:rFonts w:ascii="Arial" w:hAnsi="Arial" w:cs="Arial"/>
          <w:sz w:val="18"/>
          <w:szCs w:val="18"/>
        </w:rPr>
      </w:pPr>
      <w:r w:rsidRPr="0070124D">
        <w:rPr>
          <w:rFonts w:ascii="Arial" w:hAnsi="Arial" w:cs="Arial"/>
          <w:sz w:val="18"/>
          <w:szCs w:val="18"/>
        </w:rPr>
        <w:t>Signage for new desk</w:t>
      </w:r>
      <w:r w:rsidR="002A6D33" w:rsidRPr="0070124D">
        <w:rPr>
          <w:rFonts w:ascii="Arial" w:hAnsi="Arial" w:cs="Arial"/>
          <w:sz w:val="18"/>
          <w:szCs w:val="18"/>
        </w:rPr>
        <w:t xml:space="preserve"> in place.</w:t>
      </w:r>
    </w:p>
    <w:p w:rsidR="00885D0B" w:rsidRPr="0070124D" w:rsidRDefault="00885D0B" w:rsidP="002356EB">
      <w:pPr>
        <w:pStyle w:val="ListParagraph"/>
        <w:numPr>
          <w:ilvl w:val="0"/>
          <w:numId w:val="9"/>
        </w:numPr>
        <w:rPr>
          <w:rFonts w:ascii="Arial" w:hAnsi="Arial" w:cs="Arial"/>
          <w:sz w:val="18"/>
          <w:szCs w:val="18"/>
        </w:rPr>
      </w:pPr>
      <w:r w:rsidRPr="0070124D">
        <w:rPr>
          <w:rFonts w:ascii="Arial" w:hAnsi="Arial" w:cs="Arial"/>
          <w:sz w:val="18"/>
          <w:szCs w:val="18"/>
        </w:rPr>
        <w:t xml:space="preserve">Marketing of the new desk and services with a web presence on UM Libraries suite and campus wide. Work with UM Libraries </w:t>
      </w:r>
      <w:r w:rsidR="00417520" w:rsidRPr="0070124D">
        <w:rPr>
          <w:rFonts w:ascii="Arial" w:hAnsi="Arial" w:cs="Arial"/>
          <w:sz w:val="18"/>
          <w:szCs w:val="18"/>
        </w:rPr>
        <w:t xml:space="preserve">online coordinator, Aaron Ginoza. </w:t>
      </w:r>
    </w:p>
    <w:p w:rsidR="00611F70" w:rsidRPr="0070124D" w:rsidRDefault="00611F70" w:rsidP="002356EB">
      <w:pPr>
        <w:pStyle w:val="ListParagraph"/>
        <w:numPr>
          <w:ilvl w:val="0"/>
          <w:numId w:val="9"/>
        </w:numPr>
        <w:rPr>
          <w:rFonts w:ascii="Arial" w:hAnsi="Arial" w:cs="Arial"/>
          <w:sz w:val="18"/>
          <w:szCs w:val="18"/>
        </w:rPr>
      </w:pPr>
      <w:r w:rsidRPr="0070124D">
        <w:rPr>
          <w:rFonts w:ascii="Arial" w:hAnsi="Arial" w:cs="Arial"/>
          <w:sz w:val="18"/>
          <w:szCs w:val="18"/>
        </w:rPr>
        <w:t>Log requests received from the desk to DSS</w:t>
      </w:r>
      <w:r w:rsidR="007710B7" w:rsidRPr="0070124D">
        <w:rPr>
          <w:rFonts w:ascii="Arial" w:hAnsi="Arial" w:cs="Arial"/>
          <w:sz w:val="18"/>
          <w:szCs w:val="18"/>
        </w:rPr>
        <w:t xml:space="preserve"> for assessment purposes.</w:t>
      </w:r>
    </w:p>
    <w:p w:rsidR="00B71188" w:rsidRPr="0070124D" w:rsidRDefault="002A6D33" w:rsidP="002356EB">
      <w:pPr>
        <w:pStyle w:val="ListParagraph"/>
        <w:numPr>
          <w:ilvl w:val="0"/>
          <w:numId w:val="9"/>
        </w:numPr>
        <w:rPr>
          <w:rFonts w:ascii="Arial" w:hAnsi="Arial" w:cs="Arial"/>
          <w:sz w:val="18"/>
          <w:szCs w:val="18"/>
        </w:rPr>
      </w:pPr>
      <w:r w:rsidRPr="0070124D">
        <w:rPr>
          <w:rFonts w:ascii="Arial" w:hAnsi="Arial" w:cs="Arial"/>
          <w:sz w:val="18"/>
          <w:szCs w:val="18"/>
        </w:rPr>
        <w:t xml:space="preserve">Survey </w:t>
      </w:r>
      <w:r w:rsidR="0067514F">
        <w:rPr>
          <w:rFonts w:ascii="Arial" w:hAnsi="Arial" w:cs="Arial"/>
          <w:sz w:val="18"/>
          <w:szCs w:val="18"/>
        </w:rPr>
        <w:t>patron</w:t>
      </w:r>
      <w:r w:rsidRPr="0070124D">
        <w:rPr>
          <w:rFonts w:ascii="Arial" w:hAnsi="Arial" w:cs="Arial"/>
          <w:sz w:val="18"/>
          <w:szCs w:val="18"/>
        </w:rPr>
        <w:t xml:space="preserve">s or a focus group on efficiency of desk operations and the meeting the needs of the </w:t>
      </w:r>
      <w:r w:rsidR="0067514F">
        <w:rPr>
          <w:rFonts w:ascii="Arial" w:hAnsi="Arial" w:cs="Arial"/>
          <w:sz w:val="18"/>
          <w:szCs w:val="18"/>
        </w:rPr>
        <w:t>patron</w:t>
      </w:r>
      <w:r w:rsidRPr="0070124D">
        <w:rPr>
          <w:rFonts w:ascii="Arial" w:hAnsi="Arial" w:cs="Arial"/>
          <w:sz w:val="18"/>
          <w:szCs w:val="18"/>
        </w:rPr>
        <w:t>.</w:t>
      </w:r>
    </w:p>
    <w:p w:rsidR="00B71188" w:rsidRPr="0070124D" w:rsidRDefault="00B71188" w:rsidP="002356EB">
      <w:pPr>
        <w:pStyle w:val="ListParagraph"/>
        <w:numPr>
          <w:ilvl w:val="0"/>
          <w:numId w:val="9"/>
        </w:numPr>
        <w:rPr>
          <w:rFonts w:ascii="Arial" w:hAnsi="Arial" w:cs="Arial"/>
          <w:sz w:val="18"/>
          <w:szCs w:val="18"/>
        </w:rPr>
      </w:pPr>
      <w:r w:rsidRPr="0070124D">
        <w:rPr>
          <w:rFonts w:ascii="Arial" w:hAnsi="Arial" w:cs="Arial"/>
          <w:sz w:val="18"/>
          <w:szCs w:val="18"/>
        </w:rPr>
        <w:t>Assess use of self-check put machines</w:t>
      </w:r>
      <w:r w:rsidR="007710B7" w:rsidRPr="0070124D">
        <w:rPr>
          <w:rFonts w:ascii="Arial" w:hAnsi="Arial" w:cs="Arial"/>
          <w:sz w:val="18"/>
          <w:szCs w:val="18"/>
        </w:rPr>
        <w:t xml:space="preserve">. </w:t>
      </w:r>
    </w:p>
    <w:p w:rsidR="0026171B" w:rsidRPr="0070124D" w:rsidRDefault="0026171B" w:rsidP="002356EB">
      <w:pPr>
        <w:pStyle w:val="ListParagraph"/>
        <w:numPr>
          <w:ilvl w:val="0"/>
          <w:numId w:val="9"/>
        </w:numPr>
        <w:rPr>
          <w:rFonts w:ascii="Arial" w:hAnsi="Arial" w:cs="Arial"/>
          <w:sz w:val="18"/>
          <w:szCs w:val="18"/>
        </w:rPr>
      </w:pPr>
      <w:r w:rsidRPr="0070124D">
        <w:rPr>
          <w:rFonts w:ascii="Arial" w:hAnsi="Arial" w:cs="Arial"/>
          <w:sz w:val="18"/>
          <w:szCs w:val="18"/>
        </w:rPr>
        <w:lastRenderedPageBreak/>
        <w:t xml:space="preserve">Set up committee to look into designing/implementation of kiosks to address simple directional questions, printing questions. </w:t>
      </w:r>
    </w:p>
    <w:p w:rsidR="0026171B" w:rsidRDefault="0026171B" w:rsidP="002356EB">
      <w:pPr>
        <w:pStyle w:val="ListParagraph"/>
        <w:numPr>
          <w:ilvl w:val="0"/>
          <w:numId w:val="9"/>
        </w:numPr>
        <w:rPr>
          <w:rFonts w:ascii="Arial" w:hAnsi="Arial" w:cs="Arial"/>
          <w:sz w:val="18"/>
          <w:szCs w:val="18"/>
        </w:rPr>
      </w:pPr>
      <w:r w:rsidRPr="0070124D">
        <w:rPr>
          <w:rFonts w:ascii="Arial" w:hAnsi="Arial" w:cs="Arial"/>
          <w:sz w:val="18"/>
          <w:szCs w:val="18"/>
        </w:rPr>
        <w:t>Virtual training for staff, if administrative decision is made for staff to participate.</w:t>
      </w:r>
    </w:p>
    <w:p w:rsidR="006C30AF" w:rsidRPr="0070124D" w:rsidRDefault="006C30AF" w:rsidP="002356EB">
      <w:pPr>
        <w:pStyle w:val="ListParagraph"/>
        <w:numPr>
          <w:ilvl w:val="0"/>
          <w:numId w:val="9"/>
        </w:numPr>
        <w:rPr>
          <w:rFonts w:ascii="Arial" w:hAnsi="Arial" w:cs="Arial"/>
          <w:sz w:val="18"/>
          <w:szCs w:val="18"/>
        </w:rPr>
      </w:pPr>
      <w:r w:rsidRPr="006C30AF">
        <w:rPr>
          <w:rFonts w:ascii="Arial" w:hAnsi="Arial" w:cs="Arial"/>
          <w:sz w:val="18"/>
          <w:szCs w:val="18"/>
        </w:rPr>
        <w:t>Assign core staff to the new unit for New Desk and student supervisor for the unit</w:t>
      </w:r>
      <w:r>
        <w:rPr>
          <w:rFonts w:ascii="Arial" w:hAnsi="Arial" w:cs="Arial"/>
          <w:sz w:val="18"/>
          <w:szCs w:val="18"/>
        </w:rPr>
        <w:t>.</w:t>
      </w:r>
    </w:p>
    <w:p w:rsidR="00611F70" w:rsidRPr="0070124D" w:rsidRDefault="00611F70" w:rsidP="00611F70">
      <w:pPr>
        <w:pStyle w:val="ListParagraph"/>
        <w:rPr>
          <w:rFonts w:ascii="Arial" w:hAnsi="Arial" w:cs="Arial"/>
          <w:sz w:val="18"/>
          <w:szCs w:val="18"/>
        </w:rPr>
      </w:pPr>
    </w:p>
    <w:p w:rsidR="00885D0B" w:rsidRPr="0070124D" w:rsidRDefault="00885D0B" w:rsidP="005E3486">
      <w:pPr>
        <w:rPr>
          <w:rFonts w:ascii="Arial" w:hAnsi="Arial" w:cs="Arial"/>
          <w:sz w:val="18"/>
          <w:szCs w:val="18"/>
        </w:rPr>
      </w:pPr>
      <w:r w:rsidRPr="0070124D">
        <w:rPr>
          <w:rFonts w:ascii="Arial" w:hAnsi="Arial" w:cs="Arial"/>
          <w:sz w:val="18"/>
          <w:szCs w:val="18"/>
        </w:rPr>
        <w:t xml:space="preserve">Phase </w:t>
      </w:r>
      <w:r w:rsidR="001E3A09" w:rsidRPr="0070124D">
        <w:rPr>
          <w:rFonts w:ascii="Arial" w:hAnsi="Arial" w:cs="Arial"/>
          <w:sz w:val="18"/>
          <w:szCs w:val="18"/>
        </w:rPr>
        <w:t xml:space="preserve">Three: </w:t>
      </w:r>
      <w:r w:rsidR="006C30AF">
        <w:rPr>
          <w:rFonts w:ascii="Arial" w:hAnsi="Arial" w:cs="Arial"/>
          <w:sz w:val="18"/>
          <w:szCs w:val="18"/>
        </w:rPr>
        <w:t xml:space="preserve"> Second Year of New Desk – Merged Model</w:t>
      </w:r>
      <w:r w:rsidR="008F66DC" w:rsidRPr="0070124D">
        <w:rPr>
          <w:rFonts w:ascii="Arial" w:hAnsi="Arial" w:cs="Arial"/>
          <w:sz w:val="18"/>
          <w:szCs w:val="18"/>
        </w:rPr>
        <w:t xml:space="preserve"> </w:t>
      </w:r>
      <w:r w:rsidR="00B71188" w:rsidRPr="0070124D">
        <w:rPr>
          <w:rFonts w:ascii="Arial" w:hAnsi="Arial" w:cs="Arial"/>
          <w:sz w:val="18"/>
          <w:szCs w:val="18"/>
        </w:rPr>
        <w:t xml:space="preserve"> </w:t>
      </w:r>
      <w:r w:rsidR="007710B7" w:rsidRPr="0070124D">
        <w:rPr>
          <w:rFonts w:ascii="Arial" w:hAnsi="Arial" w:cs="Arial"/>
          <w:sz w:val="18"/>
          <w:szCs w:val="18"/>
        </w:rPr>
        <w:t xml:space="preserve"> </w:t>
      </w:r>
    </w:p>
    <w:p w:rsidR="00885D0B" w:rsidRPr="0070124D" w:rsidRDefault="00885D0B" w:rsidP="002356EB">
      <w:pPr>
        <w:pStyle w:val="ListParagraph"/>
        <w:numPr>
          <w:ilvl w:val="0"/>
          <w:numId w:val="10"/>
        </w:numPr>
        <w:rPr>
          <w:rFonts w:ascii="Arial" w:hAnsi="Arial" w:cs="Arial"/>
          <w:sz w:val="18"/>
          <w:szCs w:val="18"/>
        </w:rPr>
      </w:pPr>
      <w:r w:rsidRPr="0070124D">
        <w:rPr>
          <w:rFonts w:ascii="Arial" w:hAnsi="Arial" w:cs="Arial"/>
          <w:sz w:val="18"/>
          <w:szCs w:val="18"/>
        </w:rPr>
        <w:t>DSS on the desk for high peak times</w:t>
      </w:r>
      <w:r w:rsidR="006C30AF">
        <w:rPr>
          <w:rFonts w:ascii="Arial" w:hAnsi="Arial" w:cs="Arial"/>
          <w:sz w:val="18"/>
          <w:szCs w:val="18"/>
        </w:rPr>
        <w:t xml:space="preserve"> (if not located at TLC desk)</w:t>
      </w:r>
    </w:p>
    <w:p w:rsidR="00BB6C12" w:rsidRPr="0070124D" w:rsidRDefault="0026171B" w:rsidP="002356EB">
      <w:pPr>
        <w:pStyle w:val="ListParagraph"/>
        <w:numPr>
          <w:ilvl w:val="0"/>
          <w:numId w:val="10"/>
        </w:numPr>
        <w:rPr>
          <w:rFonts w:ascii="Arial" w:hAnsi="Arial" w:cs="Arial"/>
          <w:sz w:val="18"/>
          <w:szCs w:val="18"/>
        </w:rPr>
      </w:pPr>
      <w:r w:rsidRPr="0070124D">
        <w:rPr>
          <w:rFonts w:ascii="Arial" w:hAnsi="Arial" w:cs="Arial"/>
          <w:sz w:val="18"/>
          <w:szCs w:val="18"/>
        </w:rPr>
        <w:t xml:space="preserve">Continue assessment of </w:t>
      </w:r>
      <w:r w:rsidR="0067514F">
        <w:rPr>
          <w:rFonts w:ascii="Arial" w:hAnsi="Arial" w:cs="Arial"/>
          <w:sz w:val="18"/>
          <w:szCs w:val="18"/>
        </w:rPr>
        <w:t>patron</w:t>
      </w:r>
      <w:r w:rsidRPr="0070124D">
        <w:rPr>
          <w:rFonts w:ascii="Arial" w:hAnsi="Arial" w:cs="Arial"/>
          <w:sz w:val="18"/>
          <w:szCs w:val="18"/>
        </w:rPr>
        <w:t>s via suggestion box and surveying.</w:t>
      </w:r>
    </w:p>
    <w:p w:rsidR="00E5186D" w:rsidRPr="0070124D" w:rsidRDefault="00E5186D" w:rsidP="002356EB">
      <w:pPr>
        <w:pStyle w:val="ListParagraph"/>
        <w:numPr>
          <w:ilvl w:val="0"/>
          <w:numId w:val="10"/>
        </w:numPr>
        <w:rPr>
          <w:rFonts w:ascii="Arial" w:hAnsi="Arial" w:cs="Arial"/>
          <w:sz w:val="18"/>
          <w:szCs w:val="18"/>
        </w:rPr>
      </w:pPr>
      <w:r w:rsidRPr="0070124D">
        <w:rPr>
          <w:rFonts w:ascii="Arial" w:hAnsi="Arial" w:cs="Arial"/>
          <w:sz w:val="18"/>
          <w:szCs w:val="18"/>
        </w:rPr>
        <w:t xml:space="preserve">Kiosks </w:t>
      </w:r>
      <w:r w:rsidR="00F61937" w:rsidRPr="0070124D">
        <w:rPr>
          <w:rFonts w:ascii="Arial" w:hAnsi="Arial" w:cs="Arial"/>
          <w:sz w:val="18"/>
          <w:szCs w:val="18"/>
        </w:rPr>
        <w:t xml:space="preserve">on the </w:t>
      </w:r>
      <w:r w:rsidRPr="0070124D">
        <w:rPr>
          <w:rFonts w:ascii="Arial" w:hAnsi="Arial" w:cs="Arial"/>
          <w:sz w:val="18"/>
          <w:szCs w:val="18"/>
        </w:rPr>
        <w:t>floors to address simple directional questions, printing questions.</w:t>
      </w:r>
    </w:p>
    <w:p w:rsidR="00E5186D" w:rsidRDefault="00E5186D" w:rsidP="002356EB">
      <w:pPr>
        <w:pStyle w:val="ListParagraph"/>
        <w:numPr>
          <w:ilvl w:val="0"/>
          <w:numId w:val="10"/>
        </w:numPr>
        <w:rPr>
          <w:rFonts w:ascii="Arial" w:hAnsi="Arial" w:cs="Arial"/>
          <w:sz w:val="18"/>
          <w:szCs w:val="18"/>
        </w:rPr>
      </w:pPr>
      <w:r w:rsidRPr="0070124D">
        <w:rPr>
          <w:rFonts w:ascii="Arial" w:hAnsi="Arial" w:cs="Arial"/>
          <w:sz w:val="18"/>
          <w:szCs w:val="18"/>
        </w:rPr>
        <w:t>Additional self</w:t>
      </w:r>
      <w:r w:rsidR="008F66DC" w:rsidRPr="0070124D">
        <w:rPr>
          <w:rFonts w:ascii="Arial" w:hAnsi="Arial" w:cs="Arial"/>
          <w:sz w:val="18"/>
          <w:szCs w:val="18"/>
        </w:rPr>
        <w:t>-</w:t>
      </w:r>
      <w:r w:rsidRPr="0070124D">
        <w:rPr>
          <w:rFonts w:ascii="Arial" w:hAnsi="Arial" w:cs="Arial"/>
          <w:sz w:val="18"/>
          <w:szCs w:val="18"/>
        </w:rPr>
        <w:t>check machines added to other floors in McKeldin Library.</w:t>
      </w:r>
    </w:p>
    <w:p w:rsidR="00234CE5" w:rsidRDefault="006C30AF" w:rsidP="00234CE5">
      <w:pPr>
        <w:pStyle w:val="ListParagraph"/>
        <w:numPr>
          <w:ilvl w:val="0"/>
          <w:numId w:val="10"/>
        </w:numPr>
        <w:rPr>
          <w:rFonts w:ascii="Arial" w:hAnsi="Arial" w:cs="Arial"/>
          <w:sz w:val="18"/>
          <w:szCs w:val="18"/>
        </w:rPr>
      </w:pPr>
      <w:r>
        <w:rPr>
          <w:rFonts w:ascii="Arial" w:hAnsi="Arial" w:cs="Arial"/>
          <w:sz w:val="18"/>
          <w:szCs w:val="18"/>
        </w:rPr>
        <w:t>Assessment of staffing model and scheduling.</w:t>
      </w:r>
    </w:p>
    <w:p w:rsidR="00234CE5" w:rsidRPr="00234CE5" w:rsidRDefault="00234CE5" w:rsidP="00234CE5">
      <w:pPr>
        <w:rPr>
          <w:rFonts w:ascii="Arial" w:hAnsi="Arial" w:cs="Arial"/>
          <w:sz w:val="18"/>
          <w:szCs w:val="18"/>
        </w:rPr>
      </w:pPr>
      <w:r>
        <w:rPr>
          <w:rFonts w:ascii="Arial" w:hAnsi="Arial" w:cs="Arial"/>
          <w:sz w:val="18"/>
          <w:szCs w:val="18"/>
        </w:rPr>
        <w:t>Note: Timeframes were selected assuming construction of a new desk would start in Summer 2015.</w:t>
      </w:r>
      <w:r w:rsidR="009B2A95">
        <w:rPr>
          <w:rFonts w:ascii="Arial" w:hAnsi="Arial" w:cs="Arial"/>
          <w:sz w:val="18"/>
          <w:szCs w:val="18"/>
        </w:rPr>
        <w:t xml:space="preserve"> Depending on whether the current desks are renovated, the timeframe for Phase One could be reduced. </w:t>
      </w:r>
    </w:p>
    <w:p w:rsidR="00883260" w:rsidRPr="0070124D" w:rsidRDefault="00883260" w:rsidP="005D4839">
      <w:pPr>
        <w:rPr>
          <w:rFonts w:ascii="Arial" w:hAnsi="Arial" w:cs="Arial"/>
          <w:b/>
          <w:color w:val="0070C0"/>
          <w:sz w:val="18"/>
          <w:szCs w:val="18"/>
        </w:rPr>
      </w:pPr>
    </w:p>
    <w:p w:rsidR="00883260" w:rsidRPr="0070124D" w:rsidRDefault="00883260" w:rsidP="005D4839">
      <w:pPr>
        <w:rPr>
          <w:rFonts w:ascii="Arial" w:hAnsi="Arial" w:cs="Arial"/>
          <w:b/>
          <w:color w:val="0070C0"/>
          <w:sz w:val="18"/>
          <w:szCs w:val="18"/>
        </w:rPr>
      </w:pPr>
    </w:p>
    <w:p w:rsidR="00883260" w:rsidRPr="0070124D" w:rsidRDefault="00883260" w:rsidP="005D4839">
      <w:pPr>
        <w:rPr>
          <w:rFonts w:ascii="Arial" w:hAnsi="Arial" w:cs="Arial"/>
          <w:b/>
          <w:color w:val="0070C0"/>
          <w:sz w:val="18"/>
          <w:szCs w:val="18"/>
        </w:rPr>
      </w:pPr>
    </w:p>
    <w:p w:rsidR="00521E65" w:rsidRDefault="00521E65">
      <w:pPr>
        <w:rPr>
          <w:rFonts w:ascii="Arial" w:hAnsi="Arial" w:cs="Arial"/>
          <w:b/>
          <w:color w:val="0070C0"/>
          <w:sz w:val="18"/>
          <w:szCs w:val="18"/>
        </w:rPr>
      </w:pPr>
      <w:r>
        <w:rPr>
          <w:rFonts w:ascii="Arial" w:hAnsi="Arial" w:cs="Arial"/>
          <w:b/>
          <w:color w:val="0070C0"/>
          <w:sz w:val="18"/>
          <w:szCs w:val="18"/>
        </w:rPr>
        <w:br w:type="page"/>
      </w:r>
    </w:p>
    <w:p w:rsidR="002B77B9" w:rsidRPr="00044587" w:rsidRDefault="002B77B9" w:rsidP="00306C69">
      <w:pPr>
        <w:pStyle w:val="Heading1"/>
        <w:rPr>
          <w:sz w:val="24"/>
          <w:szCs w:val="24"/>
        </w:rPr>
      </w:pPr>
      <w:bookmarkStart w:id="23" w:name="_Toc383608132"/>
      <w:r w:rsidRPr="00044587">
        <w:rPr>
          <w:sz w:val="24"/>
          <w:szCs w:val="24"/>
        </w:rPr>
        <w:lastRenderedPageBreak/>
        <w:t>APPENDIX A</w:t>
      </w:r>
      <w:r w:rsidR="00CC395C" w:rsidRPr="00044587">
        <w:rPr>
          <w:sz w:val="24"/>
          <w:szCs w:val="24"/>
        </w:rPr>
        <w:t>: The Charge</w:t>
      </w:r>
      <w:bookmarkEnd w:id="23"/>
    </w:p>
    <w:p w:rsidR="00CC395C" w:rsidRPr="0070124D" w:rsidRDefault="00CC395C" w:rsidP="00CC395C">
      <w:pPr>
        <w:rPr>
          <w:rFonts w:ascii="Arial" w:hAnsi="Arial" w:cs="Arial"/>
          <w:b/>
          <w:color w:val="4F81BD" w:themeColor="accent1"/>
          <w:sz w:val="18"/>
          <w:szCs w:val="18"/>
        </w:rPr>
      </w:pPr>
      <w:r w:rsidRPr="0070124D">
        <w:rPr>
          <w:rFonts w:ascii="Arial" w:hAnsi="Arial" w:cs="Arial"/>
          <w:b/>
          <w:color w:val="4F81BD" w:themeColor="accent1"/>
          <w:sz w:val="18"/>
          <w:szCs w:val="18"/>
        </w:rPr>
        <w:t>____________________________________________________________________________________</w:t>
      </w:r>
    </w:p>
    <w:p w:rsidR="00CC395C" w:rsidRPr="0070124D" w:rsidRDefault="00CC395C" w:rsidP="00CC395C">
      <w:pPr>
        <w:rPr>
          <w:rFonts w:ascii="Arial" w:hAnsi="Arial" w:cs="Arial"/>
          <w:sz w:val="18"/>
          <w:szCs w:val="18"/>
        </w:rPr>
      </w:pPr>
      <w:r w:rsidRPr="0070124D">
        <w:rPr>
          <w:rFonts w:ascii="Arial" w:hAnsi="Arial" w:cs="Arial"/>
          <w:sz w:val="18"/>
          <w:szCs w:val="18"/>
        </w:rPr>
        <w:t>Charge:  The McKeldin Merged Desk Subgroup shall assist with planning for a single service point on the first floor of McKeldin. The group shall review the operations of the Circulation, Information and TLC Tech Desks and produce a report that includes the following:</w:t>
      </w:r>
    </w:p>
    <w:p w:rsidR="00CC395C" w:rsidRPr="0070124D" w:rsidRDefault="00CC395C" w:rsidP="00CC395C">
      <w:pPr>
        <w:rPr>
          <w:rFonts w:ascii="Arial" w:hAnsi="Arial" w:cs="Arial"/>
          <w:sz w:val="18"/>
          <w:szCs w:val="18"/>
        </w:rPr>
      </w:pPr>
      <w:r w:rsidRPr="0070124D">
        <w:rPr>
          <w:rFonts w:ascii="Arial" w:hAnsi="Arial" w:cs="Arial"/>
          <w:sz w:val="18"/>
          <w:szCs w:val="18"/>
        </w:rPr>
        <w:t xml:space="preserve"> </w:t>
      </w:r>
    </w:p>
    <w:p w:rsidR="00CC395C" w:rsidRPr="0070124D" w:rsidRDefault="00CC395C" w:rsidP="00CC395C">
      <w:pPr>
        <w:rPr>
          <w:rFonts w:ascii="Arial" w:hAnsi="Arial" w:cs="Arial"/>
          <w:sz w:val="18"/>
          <w:szCs w:val="18"/>
        </w:rPr>
      </w:pPr>
      <w:r w:rsidRPr="0070124D">
        <w:rPr>
          <w:rFonts w:ascii="Arial" w:hAnsi="Arial" w:cs="Arial"/>
          <w:sz w:val="18"/>
          <w:szCs w:val="18"/>
        </w:rPr>
        <w:t xml:space="preserve">- Recommendations for a service model at the 1st floor service desk. Are information and access services just co-located (i.e., retain their separate duties) or truly merged (i.e., fully cross-trained)? What role do DSS staff and students play at the desk? Do we need a separate TLC desk? – It would be good to come up with two or three possible models here and run down pros and cons of each. </w:t>
      </w:r>
    </w:p>
    <w:p w:rsidR="00CC395C" w:rsidRPr="0070124D" w:rsidRDefault="00CC395C" w:rsidP="00CC395C">
      <w:pPr>
        <w:rPr>
          <w:rFonts w:ascii="Arial" w:hAnsi="Arial" w:cs="Arial"/>
          <w:sz w:val="18"/>
          <w:szCs w:val="18"/>
        </w:rPr>
      </w:pPr>
      <w:r w:rsidRPr="0070124D">
        <w:rPr>
          <w:rFonts w:ascii="Arial" w:hAnsi="Arial" w:cs="Arial"/>
          <w:sz w:val="18"/>
          <w:szCs w:val="18"/>
        </w:rPr>
        <w:t xml:space="preserve"> </w:t>
      </w:r>
    </w:p>
    <w:p w:rsidR="00CC395C" w:rsidRPr="0070124D" w:rsidRDefault="00CC395C" w:rsidP="00CC395C">
      <w:pPr>
        <w:rPr>
          <w:rFonts w:ascii="Arial" w:hAnsi="Arial" w:cs="Arial"/>
          <w:sz w:val="18"/>
          <w:szCs w:val="18"/>
        </w:rPr>
      </w:pPr>
      <w:r w:rsidRPr="0070124D">
        <w:rPr>
          <w:rFonts w:ascii="Arial" w:hAnsi="Arial" w:cs="Arial"/>
          <w:sz w:val="18"/>
          <w:szCs w:val="18"/>
        </w:rPr>
        <w:t>- Develop complete schedules for all suggested models, as if we were implementing them. This might include staffing two desks (1st floor service desk and the TLC Tech Desk) or just one desk (1st floor service desk), depending on the suggested model. The schedule for each location should show the level of staffing</w:t>
      </w:r>
      <w:r w:rsidR="0067514F" w:rsidRPr="0070124D">
        <w:rPr>
          <w:rFonts w:ascii="Arial" w:hAnsi="Arial" w:cs="Arial"/>
          <w:sz w:val="18"/>
          <w:szCs w:val="18"/>
        </w:rPr>
        <w:t>, numbers</w:t>
      </w:r>
      <w:r w:rsidRPr="0070124D">
        <w:rPr>
          <w:rFonts w:ascii="Arial" w:hAnsi="Arial" w:cs="Arial"/>
          <w:sz w:val="18"/>
          <w:szCs w:val="18"/>
        </w:rPr>
        <w:t xml:space="preserve"> of staff and students from each unit (Research Services, Access Services, and Digital Systems and Stewardship) who will be on duty each hour in a typical semester week. (The number and level of staffing could fluctuate based on the time of the semester.)</w:t>
      </w:r>
    </w:p>
    <w:p w:rsidR="00CC395C" w:rsidRPr="0070124D" w:rsidRDefault="00CC395C" w:rsidP="00CC395C">
      <w:pPr>
        <w:rPr>
          <w:rFonts w:ascii="Arial" w:hAnsi="Arial" w:cs="Arial"/>
          <w:sz w:val="18"/>
          <w:szCs w:val="18"/>
        </w:rPr>
      </w:pPr>
      <w:r w:rsidRPr="0070124D">
        <w:rPr>
          <w:rFonts w:ascii="Arial" w:hAnsi="Arial" w:cs="Arial"/>
          <w:sz w:val="18"/>
          <w:szCs w:val="18"/>
        </w:rPr>
        <w:t xml:space="preserve"> </w:t>
      </w:r>
    </w:p>
    <w:p w:rsidR="00CC395C" w:rsidRPr="0070124D" w:rsidRDefault="00CC395C" w:rsidP="00CC395C">
      <w:pPr>
        <w:rPr>
          <w:rFonts w:ascii="Arial" w:hAnsi="Arial" w:cs="Arial"/>
          <w:sz w:val="18"/>
          <w:szCs w:val="18"/>
        </w:rPr>
      </w:pPr>
      <w:r w:rsidRPr="0070124D">
        <w:rPr>
          <w:rFonts w:ascii="Arial" w:hAnsi="Arial" w:cs="Arial"/>
          <w:sz w:val="18"/>
          <w:szCs w:val="18"/>
        </w:rPr>
        <w:t>- What is the role of librarians at the desk(s)? Are they needed at any times of the day/week/semester? If they are not at the desk, what procedures do we use to handle in-depth consultations and referrals?</w:t>
      </w:r>
    </w:p>
    <w:p w:rsidR="00CC395C" w:rsidRPr="0070124D" w:rsidRDefault="00CC395C" w:rsidP="00CC395C">
      <w:pPr>
        <w:rPr>
          <w:rFonts w:ascii="Arial" w:hAnsi="Arial" w:cs="Arial"/>
          <w:sz w:val="18"/>
          <w:szCs w:val="18"/>
        </w:rPr>
      </w:pPr>
      <w:r w:rsidRPr="0070124D">
        <w:rPr>
          <w:rFonts w:ascii="Arial" w:hAnsi="Arial" w:cs="Arial"/>
          <w:sz w:val="18"/>
          <w:szCs w:val="18"/>
        </w:rPr>
        <w:t xml:space="preserve"> </w:t>
      </w:r>
    </w:p>
    <w:p w:rsidR="00CC395C" w:rsidRPr="0070124D" w:rsidRDefault="00CC395C" w:rsidP="00CC395C">
      <w:pPr>
        <w:rPr>
          <w:rFonts w:ascii="Arial" w:hAnsi="Arial" w:cs="Arial"/>
          <w:sz w:val="18"/>
          <w:szCs w:val="18"/>
        </w:rPr>
      </w:pPr>
      <w:r w:rsidRPr="0070124D">
        <w:rPr>
          <w:rFonts w:ascii="Arial" w:hAnsi="Arial" w:cs="Arial"/>
          <w:sz w:val="18"/>
          <w:szCs w:val="18"/>
        </w:rPr>
        <w:t xml:space="preserve">- What are the training needs for staff at each desk (dependent on the service model recommended above)? Outline a possible training program -- what elements should it include, and what is a reasonable timeline for fully training (or cross-training) staff? </w:t>
      </w:r>
    </w:p>
    <w:p w:rsidR="00CC395C" w:rsidRPr="0070124D" w:rsidRDefault="00CC395C" w:rsidP="00CC395C">
      <w:pPr>
        <w:rPr>
          <w:rFonts w:ascii="Arial" w:hAnsi="Arial" w:cs="Arial"/>
          <w:sz w:val="18"/>
          <w:szCs w:val="18"/>
        </w:rPr>
      </w:pPr>
      <w:r w:rsidRPr="0070124D">
        <w:rPr>
          <w:rFonts w:ascii="Arial" w:hAnsi="Arial" w:cs="Arial"/>
          <w:sz w:val="18"/>
          <w:szCs w:val="18"/>
        </w:rPr>
        <w:t xml:space="preserve">The report is due to Cinthya, Yelena, and Tim by 5pm Friday, </w:t>
      </w:r>
      <w:r w:rsidR="00A1246B">
        <w:rPr>
          <w:rFonts w:ascii="Arial" w:hAnsi="Arial" w:cs="Arial"/>
          <w:sz w:val="18"/>
          <w:szCs w:val="18"/>
        </w:rPr>
        <w:t xml:space="preserve">March </w:t>
      </w:r>
      <w:r w:rsidRPr="0070124D">
        <w:rPr>
          <w:rFonts w:ascii="Arial" w:hAnsi="Arial" w:cs="Arial"/>
          <w:sz w:val="18"/>
          <w:szCs w:val="18"/>
        </w:rPr>
        <w:t>28, 2014.</w:t>
      </w:r>
    </w:p>
    <w:p w:rsidR="002B77B9" w:rsidRPr="0070124D" w:rsidRDefault="002B77B9" w:rsidP="005D4839">
      <w:pPr>
        <w:rPr>
          <w:rFonts w:ascii="Arial" w:hAnsi="Arial" w:cs="Arial"/>
          <w:b/>
          <w:color w:val="0070C0"/>
          <w:sz w:val="18"/>
          <w:szCs w:val="18"/>
        </w:rPr>
      </w:pPr>
    </w:p>
    <w:p w:rsidR="00521E65" w:rsidRDefault="00521E65">
      <w:pPr>
        <w:rPr>
          <w:rFonts w:ascii="Arial" w:hAnsi="Arial" w:cs="Arial"/>
          <w:b/>
          <w:sz w:val="18"/>
          <w:szCs w:val="18"/>
        </w:rPr>
      </w:pPr>
      <w:r>
        <w:rPr>
          <w:rFonts w:ascii="Arial" w:hAnsi="Arial" w:cs="Arial"/>
          <w:b/>
          <w:sz w:val="18"/>
          <w:szCs w:val="18"/>
        </w:rPr>
        <w:br w:type="page"/>
      </w:r>
    </w:p>
    <w:p w:rsidR="00CC395C" w:rsidRPr="002755E1" w:rsidRDefault="00ED43A9" w:rsidP="00044587">
      <w:pPr>
        <w:pStyle w:val="Heading1"/>
        <w:rPr>
          <w:sz w:val="24"/>
          <w:szCs w:val="24"/>
        </w:rPr>
      </w:pPr>
      <w:bookmarkStart w:id="24" w:name="_Toc383608133"/>
      <w:r w:rsidRPr="002755E1">
        <w:rPr>
          <w:sz w:val="24"/>
          <w:szCs w:val="24"/>
        </w:rPr>
        <w:lastRenderedPageBreak/>
        <w:t>APPENDIX B</w:t>
      </w:r>
      <w:r w:rsidR="00044587" w:rsidRPr="002755E1">
        <w:rPr>
          <w:sz w:val="24"/>
          <w:szCs w:val="24"/>
        </w:rPr>
        <w:t xml:space="preserve">: </w:t>
      </w:r>
      <w:r w:rsidR="0070124D" w:rsidRPr="002755E1">
        <w:rPr>
          <w:sz w:val="24"/>
          <w:szCs w:val="24"/>
        </w:rPr>
        <w:t xml:space="preserve">TLC </w:t>
      </w:r>
      <w:r w:rsidR="00CC395C" w:rsidRPr="002755E1">
        <w:rPr>
          <w:sz w:val="24"/>
          <w:szCs w:val="24"/>
        </w:rPr>
        <w:t>Services</w:t>
      </w:r>
      <w:bookmarkEnd w:id="24"/>
    </w:p>
    <w:p w:rsidR="0070124D" w:rsidRPr="0070124D" w:rsidRDefault="0070124D" w:rsidP="0070124D">
      <w:pPr>
        <w:rPr>
          <w:rFonts w:ascii="Arial" w:eastAsia="Calibri" w:hAnsi="Arial" w:cs="Arial"/>
          <w:b/>
          <w:sz w:val="18"/>
          <w:szCs w:val="18"/>
          <w:u w:val="single"/>
        </w:rPr>
      </w:pPr>
      <w:r w:rsidRPr="0070124D">
        <w:rPr>
          <w:rFonts w:ascii="Arial" w:eastAsia="Calibri" w:hAnsi="Arial" w:cs="Arial"/>
          <w:b/>
          <w:sz w:val="18"/>
          <w:szCs w:val="18"/>
          <w:u w:val="single"/>
        </w:rPr>
        <w:t>Equipment Loan Program</w:t>
      </w:r>
    </w:p>
    <w:p w:rsidR="0070124D" w:rsidRPr="0070124D" w:rsidRDefault="0070124D" w:rsidP="0070124D">
      <w:pPr>
        <w:rPr>
          <w:rFonts w:ascii="Arial" w:eastAsia="Calibri" w:hAnsi="Arial" w:cs="Arial"/>
          <w:sz w:val="18"/>
          <w:szCs w:val="18"/>
        </w:rPr>
      </w:pPr>
      <w:r w:rsidRPr="0070124D">
        <w:rPr>
          <w:rFonts w:ascii="Arial" w:eastAsia="Calibri" w:hAnsi="Arial" w:cs="Arial"/>
          <w:sz w:val="18"/>
          <w:szCs w:val="18"/>
        </w:rPr>
        <w:t>All equipment (with the exception of laptop security cables) that circulates from McKeldin Library is managed from the TLC Tech Desk. The Tech Desk provides a secured environment for housing the equipment, as well as familiarity with its usage.</w:t>
      </w:r>
    </w:p>
    <w:p w:rsidR="0070124D" w:rsidRPr="0070124D" w:rsidRDefault="0070124D" w:rsidP="0070124D">
      <w:pPr>
        <w:rPr>
          <w:rFonts w:ascii="Arial" w:eastAsia="Calibri" w:hAnsi="Arial" w:cs="Arial"/>
          <w:b/>
          <w:sz w:val="18"/>
          <w:szCs w:val="18"/>
          <w:u w:val="single"/>
        </w:rPr>
      </w:pPr>
      <w:r w:rsidRPr="0070124D">
        <w:rPr>
          <w:rFonts w:ascii="Arial" w:eastAsia="Calibri" w:hAnsi="Arial" w:cs="Arial"/>
          <w:b/>
          <w:sz w:val="18"/>
          <w:szCs w:val="18"/>
          <w:u w:val="single"/>
        </w:rPr>
        <w:t xml:space="preserve">Specialized Equipment </w:t>
      </w:r>
    </w:p>
    <w:p w:rsidR="0070124D" w:rsidRPr="0070124D" w:rsidRDefault="0070124D" w:rsidP="0070124D">
      <w:pPr>
        <w:rPr>
          <w:rFonts w:ascii="Arial" w:eastAsia="Calibri" w:hAnsi="Arial" w:cs="Arial"/>
          <w:sz w:val="18"/>
          <w:szCs w:val="18"/>
        </w:rPr>
      </w:pPr>
      <w:r w:rsidRPr="0070124D">
        <w:rPr>
          <w:rFonts w:ascii="Arial" w:eastAsia="Calibri" w:hAnsi="Arial" w:cs="Arial"/>
          <w:b/>
          <w:sz w:val="18"/>
          <w:szCs w:val="18"/>
        </w:rPr>
        <w:t>Poster Printing</w:t>
      </w:r>
      <w:r w:rsidRPr="0070124D">
        <w:rPr>
          <w:rFonts w:ascii="Arial" w:eastAsia="Calibri" w:hAnsi="Arial" w:cs="Arial"/>
          <w:sz w:val="18"/>
          <w:szCs w:val="18"/>
        </w:rPr>
        <w:t xml:space="preserve">: A large format plotter is located in the TLC near the Tech Desk, and staff offer assistance with formatting and printing on this machine.  </w:t>
      </w:r>
    </w:p>
    <w:p w:rsidR="0070124D" w:rsidRPr="0070124D" w:rsidRDefault="0070124D" w:rsidP="0070124D">
      <w:pPr>
        <w:rPr>
          <w:rFonts w:ascii="Arial" w:eastAsia="Calibri" w:hAnsi="Arial" w:cs="Arial"/>
          <w:sz w:val="18"/>
          <w:szCs w:val="18"/>
        </w:rPr>
      </w:pPr>
      <w:r w:rsidRPr="0070124D">
        <w:rPr>
          <w:rFonts w:ascii="Arial" w:eastAsia="Calibri" w:hAnsi="Arial" w:cs="Arial"/>
          <w:b/>
          <w:sz w:val="18"/>
          <w:szCs w:val="18"/>
        </w:rPr>
        <w:t>3D Printing</w:t>
      </w:r>
      <w:r w:rsidRPr="0070124D">
        <w:rPr>
          <w:rFonts w:ascii="Arial" w:eastAsia="Calibri" w:hAnsi="Arial" w:cs="Arial"/>
          <w:sz w:val="18"/>
          <w:szCs w:val="18"/>
        </w:rPr>
        <w:t xml:space="preserve">: a Makerbot 3D printer is located behind the Tech Desk, and use of this machine is </w:t>
      </w:r>
      <w:r w:rsidRPr="0070124D">
        <w:rPr>
          <w:rFonts w:ascii="Arial" w:eastAsia="Calibri" w:hAnsi="Arial" w:cs="Arial"/>
          <w:b/>
          <w:i/>
          <w:sz w:val="18"/>
          <w:szCs w:val="18"/>
        </w:rPr>
        <w:t>staff mediated</w:t>
      </w:r>
      <w:r w:rsidRPr="0070124D">
        <w:rPr>
          <w:rFonts w:ascii="Arial" w:eastAsia="Calibri" w:hAnsi="Arial" w:cs="Arial"/>
          <w:sz w:val="18"/>
          <w:szCs w:val="18"/>
        </w:rPr>
        <w:t xml:space="preserve">. Patrons can consult with staff at the Tech Desk on how best to print their object. Once a design has been determined, staff print this for the patron, and contact them when it is ready for pick-up. </w:t>
      </w:r>
    </w:p>
    <w:p w:rsidR="0070124D" w:rsidRPr="0070124D" w:rsidRDefault="0070124D" w:rsidP="0070124D">
      <w:pPr>
        <w:rPr>
          <w:rFonts w:ascii="Arial" w:eastAsia="Calibri" w:hAnsi="Arial" w:cs="Arial"/>
          <w:b/>
          <w:sz w:val="18"/>
          <w:szCs w:val="18"/>
          <w:u w:val="single"/>
        </w:rPr>
      </w:pPr>
      <w:r w:rsidRPr="0070124D">
        <w:rPr>
          <w:rFonts w:ascii="Arial" w:eastAsia="Calibri" w:hAnsi="Arial" w:cs="Arial"/>
          <w:b/>
          <w:sz w:val="18"/>
          <w:szCs w:val="18"/>
          <w:u w:val="single"/>
        </w:rPr>
        <w:t xml:space="preserve">Associated Services </w:t>
      </w:r>
    </w:p>
    <w:p w:rsidR="0070124D" w:rsidRPr="0070124D" w:rsidRDefault="0070124D" w:rsidP="0070124D">
      <w:pPr>
        <w:rPr>
          <w:rFonts w:ascii="Arial" w:eastAsia="Calibri" w:hAnsi="Arial" w:cs="Arial"/>
          <w:sz w:val="18"/>
          <w:szCs w:val="18"/>
        </w:rPr>
      </w:pPr>
      <w:r w:rsidRPr="0070124D">
        <w:rPr>
          <w:rFonts w:ascii="Arial" w:eastAsia="Calibri" w:hAnsi="Arial" w:cs="Arial"/>
          <w:sz w:val="18"/>
          <w:szCs w:val="18"/>
        </w:rPr>
        <w:t xml:space="preserve">Services formerly associated with the McKeldin Copy Shop are offered at the Tech Desk, including </w:t>
      </w:r>
      <w:r w:rsidRPr="0070124D">
        <w:rPr>
          <w:rFonts w:ascii="Arial" w:eastAsia="Calibri" w:hAnsi="Arial" w:cs="Arial"/>
          <w:b/>
          <w:i/>
          <w:sz w:val="18"/>
          <w:szCs w:val="18"/>
        </w:rPr>
        <w:t>binding</w:t>
      </w:r>
      <w:r w:rsidRPr="0070124D">
        <w:rPr>
          <w:rFonts w:ascii="Arial" w:eastAsia="Calibri" w:hAnsi="Arial" w:cs="Arial"/>
          <w:sz w:val="18"/>
          <w:szCs w:val="18"/>
        </w:rPr>
        <w:t xml:space="preserve"> (soft cover &amp; spiral), </w:t>
      </w:r>
      <w:r w:rsidRPr="0070124D">
        <w:rPr>
          <w:rFonts w:ascii="Arial" w:eastAsia="Calibri" w:hAnsi="Arial" w:cs="Arial"/>
          <w:b/>
          <w:i/>
          <w:sz w:val="18"/>
          <w:szCs w:val="18"/>
        </w:rPr>
        <w:t>faxing</w:t>
      </w:r>
      <w:r w:rsidRPr="0070124D">
        <w:rPr>
          <w:rFonts w:ascii="Arial" w:eastAsia="Calibri" w:hAnsi="Arial" w:cs="Arial"/>
          <w:sz w:val="18"/>
          <w:szCs w:val="18"/>
        </w:rPr>
        <w:t xml:space="preserve">, </w:t>
      </w:r>
      <w:r w:rsidRPr="0070124D">
        <w:rPr>
          <w:rFonts w:ascii="Arial" w:eastAsia="Calibri" w:hAnsi="Arial" w:cs="Arial"/>
          <w:b/>
          <w:i/>
          <w:sz w:val="18"/>
          <w:szCs w:val="18"/>
        </w:rPr>
        <w:t>laminating</w:t>
      </w:r>
      <w:r w:rsidRPr="0070124D">
        <w:rPr>
          <w:rFonts w:ascii="Arial" w:eastAsia="Calibri" w:hAnsi="Arial" w:cs="Arial"/>
          <w:sz w:val="18"/>
          <w:szCs w:val="18"/>
        </w:rPr>
        <w:t xml:space="preserve">, and </w:t>
      </w:r>
      <w:r w:rsidRPr="0070124D">
        <w:rPr>
          <w:rFonts w:ascii="Arial" w:eastAsia="Calibri" w:hAnsi="Arial" w:cs="Arial"/>
          <w:b/>
          <w:i/>
          <w:sz w:val="18"/>
          <w:szCs w:val="18"/>
        </w:rPr>
        <w:t>Terrapin Express / CSVT administration</w:t>
      </w:r>
      <w:r w:rsidRPr="0070124D">
        <w:rPr>
          <w:rFonts w:ascii="Arial" w:eastAsia="Calibri" w:hAnsi="Arial" w:cs="Arial"/>
          <w:sz w:val="18"/>
          <w:szCs w:val="18"/>
        </w:rPr>
        <w:t>, including monitoring, troubleshooting, replenishment of supplies, cash pick-up, money processing.</w:t>
      </w:r>
    </w:p>
    <w:p w:rsidR="0070124D" w:rsidRPr="0070124D" w:rsidRDefault="0070124D" w:rsidP="0070124D">
      <w:pPr>
        <w:rPr>
          <w:rFonts w:ascii="Arial" w:eastAsia="Calibri" w:hAnsi="Arial" w:cs="Arial"/>
          <w:b/>
          <w:sz w:val="18"/>
          <w:szCs w:val="18"/>
          <w:u w:val="single"/>
        </w:rPr>
      </w:pPr>
      <w:r w:rsidRPr="0070124D">
        <w:rPr>
          <w:rFonts w:ascii="Arial" w:eastAsia="Calibri" w:hAnsi="Arial" w:cs="Arial"/>
          <w:b/>
          <w:sz w:val="18"/>
          <w:szCs w:val="18"/>
          <w:u w:val="single"/>
        </w:rPr>
        <w:t>Room Reservations</w:t>
      </w:r>
    </w:p>
    <w:p w:rsidR="0070124D" w:rsidRPr="0070124D" w:rsidRDefault="0070124D" w:rsidP="0070124D">
      <w:pPr>
        <w:rPr>
          <w:rFonts w:ascii="Arial" w:eastAsia="Calibri" w:hAnsi="Arial" w:cs="Arial"/>
          <w:sz w:val="18"/>
          <w:szCs w:val="18"/>
        </w:rPr>
      </w:pPr>
      <w:r w:rsidRPr="0070124D">
        <w:rPr>
          <w:rFonts w:ascii="Arial" w:eastAsia="Calibri" w:hAnsi="Arial" w:cs="Arial"/>
          <w:sz w:val="18"/>
          <w:szCs w:val="18"/>
        </w:rPr>
        <w:t>TLC Tech desk staff coordinates usage of space in the learning Commons in two primary ways:</w:t>
      </w:r>
    </w:p>
    <w:p w:rsidR="0070124D" w:rsidRPr="0070124D" w:rsidRDefault="0070124D" w:rsidP="0070124D">
      <w:pPr>
        <w:rPr>
          <w:rFonts w:ascii="Arial" w:eastAsia="Calibri" w:hAnsi="Arial" w:cs="Arial"/>
          <w:sz w:val="18"/>
          <w:szCs w:val="18"/>
        </w:rPr>
      </w:pPr>
      <w:r w:rsidRPr="0070124D">
        <w:rPr>
          <w:rFonts w:ascii="Arial" w:eastAsia="Calibri" w:hAnsi="Arial" w:cs="Arial"/>
          <w:b/>
          <w:i/>
          <w:sz w:val="18"/>
          <w:szCs w:val="18"/>
        </w:rPr>
        <w:t>Groups Study Rooms</w:t>
      </w:r>
      <w:r w:rsidRPr="0070124D">
        <w:rPr>
          <w:rFonts w:ascii="Arial" w:eastAsia="Calibri" w:hAnsi="Arial" w:cs="Arial"/>
          <w:sz w:val="18"/>
          <w:szCs w:val="18"/>
        </w:rPr>
        <w:t xml:space="preserve">: Six rooms are available for reservation for up to two hours by students. Tech Desk staff charge out keys to gain access to these rooms. Staff also assist in using the technology in these rooms such as computer monitors and hook up to laptops. </w:t>
      </w:r>
    </w:p>
    <w:p w:rsidR="0070124D" w:rsidRPr="0070124D" w:rsidRDefault="0070124D" w:rsidP="0070124D">
      <w:pPr>
        <w:rPr>
          <w:rFonts w:ascii="Arial" w:eastAsia="Calibri" w:hAnsi="Arial" w:cs="Arial"/>
          <w:sz w:val="18"/>
          <w:szCs w:val="18"/>
        </w:rPr>
      </w:pPr>
      <w:r w:rsidRPr="0070124D">
        <w:rPr>
          <w:rFonts w:ascii="Arial" w:eastAsia="Calibri" w:hAnsi="Arial" w:cs="Arial"/>
          <w:b/>
          <w:i/>
          <w:sz w:val="18"/>
          <w:szCs w:val="18"/>
        </w:rPr>
        <w:t>Event / Workshop booking and coordinating</w:t>
      </w:r>
      <w:r w:rsidRPr="0070124D">
        <w:rPr>
          <w:rFonts w:ascii="Arial" w:eastAsia="Calibri" w:hAnsi="Arial" w:cs="Arial"/>
          <w:sz w:val="18"/>
          <w:szCs w:val="18"/>
        </w:rPr>
        <w:t>: Groups on campus are increasingly using space in the TLC for their meetings, often on a regular basis. Tech Desk staff assist in room set-up and technology use if needed.</w:t>
      </w:r>
    </w:p>
    <w:p w:rsidR="0070124D" w:rsidRPr="0070124D" w:rsidRDefault="0070124D" w:rsidP="0070124D">
      <w:pPr>
        <w:rPr>
          <w:rFonts w:ascii="Arial" w:eastAsia="Calibri" w:hAnsi="Arial" w:cs="Arial"/>
          <w:b/>
          <w:sz w:val="18"/>
          <w:szCs w:val="18"/>
        </w:rPr>
      </w:pPr>
      <w:r w:rsidRPr="0070124D">
        <w:rPr>
          <w:rFonts w:ascii="Arial" w:eastAsia="Calibri" w:hAnsi="Arial" w:cs="Arial"/>
          <w:b/>
          <w:sz w:val="18"/>
          <w:szCs w:val="18"/>
        </w:rPr>
        <w:t>Restaging of furniture on a regular basis</w:t>
      </w:r>
    </w:p>
    <w:p w:rsidR="0070124D" w:rsidRPr="0070124D" w:rsidRDefault="0070124D" w:rsidP="0070124D">
      <w:pPr>
        <w:rPr>
          <w:rFonts w:ascii="Arial" w:eastAsia="Calibri" w:hAnsi="Arial" w:cs="Arial"/>
          <w:sz w:val="18"/>
          <w:szCs w:val="18"/>
        </w:rPr>
      </w:pPr>
      <w:r w:rsidRPr="0070124D">
        <w:rPr>
          <w:rFonts w:ascii="Arial" w:eastAsia="Calibri" w:hAnsi="Arial" w:cs="Arial"/>
          <w:sz w:val="18"/>
          <w:szCs w:val="18"/>
        </w:rPr>
        <w:t xml:space="preserve">Tables, chairs, dry erase boards etc. are moved by students to meet their momentary needs (primarily at night); Tech Desk staff restages the furniture on a daily basis to realign it more closely to the interior designers intent (which meets the needs of students during much of the day). </w:t>
      </w:r>
    </w:p>
    <w:p w:rsidR="0070124D" w:rsidRPr="0070124D" w:rsidRDefault="0070124D" w:rsidP="0070124D">
      <w:pPr>
        <w:rPr>
          <w:rFonts w:ascii="Arial" w:eastAsia="Calibri" w:hAnsi="Arial" w:cs="Arial"/>
          <w:sz w:val="18"/>
          <w:szCs w:val="18"/>
        </w:rPr>
      </w:pPr>
      <w:r w:rsidRPr="0070124D">
        <w:rPr>
          <w:rFonts w:ascii="Arial" w:eastAsia="Calibri" w:hAnsi="Arial" w:cs="Arial"/>
          <w:b/>
          <w:sz w:val="18"/>
          <w:szCs w:val="18"/>
        </w:rPr>
        <w:t>1</w:t>
      </w:r>
      <w:r w:rsidRPr="0070124D">
        <w:rPr>
          <w:rFonts w:ascii="Arial" w:eastAsia="Calibri" w:hAnsi="Arial" w:cs="Arial"/>
          <w:b/>
          <w:sz w:val="18"/>
          <w:szCs w:val="18"/>
          <w:vertAlign w:val="superscript"/>
        </w:rPr>
        <w:t>st</w:t>
      </w:r>
      <w:r w:rsidRPr="0070124D">
        <w:rPr>
          <w:rFonts w:ascii="Arial" w:eastAsia="Calibri" w:hAnsi="Arial" w:cs="Arial"/>
          <w:b/>
          <w:sz w:val="18"/>
          <w:szCs w:val="18"/>
        </w:rPr>
        <w:t xml:space="preserve"> level technical support</w:t>
      </w:r>
      <w:r w:rsidRPr="0070124D">
        <w:rPr>
          <w:rFonts w:ascii="Arial" w:eastAsia="Calibri" w:hAnsi="Arial" w:cs="Arial"/>
          <w:sz w:val="18"/>
          <w:szCs w:val="18"/>
        </w:rPr>
        <w:t xml:space="preserve"> </w:t>
      </w:r>
    </w:p>
    <w:p w:rsidR="0070124D" w:rsidRPr="0070124D" w:rsidRDefault="0070124D" w:rsidP="0070124D">
      <w:pPr>
        <w:rPr>
          <w:rFonts w:ascii="Arial" w:eastAsia="Calibri" w:hAnsi="Arial" w:cs="Arial"/>
          <w:sz w:val="18"/>
          <w:szCs w:val="18"/>
        </w:rPr>
      </w:pPr>
      <w:r w:rsidRPr="0070124D">
        <w:rPr>
          <w:rFonts w:ascii="Arial" w:eastAsia="Calibri" w:hAnsi="Arial" w:cs="Arial"/>
          <w:sz w:val="18"/>
          <w:szCs w:val="18"/>
        </w:rPr>
        <w:t>Support for desktops, scanners and printers on floor.</w:t>
      </w:r>
    </w:p>
    <w:p w:rsidR="0070124D" w:rsidRPr="0070124D" w:rsidRDefault="0070124D" w:rsidP="0070124D">
      <w:pPr>
        <w:rPr>
          <w:rFonts w:ascii="Arial" w:eastAsia="Calibri" w:hAnsi="Arial" w:cs="Arial"/>
          <w:sz w:val="18"/>
          <w:szCs w:val="18"/>
        </w:rPr>
      </w:pPr>
    </w:p>
    <w:p w:rsidR="00521E65" w:rsidRDefault="00521E65">
      <w:pPr>
        <w:rPr>
          <w:rFonts w:ascii="Arial" w:hAnsi="Arial" w:cs="Arial"/>
          <w:b/>
          <w:color w:val="0070C0"/>
          <w:sz w:val="18"/>
          <w:szCs w:val="18"/>
        </w:rPr>
      </w:pPr>
      <w:r>
        <w:rPr>
          <w:rFonts w:ascii="Arial" w:hAnsi="Arial" w:cs="Arial"/>
          <w:b/>
          <w:color w:val="0070C0"/>
          <w:sz w:val="18"/>
          <w:szCs w:val="18"/>
        </w:rPr>
        <w:br w:type="page"/>
      </w:r>
    </w:p>
    <w:p w:rsidR="00521E65" w:rsidRPr="00044587" w:rsidRDefault="00521E65" w:rsidP="00306C69">
      <w:pPr>
        <w:pStyle w:val="Heading1"/>
        <w:rPr>
          <w:sz w:val="24"/>
          <w:szCs w:val="24"/>
        </w:rPr>
      </w:pPr>
      <w:bookmarkStart w:id="25" w:name="_Toc383608134"/>
      <w:r w:rsidRPr="00044587">
        <w:rPr>
          <w:sz w:val="24"/>
          <w:szCs w:val="24"/>
        </w:rPr>
        <w:lastRenderedPageBreak/>
        <w:t>APPENDIX C</w:t>
      </w:r>
      <w:r w:rsidR="00044587" w:rsidRPr="00044587">
        <w:rPr>
          <w:sz w:val="24"/>
          <w:szCs w:val="24"/>
        </w:rPr>
        <w:t xml:space="preserve">:  </w:t>
      </w:r>
      <w:r w:rsidRPr="00044587">
        <w:rPr>
          <w:sz w:val="24"/>
          <w:szCs w:val="24"/>
        </w:rPr>
        <w:t>Scheduling</w:t>
      </w:r>
      <w:r w:rsidR="00620987" w:rsidRPr="00044587">
        <w:rPr>
          <w:sz w:val="24"/>
          <w:szCs w:val="24"/>
        </w:rPr>
        <w:t xml:space="preserve"> – New Desk Models, Fall/Spring</w:t>
      </w:r>
      <w:bookmarkEnd w:id="25"/>
    </w:p>
    <w:p w:rsidR="00521E65" w:rsidRDefault="006211A0" w:rsidP="005D4839">
      <w:pPr>
        <w:rPr>
          <w:noProof/>
        </w:rPr>
      </w:pPr>
      <w:r>
        <w:rPr>
          <w:rFonts w:ascii="Arial" w:hAnsi="Arial" w:cs="Arial"/>
          <w:sz w:val="18"/>
          <w:szCs w:val="18"/>
        </w:rPr>
        <w:t xml:space="preserve">       </w:t>
      </w:r>
      <w:r w:rsidR="002D2232" w:rsidRPr="002D2232">
        <w:rPr>
          <w:noProof/>
          <w:lang w:bidi="he-IL"/>
        </w:rPr>
        <w:drawing>
          <wp:inline distT="0" distB="0" distL="0" distR="0" wp14:anchorId="000C769F" wp14:editId="792F5533">
            <wp:extent cx="5943600" cy="22434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2243487"/>
                    </a:xfrm>
                    <a:prstGeom prst="rect">
                      <a:avLst/>
                    </a:prstGeom>
                    <a:noFill/>
                    <a:ln>
                      <a:noFill/>
                    </a:ln>
                  </pic:spPr>
                </pic:pic>
              </a:graphicData>
            </a:graphic>
          </wp:inline>
        </w:drawing>
      </w:r>
      <w:r>
        <w:rPr>
          <w:rFonts w:ascii="Arial" w:hAnsi="Arial" w:cs="Arial"/>
          <w:sz w:val="18"/>
          <w:szCs w:val="18"/>
        </w:rPr>
        <w:t xml:space="preserve"> </w:t>
      </w:r>
    </w:p>
    <w:p w:rsidR="002D2232" w:rsidRDefault="002D2232" w:rsidP="005D4839">
      <w:pPr>
        <w:rPr>
          <w:rFonts w:ascii="Arial" w:hAnsi="Arial" w:cs="Arial"/>
          <w:sz w:val="18"/>
          <w:szCs w:val="18"/>
        </w:rPr>
      </w:pPr>
      <w:r w:rsidRPr="002D2232">
        <w:rPr>
          <w:noProof/>
          <w:lang w:bidi="he-IL"/>
        </w:rPr>
        <w:drawing>
          <wp:inline distT="0" distB="0" distL="0" distR="0" wp14:anchorId="27E48283" wp14:editId="046F9BF5">
            <wp:extent cx="5943600" cy="225058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2250581"/>
                    </a:xfrm>
                    <a:prstGeom prst="rect">
                      <a:avLst/>
                    </a:prstGeom>
                    <a:noFill/>
                    <a:ln>
                      <a:noFill/>
                    </a:ln>
                  </pic:spPr>
                </pic:pic>
              </a:graphicData>
            </a:graphic>
          </wp:inline>
        </w:drawing>
      </w:r>
    </w:p>
    <w:p w:rsidR="006162D2" w:rsidRDefault="006162D2" w:rsidP="005D4839">
      <w:pPr>
        <w:rPr>
          <w:noProof/>
        </w:rPr>
      </w:pPr>
    </w:p>
    <w:p w:rsidR="002D2232" w:rsidRDefault="002D2232" w:rsidP="005D4839">
      <w:pPr>
        <w:rPr>
          <w:rFonts w:ascii="Arial" w:hAnsi="Arial" w:cs="Arial"/>
          <w:b/>
          <w:color w:val="0070C0"/>
          <w:sz w:val="18"/>
          <w:szCs w:val="18"/>
        </w:rPr>
      </w:pPr>
      <w:r w:rsidRPr="002D2232">
        <w:rPr>
          <w:noProof/>
          <w:lang w:bidi="he-IL"/>
        </w:rPr>
        <w:drawing>
          <wp:inline distT="0" distB="0" distL="0" distR="0" wp14:anchorId="48BEBA9A" wp14:editId="5809936A">
            <wp:extent cx="1978737" cy="12115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78737" cy="1211580"/>
                    </a:xfrm>
                    <a:prstGeom prst="rect">
                      <a:avLst/>
                    </a:prstGeom>
                    <a:noFill/>
                    <a:ln>
                      <a:noFill/>
                    </a:ln>
                  </pic:spPr>
                </pic:pic>
              </a:graphicData>
            </a:graphic>
          </wp:inline>
        </w:drawing>
      </w:r>
    </w:p>
    <w:p w:rsidR="002D2232" w:rsidRDefault="002D2232">
      <w:pPr>
        <w:rPr>
          <w:rFonts w:ascii="Arial" w:hAnsi="Arial" w:cs="Arial"/>
          <w:b/>
          <w:color w:val="0070C0"/>
          <w:sz w:val="18"/>
          <w:szCs w:val="18"/>
        </w:rPr>
      </w:pPr>
      <w:r>
        <w:rPr>
          <w:rFonts w:ascii="Arial" w:hAnsi="Arial" w:cs="Arial"/>
          <w:b/>
          <w:color w:val="0070C0"/>
          <w:sz w:val="18"/>
          <w:szCs w:val="18"/>
        </w:rPr>
        <w:br w:type="page"/>
      </w:r>
    </w:p>
    <w:p w:rsidR="00521E65" w:rsidRPr="0067514F" w:rsidRDefault="00044587" w:rsidP="0067514F">
      <w:pPr>
        <w:pStyle w:val="Heading1"/>
        <w:rPr>
          <w:sz w:val="24"/>
          <w:szCs w:val="24"/>
        </w:rPr>
      </w:pPr>
      <w:bookmarkStart w:id="26" w:name="_Toc383608135"/>
      <w:r w:rsidRPr="0067514F">
        <w:rPr>
          <w:sz w:val="24"/>
          <w:szCs w:val="24"/>
        </w:rPr>
        <w:lastRenderedPageBreak/>
        <w:t xml:space="preserve">APPENDIX C: </w:t>
      </w:r>
      <w:r w:rsidR="00620987" w:rsidRPr="0067514F">
        <w:rPr>
          <w:sz w:val="24"/>
          <w:szCs w:val="24"/>
        </w:rPr>
        <w:t>Scheduling – Comparison to Current Staffing</w:t>
      </w:r>
      <w:bookmarkEnd w:id="26"/>
    </w:p>
    <w:p w:rsidR="006211A0" w:rsidRDefault="006211A0" w:rsidP="005D4839">
      <w:pPr>
        <w:rPr>
          <w:rFonts w:ascii="Arial" w:hAnsi="Arial" w:cs="Arial"/>
          <w:b/>
          <w:color w:val="0070C0"/>
          <w:sz w:val="18"/>
          <w:szCs w:val="18"/>
        </w:rPr>
      </w:pPr>
    </w:p>
    <w:p w:rsidR="00620987" w:rsidRDefault="002D2232" w:rsidP="005D4839">
      <w:pPr>
        <w:rPr>
          <w:rFonts w:ascii="Arial" w:hAnsi="Arial" w:cs="Arial"/>
          <w:b/>
          <w:color w:val="0070C0"/>
          <w:sz w:val="18"/>
          <w:szCs w:val="18"/>
        </w:rPr>
      </w:pPr>
      <w:r w:rsidRPr="002D2232">
        <w:rPr>
          <w:noProof/>
          <w:lang w:bidi="he-IL"/>
        </w:rPr>
        <w:drawing>
          <wp:inline distT="0" distB="0" distL="0" distR="0" wp14:anchorId="026931D0" wp14:editId="18A8A60C">
            <wp:extent cx="5943600" cy="333211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3332118"/>
                    </a:xfrm>
                    <a:prstGeom prst="rect">
                      <a:avLst/>
                    </a:prstGeom>
                    <a:noFill/>
                    <a:ln>
                      <a:noFill/>
                    </a:ln>
                  </pic:spPr>
                </pic:pic>
              </a:graphicData>
            </a:graphic>
          </wp:inline>
        </w:drawing>
      </w:r>
    </w:p>
    <w:p w:rsidR="002D2232" w:rsidRDefault="002D2232" w:rsidP="005D4839">
      <w:pPr>
        <w:rPr>
          <w:rFonts w:ascii="Arial" w:hAnsi="Arial" w:cs="Arial"/>
          <w:b/>
          <w:color w:val="0070C0"/>
          <w:sz w:val="18"/>
          <w:szCs w:val="18"/>
        </w:rPr>
      </w:pPr>
      <w:r w:rsidRPr="002D2232">
        <w:rPr>
          <w:noProof/>
          <w:lang w:bidi="he-IL"/>
        </w:rPr>
        <w:drawing>
          <wp:inline distT="0" distB="0" distL="0" distR="0" wp14:anchorId="18F6D7A8" wp14:editId="50BC027A">
            <wp:extent cx="5943600" cy="333211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3332118"/>
                    </a:xfrm>
                    <a:prstGeom prst="rect">
                      <a:avLst/>
                    </a:prstGeom>
                    <a:noFill/>
                    <a:ln>
                      <a:noFill/>
                    </a:ln>
                  </pic:spPr>
                </pic:pic>
              </a:graphicData>
            </a:graphic>
          </wp:inline>
        </w:drawing>
      </w:r>
    </w:p>
    <w:p w:rsidR="00620987" w:rsidRPr="00620987" w:rsidRDefault="00620987" w:rsidP="00620987">
      <w:pPr>
        <w:spacing w:after="0"/>
        <w:rPr>
          <w:rFonts w:ascii="Arial" w:hAnsi="Arial" w:cs="Arial"/>
          <w:sz w:val="18"/>
          <w:szCs w:val="18"/>
        </w:rPr>
      </w:pPr>
      <w:r w:rsidRPr="00620987">
        <w:rPr>
          <w:rFonts w:ascii="Arial" w:hAnsi="Arial" w:cs="Arial"/>
          <w:sz w:val="18"/>
          <w:szCs w:val="18"/>
        </w:rPr>
        <w:t xml:space="preserve"> Note: DSS does not currently provide in-person or on-call staffing for first floor desks.</w:t>
      </w:r>
    </w:p>
    <w:p w:rsidR="00620987" w:rsidRPr="00620987" w:rsidRDefault="00620987" w:rsidP="00620987">
      <w:pPr>
        <w:spacing w:after="0"/>
        <w:rPr>
          <w:rFonts w:ascii="Arial" w:hAnsi="Arial" w:cs="Arial"/>
          <w:sz w:val="18"/>
          <w:szCs w:val="18"/>
        </w:rPr>
      </w:pPr>
      <w:r w:rsidRPr="00620987">
        <w:rPr>
          <w:rFonts w:ascii="Arial" w:hAnsi="Arial" w:cs="Arial"/>
          <w:sz w:val="18"/>
          <w:szCs w:val="18"/>
        </w:rPr>
        <w:t>.n = Number of people on call</w:t>
      </w:r>
    </w:p>
    <w:p w:rsidR="002D2232" w:rsidRDefault="002D2232">
      <w:pPr>
        <w:rPr>
          <w:rFonts w:ascii="Arial" w:hAnsi="Arial" w:cs="Arial"/>
          <w:b/>
          <w:color w:val="0070C0"/>
          <w:sz w:val="18"/>
          <w:szCs w:val="18"/>
        </w:rPr>
      </w:pPr>
      <w:r>
        <w:rPr>
          <w:rFonts w:ascii="Arial" w:hAnsi="Arial" w:cs="Arial"/>
          <w:b/>
          <w:color w:val="0070C0"/>
          <w:sz w:val="18"/>
          <w:szCs w:val="18"/>
        </w:rPr>
        <w:br w:type="page"/>
      </w:r>
    </w:p>
    <w:p w:rsidR="00D7064C" w:rsidRPr="002755E1" w:rsidRDefault="00521E65" w:rsidP="00044587">
      <w:pPr>
        <w:pStyle w:val="Heading1"/>
        <w:rPr>
          <w:sz w:val="24"/>
          <w:szCs w:val="24"/>
        </w:rPr>
      </w:pPr>
      <w:bookmarkStart w:id="27" w:name="_Toc383608136"/>
      <w:r w:rsidRPr="002755E1">
        <w:rPr>
          <w:sz w:val="24"/>
          <w:szCs w:val="24"/>
        </w:rPr>
        <w:lastRenderedPageBreak/>
        <w:t>APPENDIX D</w:t>
      </w:r>
      <w:r w:rsidR="00044587" w:rsidRPr="002755E1">
        <w:rPr>
          <w:sz w:val="24"/>
          <w:szCs w:val="24"/>
        </w:rPr>
        <w:t xml:space="preserve">: </w:t>
      </w:r>
      <w:r w:rsidR="00D7064C" w:rsidRPr="002755E1">
        <w:rPr>
          <w:sz w:val="24"/>
          <w:szCs w:val="24"/>
        </w:rPr>
        <w:t>T</w:t>
      </w:r>
      <w:r w:rsidR="0067514F" w:rsidRPr="002755E1">
        <w:rPr>
          <w:sz w:val="24"/>
          <w:szCs w:val="24"/>
        </w:rPr>
        <w:t>raining</w:t>
      </w:r>
      <w:bookmarkEnd w:id="27"/>
    </w:p>
    <w:p w:rsidR="00D7064C" w:rsidRPr="0070124D" w:rsidRDefault="0067514F" w:rsidP="00D7064C">
      <w:pPr>
        <w:rPr>
          <w:rFonts w:ascii="Arial" w:hAnsi="Arial" w:cs="Arial"/>
          <w:sz w:val="18"/>
          <w:szCs w:val="18"/>
        </w:rPr>
      </w:pPr>
      <w:r w:rsidRPr="0070124D">
        <w:rPr>
          <w:rFonts w:ascii="Arial" w:hAnsi="Arial" w:cs="Arial"/>
          <w:sz w:val="18"/>
          <w:szCs w:val="18"/>
        </w:rPr>
        <w:t>An outline of training elements is</w:t>
      </w:r>
      <w:r w:rsidR="00D7064C" w:rsidRPr="0070124D">
        <w:rPr>
          <w:rFonts w:ascii="Arial" w:hAnsi="Arial" w:cs="Arial"/>
          <w:sz w:val="18"/>
          <w:szCs w:val="18"/>
        </w:rPr>
        <w:t xml:space="preserve"> as follows:</w:t>
      </w:r>
    </w:p>
    <w:p w:rsidR="00D7064C" w:rsidRPr="0070124D" w:rsidRDefault="00D7064C" w:rsidP="00D7064C">
      <w:pPr>
        <w:spacing w:after="0" w:line="240" w:lineRule="auto"/>
        <w:rPr>
          <w:rFonts w:ascii="Arial" w:hAnsi="Arial" w:cs="Arial"/>
          <w:sz w:val="18"/>
          <w:szCs w:val="18"/>
        </w:rPr>
      </w:pPr>
      <w:r w:rsidRPr="0070124D">
        <w:rPr>
          <w:rFonts w:ascii="Arial" w:hAnsi="Arial" w:cs="Arial"/>
          <w:sz w:val="18"/>
          <w:szCs w:val="18"/>
        </w:rPr>
        <w:t>Libraries Home Page</w:t>
      </w:r>
    </w:p>
    <w:p w:rsidR="00D7064C" w:rsidRPr="0070124D" w:rsidRDefault="00D7064C" w:rsidP="00D7064C">
      <w:pPr>
        <w:spacing w:after="0" w:line="240" w:lineRule="auto"/>
        <w:rPr>
          <w:rFonts w:ascii="Arial" w:hAnsi="Arial" w:cs="Arial"/>
          <w:sz w:val="18"/>
          <w:szCs w:val="18"/>
        </w:rPr>
      </w:pPr>
      <w:r w:rsidRPr="0070124D">
        <w:rPr>
          <w:rFonts w:ascii="Arial" w:hAnsi="Arial" w:cs="Arial"/>
          <w:sz w:val="18"/>
          <w:szCs w:val="18"/>
        </w:rPr>
        <w:t>•</w:t>
      </w:r>
      <w:r w:rsidRPr="0070124D">
        <w:rPr>
          <w:rFonts w:ascii="Arial" w:hAnsi="Arial" w:cs="Arial"/>
          <w:sz w:val="18"/>
          <w:szCs w:val="18"/>
        </w:rPr>
        <w:tab/>
        <w:t>Can locate hours and locations of the libraries</w:t>
      </w:r>
    </w:p>
    <w:p w:rsidR="00D7064C" w:rsidRPr="0070124D" w:rsidRDefault="00D7064C" w:rsidP="00D7064C">
      <w:pPr>
        <w:spacing w:after="0" w:line="240" w:lineRule="auto"/>
        <w:rPr>
          <w:rFonts w:ascii="Arial" w:hAnsi="Arial" w:cs="Arial"/>
          <w:sz w:val="18"/>
          <w:szCs w:val="18"/>
        </w:rPr>
      </w:pPr>
      <w:r w:rsidRPr="0070124D">
        <w:rPr>
          <w:rFonts w:ascii="Arial" w:hAnsi="Arial" w:cs="Arial"/>
          <w:sz w:val="18"/>
          <w:szCs w:val="18"/>
        </w:rPr>
        <w:t>•</w:t>
      </w:r>
      <w:r w:rsidRPr="0070124D">
        <w:rPr>
          <w:rFonts w:ascii="Arial" w:hAnsi="Arial" w:cs="Arial"/>
          <w:sz w:val="18"/>
          <w:szCs w:val="18"/>
        </w:rPr>
        <w:tab/>
        <w:t>Can find information about the Libraries and services</w:t>
      </w:r>
    </w:p>
    <w:p w:rsidR="00D7064C" w:rsidRPr="0070124D" w:rsidRDefault="00D7064C" w:rsidP="00D7064C">
      <w:pPr>
        <w:spacing w:after="0" w:line="240" w:lineRule="auto"/>
        <w:rPr>
          <w:rFonts w:ascii="Arial" w:hAnsi="Arial" w:cs="Arial"/>
          <w:sz w:val="18"/>
          <w:szCs w:val="18"/>
        </w:rPr>
      </w:pPr>
      <w:r w:rsidRPr="0070124D">
        <w:rPr>
          <w:rFonts w:ascii="Arial" w:hAnsi="Arial" w:cs="Arial"/>
          <w:sz w:val="18"/>
          <w:szCs w:val="18"/>
        </w:rPr>
        <w:t>•</w:t>
      </w:r>
      <w:r w:rsidRPr="0070124D">
        <w:rPr>
          <w:rFonts w:ascii="Arial" w:hAnsi="Arial" w:cs="Arial"/>
          <w:sz w:val="18"/>
          <w:szCs w:val="18"/>
        </w:rPr>
        <w:tab/>
        <w:t>Can navigate to WorldCat, ResearchPort, Guides, etc.</w:t>
      </w:r>
    </w:p>
    <w:p w:rsidR="00D7064C" w:rsidRPr="0070124D" w:rsidRDefault="00D7064C" w:rsidP="00D7064C">
      <w:pPr>
        <w:spacing w:after="0"/>
        <w:rPr>
          <w:rFonts w:ascii="Arial" w:hAnsi="Arial" w:cs="Arial"/>
          <w:sz w:val="18"/>
          <w:szCs w:val="18"/>
        </w:rPr>
      </w:pPr>
    </w:p>
    <w:p w:rsidR="00D7064C" w:rsidRPr="0070124D" w:rsidRDefault="00D7064C" w:rsidP="00D7064C">
      <w:pPr>
        <w:spacing w:after="0"/>
        <w:rPr>
          <w:rFonts w:ascii="Arial" w:hAnsi="Arial" w:cs="Arial"/>
          <w:sz w:val="18"/>
          <w:szCs w:val="18"/>
        </w:rPr>
      </w:pPr>
      <w:r w:rsidRPr="0070124D">
        <w:rPr>
          <w:rFonts w:ascii="Arial" w:hAnsi="Arial" w:cs="Arial"/>
          <w:sz w:val="18"/>
          <w:szCs w:val="18"/>
        </w:rPr>
        <w:t xml:space="preserve">WorldCat: </w:t>
      </w:r>
    </w:p>
    <w:p w:rsidR="00D7064C" w:rsidRPr="0070124D" w:rsidRDefault="00D7064C" w:rsidP="00D7064C">
      <w:pPr>
        <w:spacing w:after="0"/>
        <w:rPr>
          <w:rFonts w:ascii="Arial" w:hAnsi="Arial" w:cs="Arial"/>
          <w:sz w:val="18"/>
          <w:szCs w:val="18"/>
        </w:rPr>
      </w:pPr>
      <w:r w:rsidRPr="0070124D">
        <w:rPr>
          <w:rFonts w:ascii="Arial" w:hAnsi="Arial" w:cs="Arial"/>
          <w:sz w:val="18"/>
          <w:szCs w:val="18"/>
        </w:rPr>
        <w:t>•</w:t>
      </w:r>
      <w:r w:rsidRPr="0070124D">
        <w:rPr>
          <w:rFonts w:ascii="Arial" w:hAnsi="Arial" w:cs="Arial"/>
          <w:sz w:val="18"/>
          <w:szCs w:val="18"/>
        </w:rPr>
        <w:tab/>
        <w:t>Can find an item and decipher the holdings information</w:t>
      </w:r>
    </w:p>
    <w:p w:rsidR="00D7064C" w:rsidRPr="0070124D" w:rsidRDefault="00D7064C" w:rsidP="00D7064C">
      <w:pPr>
        <w:spacing w:after="0"/>
        <w:rPr>
          <w:rFonts w:ascii="Arial" w:hAnsi="Arial" w:cs="Arial"/>
          <w:sz w:val="18"/>
          <w:szCs w:val="18"/>
        </w:rPr>
      </w:pPr>
      <w:r w:rsidRPr="0070124D">
        <w:rPr>
          <w:rFonts w:ascii="Arial" w:hAnsi="Arial" w:cs="Arial"/>
          <w:sz w:val="18"/>
          <w:szCs w:val="18"/>
        </w:rPr>
        <w:t>•</w:t>
      </w:r>
      <w:r w:rsidRPr="0070124D">
        <w:rPr>
          <w:rFonts w:ascii="Arial" w:hAnsi="Arial" w:cs="Arial"/>
          <w:sz w:val="18"/>
          <w:szCs w:val="18"/>
        </w:rPr>
        <w:tab/>
        <w:t>Understands the request button and ILL button</w:t>
      </w:r>
    </w:p>
    <w:p w:rsidR="00D7064C" w:rsidRPr="0070124D" w:rsidRDefault="00D7064C" w:rsidP="00D7064C">
      <w:pPr>
        <w:spacing w:after="0"/>
        <w:rPr>
          <w:rFonts w:ascii="Arial" w:hAnsi="Arial" w:cs="Arial"/>
          <w:sz w:val="18"/>
          <w:szCs w:val="18"/>
        </w:rPr>
      </w:pPr>
    </w:p>
    <w:p w:rsidR="00D7064C" w:rsidRPr="0070124D" w:rsidRDefault="00D7064C" w:rsidP="00D7064C">
      <w:pPr>
        <w:spacing w:after="0"/>
        <w:rPr>
          <w:rFonts w:ascii="Arial" w:hAnsi="Arial" w:cs="Arial"/>
          <w:sz w:val="18"/>
          <w:szCs w:val="18"/>
        </w:rPr>
      </w:pPr>
      <w:r w:rsidRPr="0070124D">
        <w:rPr>
          <w:rFonts w:ascii="Arial" w:hAnsi="Arial" w:cs="Arial"/>
          <w:sz w:val="18"/>
          <w:szCs w:val="18"/>
        </w:rPr>
        <w:t>Aleph</w:t>
      </w:r>
    </w:p>
    <w:p w:rsidR="00D7064C" w:rsidRPr="0070124D" w:rsidRDefault="00D7064C" w:rsidP="00D7064C">
      <w:pPr>
        <w:spacing w:after="0"/>
        <w:rPr>
          <w:rFonts w:ascii="Arial" w:hAnsi="Arial" w:cs="Arial"/>
          <w:sz w:val="18"/>
          <w:szCs w:val="18"/>
        </w:rPr>
      </w:pPr>
      <w:r w:rsidRPr="0070124D">
        <w:rPr>
          <w:rFonts w:ascii="Arial" w:hAnsi="Arial" w:cs="Arial"/>
          <w:sz w:val="18"/>
          <w:szCs w:val="18"/>
        </w:rPr>
        <w:t>•</w:t>
      </w:r>
      <w:r w:rsidRPr="0070124D">
        <w:rPr>
          <w:rFonts w:ascii="Arial" w:hAnsi="Arial" w:cs="Arial"/>
          <w:sz w:val="18"/>
          <w:szCs w:val="18"/>
        </w:rPr>
        <w:tab/>
        <w:t xml:space="preserve">Can check out </w:t>
      </w:r>
      <w:r w:rsidR="0067514F" w:rsidRPr="0070124D">
        <w:rPr>
          <w:rFonts w:ascii="Arial" w:hAnsi="Arial" w:cs="Arial"/>
          <w:sz w:val="18"/>
          <w:szCs w:val="18"/>
        </w:rPr>
        <w:t>and check</w:t>
      </w:r>
      <w:r w:rsidRPr="0070124D">
        <w:rPr>
          <w:rFonts w:ascii="Arial" w:hAnsi="Arial" w:cs="Arial"/>
          <w:sz w:val="18"/>
          <w:szCs w:val="18"/>
        </w:rPr>
        <w:t xml:space="preserve"> in an item</w:t>
      </w:r>
    </w:p>
    <w:p w:rsidR="00D7064C" w:rsidRPr="0070124D" w:rsidRDefault="00D7064C" w:rsidP="00D7064C">
      <w:pPr>
        <w:spacing w:after="0"/>
        <w:rPr>
          <w:rFonts w:ascii="Arial" w:hAnsi="Arial" w:cs="Arial"/>
          <w:sz w:val="18"/>
          <w:szCs w:val="18"/>
        </w:rPr>
      </w:pPr>
      <w:r w:rsidRPr="0070124D">
        <w:rPr>
          <w:rFonts w:ascii="Arial" w:hAnsi="Arial" w:cs="Arial"/>
          <w:sz w:val="18"/>
          <w:szCs w:val="18"/>
        </w:rPr>
        <w:t>•</w:t>
      </w:r>
      <w:r w:rsidRPr="0070124D">
        <w:rPr>
          <w:rFonts w:ascii="Arial" w:hAnsi="Arial" w:cs="Arial"/>
          <w:sz w:val="18"/>
          <w:szCs w:val="18"/>
        </w:rPr>
        <w:tab/>
        <w:t xml:space="preserve">Can use the Illiad system to check out or check </w:t>
      </w:r>
      <w:r w:rsidR="0067514F" w:rsidRPr="0070124D">
        <w:rPr>
          <w:rFonts w:ascii="Arial" w:hAnsi="Arial" w:cs="Arial"/>
          <w:sz w:val="18"/>
          <w:szCs w:val="18"/>
        </w:rPr>
        <w:t>in an</w:t>
      </w:r>
      <w:r w:rsidRPr="0070124D">
        <w:rPr>
          <w:rFonts w:ascii="Arial" w:hAnsi="Arial" w:cs="Arial"/>
          <w:sz w:val="18"/>
          <w:szCs w:val="18"/>
        </w:rPr>
        <w:t xml:space="preserve"> item</w:t>
      </w:r>
    </w:p>
    <w:p w:rsidR="00D7064C" w:rsidRPr="0070124D" w:rsidRDefault="00D7064C" w:rsidP="00D7064C">
      <w:pPr>
        <w:spacing w:after="0"/>
        <w:rPr>
          <w:rFonts w:ascii="Arial" w:hAnsi="Arial" w:cs="Arial"/>
          <w:sz w:val="18"/>
          <w:szCs w:val="18"/>
        </w:rPr>
      </w:pPr>
      <w:r w:rsidRPr="0070124D">
        <w:rPr>
          <w:rFonts w:ascii="Arial" w:hAnsi="Arial" w:cs="Arial"/>
          <w:sz w:val="18"/>
          <w:szCs w:val="18"/>
        </w:rPr>
        <w:t>•</w:t>
      </w:r>
      <w:r w:rsidRPr="0070124D">
        <w:rPr>
          <w:rFonts w:ascii="Arial" w:hAnsi="Arial" w:cs="Arial"/>
          <w:sz w:val="18"/>
          <w:szCs w:val="18"/>
        </w:rPr>
        <w:tab/>
        <w:t>Can navigate the patron record</w:t>
      </w:r>
    </w:p>
    <w:p w:rsidR="00D7064C" w:rsidRPr="0070124D" w:rsidRDefault="00D7064C" w:rsidP="00D7064C">
      <w:pPr>
        <w:spacing w:after="0"/>
        <w:rPr>
          <w:rFonts w:ascii="Arial" w:hAnsi="Arial" w:cs="Arial"/>
          <w:sz w:val="18"/>
          <w:szCs w:val="18"/>
        </w:rPr>
      </w:pPr>
      <w:r w:rsidRPr="0070124D">
        <w:rPr>
          <w:rFonts w:ascii="Arial" w:hAnsi="Arial" w:cs="Arial"/>
          <w:sz w:val="18"/>
          <w:szCs w:val="18"/>
        </w:rPr>
        <w:t>•</w:t>
      </w:r>
      <w:r w:rsidRPr="0070124D">
        <w:rPr>
          <w:rFonts w:ascii="Arial" w:hAnsi="Arial" w:cs="Arial"/>
          <w:sz w:val="18"/>
          <w:szCs w:val="18"/>
        </w:rPr>
        <w:tab/>
        <w:t>Can renew items</w:t>
      </w:r>
    </w:p>
    <w:p w:rsidR="00D7064C" w:rsidRPr="0070124D" w:rsidRDefault="00D7064C" w:rsidP="00D7064C">
      <w:pPr>
        <w:spacing w:after="0"/>
        <w:rPr>
          <w:rFonts w:ascii="Arial" w:hAnsi="Arial" w:cs="Arial"/>
          <w:sz w:val="18"/>
          <w:szCs w:val="18"/>
        </w:rPr>
      </w:pPr>
      <w:r w:rsidRPr="0070124D">
        <w:rPr>
          <w:rFonts w:ascii="Arial" w:hAnsi="Arial" w:cs="Arial"/>
          <w:sz w:val="18"/>
          <w:szCs w:val="18"/>
        </w:rPr>
        <w:t>•</w:t>
      </w:r>
      <w:r w:rsidRPr="0070124D">
        <w:rPr>
          <w:rFonts w:ascii="Arial" w:hAnsi="Arial" w:cs="Arial"/>
          <w:sz w:val="18"/>
          <w:szCs w:val="18"/>
        </w:rPr>
        <w:tab/>
        <w:t>Can assign guest account</w:t>
      </w:r>
    </w:p>
    <w:p w:rsidR="0067514F" w:rsidRDefault="0067514F" w:rsidP="0067514F">
      <w:pPr>
        <w:spacing w:after="0"/>
        <w:rPr>
          <w:rFonts w:ascii="Arial" w:hAnsi="Arial" w:cs="Arial"/>
          <w:sz w:val="18"/>
          <w:szCs w:val="18"/>
        </w:rPr>
      </w:pPr>
    </w:p>
    <w:p w:rsidR="0067514F" w:rsidRDefault="0067514F" w:rsidP="0067514F">
      <w:pPr>
        <w:spacing w:after="0"/>
        <w:rPr>
          <w:rFonts w:ascii="Arial" w:hAnsi="Arial" w:cs="Arial"/>
          <w:sz w:val="18"/>
          <w:szCs w:val="18"/>
        </w:rPr>
      </w:pPr>
      <w:r>
        <w:rPr>
          <w:rFonts w:ascii="Arial" w:hAnsi="Arial" w:cs="Arial"/>
          <w:sz w:val="18"/>
          <w:szCs w:val="18"/>
        </w:rPr>
        <w:t>Reserves</w:t>
      </w:r>
    </w:p>
    <w:p w:rsidR="0067514F" w:rsidRPr="0067514F" w:rsidRDefault="0067514F" w:rsidP="0067514F">
      <w:pPr>
        <w:spacing w:after="0"/>
        <w:rPr>
          <w:rFonts w:ascii="Arial" w:hAnsi="Arial" w:cs="Arial"/>
          <w:sz w:val="18"/>
          <w:szCs w:val="18"/>
        </w:rPr>
      </w:pPr>
      <w:r w:rsidRPr="0070124D">
        <w:rPr>
          <w:rFonts w:ascii="Arial" w:hAnsi="Arial" w:cs="Arial"/>
          <w:sz w:val="18"/>
          <w:szCs w:val="18"/>
        </w:rPr>
        <w:t>•</w:t>
      </w:r>
      <w:r w:rsidRPr="0070124D">
        <w:rPr>
          <w:rFonts w:ascii="Arial" w:hAnsi="Arial" w:cs="Arial"/>
          <w:sz w:val="18"/>
          <w:szCs w:val="18"/>
        </w:rPr>
        <w:tab/>
      </w:r>
      <w:r>
        <w:rPr>
          <w:rFonts w:ascii="Arial" w:hAnsi="Arial" w:cs="Arial"/>
          <w:sz w:val="18"/>
          <w:szCs w:val="18"/>
        </w:rPr>
        <w:t xml:space="preserve">Helping patrons use reserves </w:t>
      </w:r>
    </w:p>
    <w:p w:rsidR="0067514F" w:rsidRDefault="0067514F" w:rsidP="00D7064C">
      <w:pPr>
        <w:spacing w:after="0"/>
        <w:rPr>
          <w:rFonts w:ascii="Arial" w:hAnsi="Arial" w:cs="Arial"/>
          <w:sz w:val="18"/>
          <w:szCs w:val="18"/>
        </w:rPr>
      </w:pPr>
    </w:p>
    <w:p w:rsidR="00D7064C" w:rsidRPr="0070124D" w:rsidRDefault="00D7064C" w:rsidP="00D7064C">
      <w:pPr>
        <w:spacing w:after="0"/>
        <w:rPr>
          <w:rFonts w:ascii="Arial" w:hAnsi="Arial" w:cs="Arial"/>
          <w:sz w:val="18"/>
          <w:szCs w:val="18"/>
        </w:rPr>
      </w:pPr>
      <w:r w:rsidRPr="0070124D">
        <w:rPr>
          <w:rFonts w:ascii="Arial" w:hAnsi="Arial" w:cs="Arial"/>
          <w:sz w:val="18"/>
          <w:szCs w:val="18"/>
        </w:rPr>
        <w:t>Libraries Policies and Procedures:</w:t>
      </w:r>
    </w:p>
    <w:p w:rsidR="00D7064C" w:rsidRPr="0070124D" w:rsidRDefault="00D7064C" w:rsidP="00D7064C">
      <w:pPr>
        <w:spacing w:after="0"/>
        <w:rPr>
          <w:rFonts w:ascii="Arial" w:hAnsi="Arial" w:cs="Arial"/>
          <w:sz w:val="18"/>
          <w:szCs w:val="18"/>
        </w:rPr>
      </w:pPr>
      <w:r w:rsidRPr="0070124D">
        <w:rPr>
          <w:rFonts w:ascii="Arial" w:hAnsi="Arial" w:cs="Arial"/>
          <w:sz w:val="18"/>
          <w:szCs w:val="18"/>
        </w:rPr>
        <w:t>•</w:t>
      </w:r>
      <w:r w:rsidRPr="0070124D">
        <w:rPr>
          <w:rFonts w:ascii="Arial" w:hAnsi="Arial" w:cs="Arial"/>
          <w:sz w:val="18"/>
          <w:szCs w:val="18"/>
        </w:rPr>
        <w:tab/>
        <w:t>Desk procedures</w:t>
      </w:r>
    </w:p>
    <w:p w:rsidR="00D7064C" w:rsidRPr="0070124D" w:rsidRDefault="00D7064C" w:rsidP="00D7064C">
      <w:pPr>
        <w:spacing w:after="0"/>
        <w:rPr>
          <w:rFonts w:ascii="Arial" w:hAnsi="Arial" w:cs="Arial"/>
          <w:sz w:val="18"/>
          <w:szCs w:val="18"/>
        </w:rPr>
      </w:pPr>
      <w:r w:rsidRPr="0070124D">
        <w:rPr>
          <w:rFonts w:ascii="Arial" w:hAnsi="Arial" w:cs="Arial"/>
          <w:sz w:val="18"/>
          <w:szCs w:val="18"/>
        </w:rPr>
        <w:t>•</w:t>
      </w:r>
      <w:r w:rsidRPr="0070124D">
        <w:rPr>
          <w:rFonts w:ascii="Arial" w:hAnsi="Arial" w:cs="Arial"/>
          <w:sz w:val="18"/>
          <w:szCs w:val="18"/>
        </w:rPr>
        <w:tab/>
        <w:t>Borrowing policy</w:t>
      </w:r>
    </w:p>
    <w:p w:rsidR="00D7064C" w:rsidRPr="0070124D" w:rsidRDefault="00D7064C" w:rsidP="00D7064C">
      <w:pPr>
        <w:spacing w:after="0"/>
        <w:rPr>
          <w:rFonts w:ascii="Arial" w:hAnsi="Arial" w:cs="Arial"/>
          <w:sz w:val="18"/>
          <w:szCs w:val="18"/>
        </w:rPr>
      </w:pPr>
      <w:r w:rsidRPr="0070124D">
        <w:rPr>
          <w:rFonts w:ascii="Arial" w:hAnsi="Arial" w:cs="Arial"/>
          <w:sz w:val="18"/>
          <w:szCs w:val="18"/>
        </w:rPr>
        <w:t>•</w:t>
      </w:r>
      <w:r w:rsidRPr="0070124D">
        <w:rPr>
          <w:rFonts w:ascii="Arial" w:hAnsi="Arial" w:cs="Arial"/>
          <w:sz w:val="18"/>
          <w:szCs w:val="18"/>
        </w:rPr>
        <w:tab/>
        <w:t>Emergencies</w:t>
      </w:r>
    </w:p>
    <w:p w:rsidR="00D7064C" w:rsidRPr="0070124D" w:rsidRDefault="00D7064C" w:rsidP="00D7064C">
      <w:pPr>
        <w:spacing w:after="0"/>
        <w:rPr>
          <w:rFonts w:ascii="Arial" w:hAnsi="Arial" w:cs="Arial"/>
          <w:sz w:val="18"/>
          <w:szCs w:val="18"/>
        </w:rPr>
      </w:pPr>
    </w:p>
    <w:p w:rsidR="00D7064C" w:rsidRPr="0070124D" w:rsidRDefault="00D7064C" w:rsidP="00D7064C">
      <w:pPr>
        <w:spacing w:after="0"/>
        <w:rPr>
          <w:rFonts w:ascii="Arial" w:hAnsi="Arial" w:cs="Arial"/>
          <w:sz w:val="18"/>
          <w:szCs w:val="18"/>
        </w:rPr>
      </w:pPr>
      <w:r w:rsidRPr="0070124D">
        <w:rPr>
          <w:rFonts w:ascii="Arial" w:hAnsi="Arial" w:cs="Arial"/>
          <w:sz w:val="18"/>
          <w:szCs w:val="18"/>
        </w:rPr>
        <w:t>LibAnswers</w:t>
      </w:r>
    </w:p>
    <w:p w:rsidR="00D7064C" w:rsidRPr="0070124D" w:rsidRDefault="00D7064C" w:rsidP="00D7064C">
      <w:pPr>
        <w:spacing w:after="0"/>
        <w:rPr>
          <w:rFonts w:ascii="Arial" w:hAnsi="Arial" w:cs="Arial"/>
          <w:sz w:val="18"/>
          <w:szCs w:val="18"/>
        </w:rPr>
      </w:pPr>
      <w:r w:rsidRPr="0070124D">
        <w:rPr>
          <w:rFonts w:ascii="Arial" w:hAnsi="Arial" w:cs="Arial"/>
          <w:sz w:val="18"/>
          <w:szCs w:val="18"/>
        </w:rPr>
        <w:t>•</w:t>
      </w:r>
      <w:r w:rsidRPr="0070124D">
        <w:rPr>
          <w:rFonts w:ascii="Arial" w:hAnsi="Arial" w:cs="Arial"/>
          <w:sz w:val="18"/>
          <w:szCs w:val="18"/>
        </w:rPr>
        <w:tab/>
        <w:t xml:space="preserve">Know how to use LibAnswers to add transactions </w:t>
      </w:r>
    </w:p>
    <w:p w:rsidR="00D7064C" w:rsidRPr="0070124D" w:rsidRDefault="00D7064C" w:rsidP="00D7064C">
      <w:pPr>
        <w:spacing w:after="0"/>
        <w:rPr>
          <w:rFonts w:ascii="Arial" w:hAnsi="Arial" w:cs="Arial"/>
          <w:sz w:val="18"/>
          <w:szCs w:val="18"/>
        </w:rPr>
      </w:pPr>
    </w:p>
    <w:p w:rsidR="00D7064C" w:rsidRPr="0070124D" w:rsidRDefault="00D7064C" w:rsidP="00D7064C">
      <w:pPr>
        <w:spacing w:after="0"/>
        <w:rPr>
          <w:rFonts w:ascii="Arial" w:hAnsi="Arial" w:cs="Arial"/>
          <w:sz w:val="18"/>
          <w:szCs w:val="18"/>
        </w:rPr>
      </w:pPr>
      <w:r w:rsidRPr="0070124D">
        <w:rPr>
          <w:rFonts w:ascii="Arial" w:hAnsi="Arial" w:cs="Arial"/>
          <w:sz w:val="18"/>
          <w:szCs w:val="18"/>
        </w:rPr>
        <w:t>Referral</w:t>
      </w:r>
    </w:p>
    <w:p w:rsidR="00D7064C" w:rsidRPr="0070124D" w:rsidRDefault="00D7064C" w:rsidP="00D7064C">
      <w:pPr>
        <w:spacing w:after="0"/>
        <w:rPr>
          <w:rFonts w:ascii="Arial" w:hAnsi="Arial" w:cs="Arial"/>
          <w:sz w:val="18"/>
          <w:szCs w:val="18"/>
        </w:rPr>
      </w:pPr>
      <w:r w:rsidRPr="0070124D">
        <w:rPr>
          <w:rFonts w:ascii="Arial" w:hAnsi="Arial" w:cs="Arial"/>
          <w:sz w:val="18"/>
          <w:szCs w:val="18"/>
        </w:rPr>
        <w:t>•</w:t>
      </w:r>
      <w:r w:rsidRPr="0070124D">
        <w:rPr>
          <w:rFonts w:ascii="Arial" w:hAnsi="Arial" w:cs="Arial"/>
          <w:sz w:val="18"/>
          <w:szCs w:val="18"/>
        </w:rPr>
        <w:tab/>
        <w:t xml:space="preserve">Knows when and how to refer </w:t>
      </w:r>
      <w:r w:rsidR="0067514F">
        <w:rPr>
          <w:rFonts w:ascii="Arial" w:hAnsi="Arial" w:cs="Arial"/>
          <w:sz w:val="18"/>
          <w:szCs w:val="18"/>
        </w:rPr>
        <w:t>patron</w:t>
      </w:r>
      <w:r w:rsidRPr="0070124D">
        <w:rPr>
          <w:rFonts w:ascii="Arial" w:hAnsi="Arial" w:cs="Arial"/>
          <w:sz w:val="18"/>
          <w:szCs w:val="18"/>
        </w:rPr>
        <w:t xml:space="preserve"> to librarian </w:t>
      </w:r>
    </w:p>
    <w:p w:rsidR="00D7064C" w:rsidRPr="0070124D" w:rsidRDefault="00D7064C" w:rsidP="00D7064C">
      <w:pPr>
        <w:spacing w:after="0"/>
        <w:rPr>
          <w:rFonts w:ascii="Arial" w:hAnsi="Arial" w:cs="Arial"/>
          <w:sz w:val="18"/>
          <w:szCs w:val="18"/>
        </w:rPr>
      </w:pPr>
    </w:p>
    <w:p w:rsidR="00D7064C" w:rsidRPr="0070124D" w:rsidRDefault="00D7064C" w:rsidP="00D7064C">
      <w:pPr>
        <w:spacing w:after="0"/>
        <w:rPr>
          <w:rFonts w:ascii="Arial" w:hAnsi="Arial" w:cs="Arial"/>
          <w:sz w:val="18"/>
          <w:szCs w:val="18"/>
        </w:rPr>
      </w:pPr>
      <w:r w:rsidRPr="0070124D">
        <w:rPr>
          <w:rFonts w:ascii="Arial" w:hAnsi="Arial" w:cs="Arial"/>
          <w:sz w:val="18"/>
          <w:szCs w:val="18"/>
        </w:rPr>
        <w:t>Pharos</w:t>
      </w:r>
    </w:p>
    <w:p w:rsidR="00D7064C" w:rsidRPr="0070124D" w:rsidRDefault="00D7064C" w:rsidP="00D7064C">
      <w:pPr>
        <w:spacing w:after="0"/>
        <w:rPr>
          <w:rFonts w:ascii="Arial" w:hAnsi="Arial" w:cs="Arial"/>
          <w:sz w:val="18"/>
          <w:szCs w:val="18"/>
        </w:rPr>
      </w:pPr>
      <w:r w:rsidRPr="0070124D">
        <w:rPr>
          <w:rFonts w:ascii="Arial" w:hAnsi="Arial" w:cs="Arial"/>
          <w:sz w:val="18"/>
          <w:szCs w:val="18"/>
        </w:rPr>
        <w:t>•</w:t>
      </w:r>
      <w:r w:rsidRPr="0070124D">
        <w:rPr>
          <w:rFonts w:ascii="Arial" w:hAnsi="Arial" w:cs="Arial"/>
          <w:sz w:val="18"/>
          <w:szCs w:val="18"/>
        </w:rPr>
        <w:tab/>
        <w:t xml:space="preserve">Use Pharos to create print jobs </w:t>
      </w:r>
    </w:p>
    <w:p w:rsidR="00D7064C" w:rsidRPr="0070124D" w:rsidRDefault="00D7064C" w:rsidP="00D7064C">
      <w:pPr>
        <w:spacing w:after="0"/>
        <w:rPr>
          <w:rFonts w:ascii="Arial" w:hAnsi="Arial" w:cs="Arial"/>
          <w:sz w:val="18"/>
          <w:szCs w:val="18"/>
        </w:rPr>
      </w:pPr>
    </w:p>
    <w:p w:rsidR="00D7064C" w:rsidRPr="0070124D" w:rsidRDefault="00D7064C" w:rsidP="00D7064C">
      <w:pPr>
        <w:spacing w:after="0"/>
        <w:rPr>
          <w:rFonts w:ascii="Arial" w:hAnsi="Arial" w:cs="Arial"/>
          <w:sz w:val="18"/>
          <w:szCs w:val="18"/>
        </w:rPr>
      </w:pPr>
      <w:r w:rsidRPr="0070124D">
        <w:rPr>
          <w:rFonts w:ascii="Arial" w:hAnsi="Arial" w:cs="Arial"/>
          <w:sz w:val="18"/>
          <w:szCs w:val="18"/>
        </w:rPr>
        <w:t>Troubleshoots</w:t>
      </w:r>
    </w:p>
    <w:p w:rsidR="00D7064C" w:rsidRPr="0070124D" w:rsidRDefault="00D7064C" w:rsidP="00D7064C">
      <w:pPr>
        <w:spacing w:after="0"/>
        <w:rPr>
          <w:rFonts w:ascii="Arial" w:hAnsi="Arial" w:cs="Arial"/>
          <w:sz w:val="18"/>
          <w:szCs w:val="18"/>
        </w:rPr>
      </w:pPr>
      <w:r w:rsidRPr="0070124D">
        <w:rPr>
          <w:rFonts w:ascii="Arial" w:hAnsi="Arial" w:cs="Arial"/>
          <w:sz w:val="18"/>
          <w:szCs w:val="18"/>
        </w:rPr>
        <w:t>•</w:t>
      </w:r>
      <w:r w:rsidRPr="0070124D">
        <w:rPr>
          <w:rFonts w:ascii="Arial" w:hAnsi="Arial" w:cs="Arial"/>
          <w:sz w:val="18"/>
          <w:szCs w:val="18"/>
        </w:rPr>
        <w:tab/>
        <w:t>Printers, scanners</w:t>
      </w:r>
    </w:p>
    <w:p w:rsidR="00D7064C" w:rsidRPr="0070124D" w:rsidRDefault="00D7064C" w:rsidP="00D7064C">
      <w:pPr>
        <w:spacing w:after="0"/>
        <w:rPr>
          <w:rFonts w:ascii="Arial" w:hAnsi="Arial" w:cs="Arial"/>
          <w:sz w:val="18"/>
          <w:szCs w:val="18"/>
        </w:rPr>
      </w:pPr>
    </w:p>
    <w:p w:rsidR="00D7064C" w:rsidRPr="0070124D" w:rsidRDefault="00D7064C" w:rsidP="00D7064C">
      <w:pPr>
        <w:spacing w:after="0"/>
        <w:rPr>
          <w:rFonts w:ascii="Arial" w:hAnsi="Arial" w:cs="Arial"/>
          <w:sz w:val="18"/>
          <w:szCs w:val="18"/>
        </w:rPr>
      </w:pPr>
      <w:r w:rsidRPr="0070124D">
        <w:rPr>
          <w:rFonts w:ascii="Arial" w:hAnsi="Arial" w:cs="Arial"/>
          <w:sz w:val="18"/>
          <w:szCs w:val="18"/>
        </w:rPr>
        <w:t>Self Checkout Machine</w:t>
      </w:r>
    </w:p>
    <w:p w:rsidR="00D7064C" w:rsidRPr="0070124D" w:rsidRDefault="00D7064C" w:rsidP="00D7064C">
      <w:pPr>
        <w:spacing w:after="0"/>
        <w:rPr>
          <w:rFonts w:ascii="Arial" w:hAnsi="Arial" w:cs="Arial"/>
          <w:sz w:val="18"/>
          <w:szCs w:val="18"/>
        </w:rPr>
      </w:pPr>
      <w:r w:rsidRPr="0070124D">
        <w:rPr>
          <w:rFonts w:ascii="Arial" w:hAnsi="Arial" w:cs="Arial"/>
          <w:sz w:val="18"/>
          <w:szCs w:val="18"/>
        </w:rPr>
        <w:t>•</w:t>
      </w:r>
      <w:r w:rsidRPr="0070124D">
        <w:rPr>
          <w:rFonts w:ascii="Arial" w:hAnsi="Arial" w:cs="Arial"/>
          <w:sz w:val="18"/>
          <w:szCs w:val="18"/>
        </w:rPr>
        <w:tab/>
        <w:t xml:space="preserve">Knows how to guide </w:t>
      </w:r>
      <w:r w:rsidR="0067514F">
        <w:rPr>
          <w:rFonts w:ascii="Arial" w:hAnsi="Arial" w:cs="Arial"/>
          <w:sz w:val="18"/>
          <w:szCs w:val="18"/>
        </w:rPr>
        <w:t>patron</w:t>
      </w:r>
      <w:r w:rsidRPr="0070124D">
        <w:rPr>
          <w:rFonts w:ascii="Arial" w:hAnsi="Arial" w:cs="Arial"/>
          <w:sz w:val="18"/>
          <w:szCs w:val="18"/>
        </w:rPr>
        <w:t xml:space="preserve"> in using the machine</w:t>
      </w:r>
    </w:p>
    <w:p w:rsidR="00D7064C" w:rsidRPr="0070124D" w:rsidRDefault="00D7064C" w:rsidP="00D7064C">
      <w:pPr>
        <w:spacing w:after="0"/>
        <w:rPr>
          <w:rFonts w:ascii="Arial" w:hAnsi="Arial" w:cs="Arial"/>
          <w:sz w:val="18"/>
          <w:szCs w:val="18"/>
        </w:rPr>
      </w:pPr>
    </w:p>
    <w:p w:rsidR="00D7064C" w:rsidRPr="0070124D" w:rsidRDefault="00D7064C" w:rsidP="00D7064C">
      <w:pPr>
        <w:spacing w:after="0"/>
        <w:rPr>
          <w:rFonts w:ascii="Arial" w:hAnsi="Arial" w:cs="Arial"/>
          <w:sz w:val="18"/>
          <w:szCs w:val="18"/>
        </w:rPr>
      </w:pPr>
      <w:r w:rsidRPr="0070124D">
        <w:rPr>
          <w:rFonts w:ascii="Arial" w:hAnsi="Arial" w:cs="Arial"/>
          <w:sz w:val="18"/>
          <w:szCs w:val="18"/>
        </w:rPr>
        <w:t>Alarms/Safety:</w:t>
      </w:r>
    </w:p>
    <w:p w:rsidR="00D7064C" w:rsidRPr="0070124D" w:rsidRDefault="00D7064C" w:rsidP="00D7064C">
      <w:pPr>
        <w:spacing w:after="0"/>
        <w:rPr>
          <w:rFonts w:ascii="Arial" w:hAnsi="Arial" w:cs="Arial"/>
          <w:sz w:val="18"/>
          <w:szCs w:val="18"/>
        </w:rPr>
      </w:pPr>
      <w:r w:rsidRPr="0070124D">
        <w:rPr>
          <w:rFonts w:ascii="Arial" w:hAnsi="Arial" w:cs="Arial"/>
          <w:sz w:val="18"/>
          <w:szCs w:val="18"/>
        </w:rPr>
        <w:t>•</w:t>
      </w:r>
      <w:r w:rsidRPr="0070124D">
        <w:rPr>
          <w:rFonts w:ascii="Arial" w:hAnsi="Arial" w:cs="Arial"/>
          <w:sz w:val="18"/>
          <w:szCs w:val="18"/>
        </w:rPr>
        <w:tab/>
        <w:t xml:space="preserve">Turns off alarms when generated </w:t>
      </w:r>
    </w:p>
    <w:p w:rsidR="00D7064C" w:rsidRPr="0070124D" w:rsidRDefault="00D7064C" w:rsidP="00D7064C">
      <w:pPr>
        <w:spacing w:after="0"/>
        <w:rPr>
          <w:rFonts w:ascii="Arial" w:hAnsi="Arial" w:cs="Arial"/>
          <w:sz w:val="18"/>
          <w:szCs w:val="18"/>
        </w:rPr>
      </w:pPr>
      <w:r w:rsidRPr="0070124D">
        <w:rPr>
          <w:rFonts w:ascii="Arial" w:hAnsi="Arial" w:cs="Arial"/>
          <w:sz w:val="18"/>
          <w:szCs w:val="18"/>
        </w:rPr>
        <w:t>•</w:t>
      </w:r>
      <w:r w:rsidRPr="0070124D">
        <w:rPr>
          <w:rFonts w:ascii="Arial" w:hAnsi="Arial" w:cs="Arial"/>
          <w:sz w:val="18"/>
          <w:szCs w:val="18"/>
        </w:rPr>
        <w:tab/>
        <w:t>Understands policies and procedures on safety issues</w:t>
      </w:r>
    </w:p>
    <w:p w:rsidR="00D7064C" w:rsidRPr="0070124D" w:rsidRDefault="0067514F" w:rsidP="00D7064C">
      <w:pPr>
        <w:spacing w:after="0"/>
        <w:rPr>
          <w:rFonts w:ascii="Arial" w:hAnsi="Arial" w:cs="Arial"/>
          <w:sz w:val="18"/>
          <w:szCs w:val="18"/>
        </w:rPr>
      </w:pPr>
      <w:r>
        <w:rPr>
          <w:rFonts w:ascii="Arial" w:hAnsi="Arial" w:cs="Arial"/>
          <w:sz w:val="18"/>
          <w:szCs w:val="18"/>
        </w:rPr>
        <w:t>•</w:t>
      </w:r>
      <w:r>
        <w:rPr>
          <w:rFonts w:ascii="Arial" w:hAnsi="Arial" w:cs="Arial"/>
          <w:sz w:val="18"/>
          <w:szCs w:val="18"/>
        </w:rPr>
        <w:tab/>
        <w:t xml:space="preserve">Knows </w:t>
      </w:r>
      <w:r w:rsidR="00D7064C" w:rsidRPr="0070124D">
        <w:rPr>
          <w:rFonts w:ascii="Arial" w:hAnsi="Arial" w:cs="Arial"/>
          <w:sz w:val="18"/>
          <w:szCs w:val="18"/>
        </w:rPr>
        <w:t xml:space="preserve">the Safety Monitor for the first floor </w:t>
      </w:r>
    </w:p>
    <w:p w:rsidR="00D0762C" w:rsidRDefault="00D0762C" w:rsidP="00D7064C">
      <w:pPr>
        <w:spacing w:after="0"/>
        <w:rPr>
          <w:rFonts w:ascii="Arial" w:hAnsi="Arial" w:cs="Arial"/>
          <w:sz w:val="18"/>
          <w:szCs w:val="18"/>
        </w:rPr>
      </w:pPr>
    </w:p>
    <w:p w:rsidR="00D7064C" w:rsidRPr="0070124D" w:rsidRDefault="00D7064C" w:rsidP="00D7064C">
      <w:pPr>
        <w:spacing w:after="0"/>
        <w:rPr>
          <w:rFonts w:ascii="Arial" w:hAnsi="Arial" w:cs="Arial"/>
          <w:sz w:val="18"/>
          <w:szCs w:val="18"/>
        </w:rPr>
      </w:pPr>
      <w:r w:rsidRPr="0070124D">
        <w:rPr>
          <w:rFonts w:ascii="Arial" w:hAnsi="Arial" w:cs="Arial"/>
          <w:sz w:val="18"/>
          <w:szCs w:val="18"/>
        </w:rPr>
        <w:t>Lost and Found:</w:t>
      </w:r>
    </w:p>
    <w:p w:rsidR="00D0762C" w:rsidRDefault="00D7064C" w:rsidP="00D0762C">
      <w:pPr>
        <w:spacing w:after="0"/>
        <w:rPr>
          <w:rFonts w:ascii="Arial" w:hAnsi="Arial" w:cs="Arial"/>
          <w:sz w:val="18"/>
          <w:szCs w:val="18"/>
        </w:rPr>
      </w:pPr>
      <w:r w:rsidRPr="0070124D">
        <w:rPr>
          <w:rFonts w:ascii="Arial" w:hAnsi="Arial" w:cs="Arial"/>
          <w:sz w:val="18"/>
          <w:szCs w:val="18"/>
        </w:rPr>
        <w:t>•</w:t>
      </w:r>
      <w:r w:rsidRPr="0070124D">
        <w:rPr>
          <w:rFonts w:ascii="Arial" w:hAnsi="Arial" w:cs="Arial"/>
          <w:sz w:val="18"/>
          <w:szCs w:val="18"/>
        </w:rPr>
        <w:tab/>
        <w:t>Records lost items</w:t>
      </w:r>
    </w:p>
    <w:p w:rsidR="00D0762C" w:rsidRDefault="00D0762C" w:rsidP="00D0762C">
      <w:pPr>
        <w:spacing w:after="0"/>
        <w:rPr>
          <w:rFonts w:ascii="Arial" w:hAnsi="Arial" w:cs="Arial"/>
          <w:sz w:val="18"/>
          <w:szCs w:val="18"/>
        </w:rPr>
      </w:pPr>
    </w:p>
    <w:p w:rsidR="00521E65" w:rsidRDefault="00521E65">
      <w:pPr>
        <w:rPr>
          <w:rFonts w:ascii="Arial" w:hAnsi="Arial" w:cs="Arial"/>
          <w:b/>
          <w:color w:val="0070C0"/>
          <w:sz w:val="18"/>
          <w:szCs w:val="18"/>
        </w:rPr>
      </w:pPr>
      <w:r>
        <w:rPr>
          <w:rFonts w:ascii="Arial" w:hAnsi="Arial" w:cs="Arial"/>
          <w:b/>
          <w:color w:val="0070C0"/>
          <w:sz w:val="18"/>
          <w:szCs w:val="18"/>
        </w:rPr>
        <w:br w:type="page"/>
      </w:r>
    </w:p>
    <w:p w:rsidR="00CC395C" w:rsidRPr="00044587" w:rsidRDefault="00CC395C" w:rsidP="009400B1">
      <w:pPr>
        <w:pStyle w:val="Heading1"/>
        <w:rPr>
          <w:sz w:val="24"/>
          <w:szCs w:val="24"/>
        </w:rPr>
      </w:pPr>
      <w:bookmarkStart w:id="28" w:name="_Toc383608137"/>
      <w:r w:rsidRPr="00044587">
        <w:rPr>
          <w:sz w:val="24"/>
          <w:szCs w:val="24"/>
        </w:rPr>
        <w:lastRenderedPageBreak/>
        <w:t xml:space="preserve">APPENDIX </w:t>
      </w:r>
      <w:r w:rsidR="00521E65" w:rsidRPr="00044587">
        <w:rPr>
          <w:sz w:val="24"/>
          <w:szCs w:val="24"/>
        </w:rPr>
        <w:t>E</w:t>
      </w:r>
      <w:r w:rsidR="00044587" w:rsidRPr="00044587">
        <w:rPr>
          <w:sz w:val="24"/>
          <w:szCs w:val="24"/>
        </w:rPr>
        <w:t xml:space="preserve">: </w:t>
      </w:r>
      <w:r w:rsidR="00044587">
        <w:rPr>
          <w:sz w:val="24"/>
          <w:szCs w:val="24"/>
        </w:rPr>
        <w:t xml:space="preserve"> </w:t>
      </w:r>
      <w:r w:rsidR="00044587" w:rsidRPr="00044587">
        <w:rPr>
          <w:sz w:val="24"/>
          <w:szCs w:val="24"/>
        </w:rPr>
        <w:t>Bibliography</w:t>
      </w:r>
      <w:bookmarkEnd w:id="28"/>
    </w:p>
    <w:p w:rsidR="002356EB" w:rsidRPr="002356EB" w:rsidRDefault="002356EB" w:rsidP="002356EB">
      <w:r w:rsidRPr="002356EB">
        <w:t xml:space="preserve">Banks, J., &amp; Pracht, C. (2008). Reference Desk Staffing Trends: A Survey. </w:t>
      </w:r>
      <w:r w:rsidRPr="002356EB">
        <w:rPr>
          <w:i/>
          <w:iCs/>
        </w:rPr>
        <w:t xml:space="preserve">Reference &amp; </w:t>
      </w:r>
      <w:r w:rsidR="0067514F">
        <w:rPr>
          <w:i/>
          <w:iCs/>
        </w:rPr>
        <w:t>Patron</w:t>
      </w:r>
      <w:r w:rsidRPr="002356EB">
        <w:rPr>
          <w:i/>
          <w:iCs/>
        </w:rPr>
        <w:t xml:space="preserve"> Services Quarterly, 48</w:t>
      </w:r>
      <w:r w:rsidRPr="002356EB">
        <w:t xml:space="preserve">(1), 54-59. </w:t>
      </w:r>
    </w:p>
    <w:p w:rsidR="002356EB" w:rsidRPr="002356EB" w:rsidRDefault="002356EB" w:rsidP="002356EB">
      <w:r w:rsidRPr="002356EB">
        <w:t xml:space="preserve">Bracke, M. S., Brewer, M., &amp; Huff-Eibl, R. (2007). Finding Information in a New Landscape: Developing New Service and Staffing Models for Mediated Information Services. </w:t>
      </w:r>
      <w:r w:rsidRPr="002356EB">
        <w:rPr>
          <w:i/>
          <w:iCs/>
        </w:rPr>
        <w:t>College &amp; Research Libraries, 68</w:t>
      </w:r>
      <w:r w:rsidRPr="002356EB">
        <w:t xml:space="preserve">(3), 248-267. </w:t>
      </w:r>
    </w:p>
    <w:p w:rsidR="002356EB" w:rsidRPr="002356EB" w:rsidRDefault="002356EB" w:rsidP="002356EB">
      <w:r w:rsidRPr="002356EB">
        <w:t xml:space="preserve">Bradigan, P. S. b. o. e., &amp; Rodman, R. L. r. o. e. (2007). Changing Services and Space at an Academic Library. </w:t>
      </w:r>
      <w:r w:rsidRPr="002356EB">
        <w:rPr>
          <w:i/>
          <w:iCs/>
        </w:rPr>
        <w:t>Journal of Access Services, 4</w:t>
      </w:r>
      <w:r w:rsidRPr="002356EB">
        <w:t>(3/4), 107-117. doi: 10.1300/J204v04n03_08</w:t>
      </w:r>
    </w:p>
    <w:p w:rsidR="002356EB" w:rsidRPr="002356EB" w:rsidRDefault="002356EB" w:rsidP="002356EB">
      <w:r w:rsidRPr="002356EB">
        <w:t xml:space="preserve">Brunsting, M. (2008). Reference Staffing: Common Practices of Medium-Sized Academic Libraries. </w:t>
      </w:r>
      <w:r w:rsidRPr="002356EB">
        <w:rPr>
          <w:i/>
          <w:iCs/>
        </w:rPr>
        <w:t>Journal of Interlibrary Loan, Document Delivery &amp; Electronic Reserves, 18</w:t>
      </w:r>
      <w:r w:rsidRPr="002356EB">
        <w:t>(2), 153-180. doi: 10.1300/10723030802099251</w:t>
      </w:r>
    </w:p>
    <w:p w:rsidR="002356EB" w:rsidRPr="002356EB" w:rsidRDefault="002356EB" w:rsidP="002356EB">
      <w:r w:rsidRPr="002356EB">
        <w:t xml:space="preserve">Crane, J. j. u. e., &amp; Pavy, J. A. j. u. e. (2008). One-Stop Shopping: Merging Service Points in a University Library. </w:t>
      </w:r>
      <w:r w:rsidRPr="002356EB">
        <w:rPr>
          <w:i/>
          <w:iCs/>
        </w:rPr>
        <w:t>Public Services Quarterly, 4</w:t>
      </w:r>
      <w:r w:rsidRPr="002356EB">
        <w:t>(1), 29-45. doi: 10.1080/15228950802135707</w:t>
      </w:r>
    </w:p>
    <w:p w:rsidR="002356EB" w:rsidRPr="002356EB" w:rsidRDefault="002356EB" w:rsidP="002356EB">
      <w:r w:rsidRPr="002356EB">
        <w:t xml:space="preserve">Hammill, S. J., &amp; Fojo, E. (2013). Using secret shopping to assess student assistant training. </w:t>
      </w:r>
      <w:r w:rsidRPr="002356EB">
        <w:rPr>
          <w:i/>
          <w:iCs/>
        </w:rPr>
        <w:t>Reference Services Review, 41</w:t>
      </w:r>
      <w:r w:rsidRPr="002356EB">
        <w:t>(3), 514-531. doi: 10.1108/RSR-12-2012-0086</w:t>
      </w:r>
    </w:p>
    <w:p w:rsidR="002356EB" w:rsidRPr="002356EB" w:rsidRDefault="002356EB" w:rsidP="002356EB">
      <w:r w:rsidRPr="002356EB">
        <w:t>Hiring and Training Work-Study</w:t>
      </w:r>
      <w:r>
        <w:t xml:space="preserve"> Students: A Case Study, 21, </w:t>
      </w:r>
      <w:r w:rsidRPr="002356EB">
        <w:t xml:space="preserve">76-89, </w:t>
      </w:r>
      <w:r w:rsidRPr="002356EB">
        <w:rPr>
          <w:i/>
        </w:rPr>
        <w:t>College &amp; Undergraduate Libraries</w:t>
      </w:r>
      <w:r w:rsidRPr="002356EB">
        <w:t xml:space="preserve"> (2014).</w:t>
      </w:r>
    </w:p>
    <w:p w:rsidR="002356EB" w:rsidRPr="002356EB" w:rsidRDefault="002356EB" w:rsidP="002356EB">
      <w:r w:rsidRPr="002356EB">
        <w:t xml:space="preserve">Kimmel-Smith, S. E. (2006). Ten Years After: The Integrated Computing and Library Help Desk at Lehigh University. </w:t>
      </w:r>
      <w:r w:rsidRPr="002356EB">
        <w:rPr>
          <w:i/>
          <w:iCs/>
        </w:rPr>
        <w:t>Internet Reference Services Quarterly, 11</w:t>
      </w:r>
      <w:r w:rsidRPr="002356EB">
        <w:t>(3), 35-55. doi: 10.1300/J136v11n03_03</w:t>
      </w:r>
    </w:p>
    <w:p w:rsidR="002356EB" w:rsidRPr="002356EB" w:rsidRDefault="002356EB" w:rsidP="002356EB">
      <w:r w:rsidRPr="002356EB">
        <w:t xml:space="preserve">Larsen, G. g. d. d. (2007). Preparing library staff for reference and information work in the hybrid library -- the need for skills and continuing professional development. </w:t>
      </w:r>
      <w:r w:rsidRPr="002356EB">
        <w:rPr>
          <w:i/>
          <w:iCs/>
        </w:rPr>
        <w:t>IFLA Conference Proceedings</w:t>
      </w:r>
      <w:r w:rsidRPr="002356EB">
        <w:t xml:space="preserve">, 1-12. </w:t>
      </w:r>
    </w:p>
    <w:p w:rsidR="002356EB" w:rsidRPr="002356EB" w:rsidRDefault="002356EB" w:rsidP="002356EB">
      <w:r w:rsidRPr="002356EB">
        <w:t xml:space="preserve">Murphy, B., Peterson, R. A., Vines, H., Von Isenburg, M., Berney, E., James, R., . . . Thibodeau, P. (2008). Revolution at the Library Service Desk. </w:t>
      </w:r>
      <w:r w:rsidRPr="002356EB">
        <w:rPr>
          <w:i/>
          <w:iCs/>
        </w:rPr>
        <w:t>Medical Reference Services Quarterly, 27</w:t>
      </w:r>
      <w:r w:rsidRPr="002356EB">
        <w:t>(4), 379-393. doi: 10.1080/02763860802367870</w:t>
      </w:r>
    </w:p>
    <w:p w:rsidR="002356EB" w:rsidRPr="002356EB" w:rsidRDefault="002356EB" w:rsidP="002356EB">
      <w:r w:rsidRPr="002356EB">
        <w:t xml:space="preserve">Sheffield, K. M., Silver, S. L., &amp; Todorinova, L. (2013). Merging Library Service Desks: Less is More. </w:t>
      </w:r>
      <w:r w:rsidRPr="002356EB">
        <w:rPr>
          <w:i/>
          <w:iCs/>
        </w:rPr>
        <w:t>Advances in Librarianship, 37</w:t>
      </w:r>
      <w:r w:rsidRPr="002356EB">
        <w:t>, 155-174. doi: 10.1108/S0065-2830(2013)0000037011</w:t>
      </w:r>
    </w:p>
    <w:p w:rsidR="002356EB" w:rsidRPr="002356EB" w:rsidRDefault="002356EB" w:rsidP="002356EB">
      <w:r w:rsidRPr="002356EB">
        <w:t xml:space="preserve">Todorinova, L., Huse, A., Lewis, B., &amp; Torrence, M. (2011). Making Decisions: Using Electronic Data Collection to Re-Envision Reference Services at the USF Tampa Libraries. </w:t>
      </w:r>
      <w:r w:rsidRPr="002356EB">
        <w:rPr>
          <w:i/>
          <w:iCs/>
        </w:rPr>
        <w:t>Public Services Quarterly, 7</w:t>
      </w:r>
      <w:r w:rsidRPr="002356EB">
        <w:t>(1/2), 34-48. doi: 10.1080/15228959.2011.572780</w:t>
      </w:r>
    </w:p>
    <w:p w:rsidR="002356EB" w:rsidRPr="002356EB" w:rsidRDefault="002356EB" w:rsidP="002356EB">
      <w:r w:rsidRPr="002356EB">
        <w:t xml:space="preserve">Todorinova, L., &amp; Torrence, M. (2014). Implementing and Assessing Library Reference Training Programs. </w:t>
      </w:r>
      <w:r w:rsidRPr="002356EB">
        <w:rPr>
          <w:i/>
          <w:iCs/>
        </w:rPr>
        <w:t>Reference Librarian, 55</w:t>
      </w:r>
      <w:r w:rsidRPr="002356EB">
        <w:t>(1), 37-48. doi: 10.1080/02763877.2014.853277</w:t>
      </w:r>
    </w:p>
    <w:p w:rsidR="002356EB" w:rsidRPr="002356EB" w:rsidRDefault="002356EB" w:rsidP="002356EB">
      <w:r w:rsidRPr="002356EB">
        <w:t>Vyhnanek, K., &amp; Zlatos, C. (2011). SPEC Kit 327: Reconfiguring Service Delivery. Washington, DC: Association of Research Libraries.</w:t>
      </w:r>
    </w:p>
    <w:p w:rsidR="002356EB" w:rsidRPr="002356EB" w:rsidRDefault="002356EB" w:rsidP="002356EB">
      <w:r>
        <w:lastRenderedPageBreak/>
        <w:t xml:space="preserve">Ward, D., &amp; Phetteplace, E. </w:t>
      </w:r>
      <w:r w:rsidRPr="002356EB">
        <w:t xml:space="preserve"> (2012). Staffing by Design: A Methodology for Staffing Reference. </w:t>
      </w:r>
      <w:r w:rsidRPr="002356EB">
        <w:rPr>
          <w:i/>
          <w:iCs/>
        </w:rPr>
        <w:t>Public Services Quarterly, 8</w:t>
      </w:r>
      <w:r w:rsidRPr="002356EB">
        <w:t>(3), 193-207. doi: 10.1080/15228959.2011.621856</w:t>
      </w:r>
    </w:p>
    <w:p w:rsidR="00442C84" w:rsidRPr="0070124D" w:rsidRDefault="00442C84" w:rsidP="00442C84">
      <w:pPr>
        <w:rPr>
          <w:rFonts w:ascii="Arial" w:hAnsi="Arial" w:cs="Arial"/>
          <w:sz w:val="18"/>
          <w:szCs w:val="18"/>
        </w:rPr>
      </w:pPr>
    </w:p>
    <w:p w:rsidR="006126C6" w:rsidRPr="0070124D" w:rsidRDefault="006126C6" w:rsidP="006126C6">
      <w:pPr>
        <w:rPr>
          <w:rFonts w:ascii="Arial" w:hAnsi="Arial" w:cs="Arial"/>
          <w:sz w:val="18"/>
          <w:szCs w:val="18"/>
        </w:rPr>
      </w:pPr>
    </w:p>
    <w:p w:rsidR="00932F3F" w:rsidRPr="0070124D" w:rsidRDefault="00932F3F" w:rsidP="006126C6">
      <w:pPr>
        <w:rPr>
          <w:rFonts w:ascii="Arial" w:hAnsi="Arial" w:cs="Arial"/>
          <w:sz w:val="18"/>
          <w:szCs w:val="18"/>
        </w:rPr>
      </w:pPr>
    </w:p>
    <w:p w:rsidR="00932F3F" w:rsidRPr="0070124D" w:rsidRDefault="00932F3F" w:rsidP="006126C6">
      <w:pPr>
        <w:rPr>
          <w:rFonts w:ascii="Arial" w:hAnsi="Arial" w:cs="Arial"/>
          <w:sz w:val="18"/>
          <w:szCs w:val="18"/>
        </w:rPr>
      </w:pPr>
    </w:p>
    <w:p w:rsidR="00932F3F" w:rsidRPr="0070124D" w:rsidRDefault="00932F3F" w:rsidP="006126C6">
      <w:pPr>
        <w:rPr>
          <w:rFonts w:ascii="Arial" w:hAnsi="Arial" w:cs="Arial"/>
          <w:sz w:val="18"/>
          <w:szCs w:val="18"/>
        </w:rPr>
      </w:pPr>
    </w:p>
    <w:p w:rsidR="00932F3F" w:rsidRPr="0070124D" w:rsidRDefault="00932F3F" w:rsidP="006126C6">
      <w:pPr>
        <w:rPr>
          <w:rFonts w:ascii="Arial" w:hAnsi="Arial" w:cs="Arial"/>
          <w:sz w:val="18"/>
          <w:szCs w:val="18"/>
        </w:rPr>
      </w:pPr>
    </w:p>
    <w:p w:rsidR="002356EB" w:rsidRDefault="002356EB" w:rsidP="00742917">
      <w:pPr>
        <w:rPr>
          <w:rFonts w:ascii="Arial" w:hAnsi="Arial" w:cs="Arial"/>
          <w:sz w:val="18"/>
          <w:szCs w:val="18"/>
        </w:rPr>
      </w:pPr>
    </w:p>
    <w:p w:rsidR="002356EB" w:rsidRDefault="002356EB" w:rsidP="00742917">
      <w:pPr>
        <w:rPr>
          <w:rFonts w:ascii="Arial" w:hAnsi="Arial" w:cs="Arial"/>
          <w:sz w:val="18"/>
          <w:szCs w:val="18"/>
        </w:rPr>
      </w:pPr>
    </w:p>
    <w:p w:rsidR="002356EB" w:rsidRDefault="002356EB" w:rsidP="00742917">
      <w:pPr>
        <w:rPr>
          <w:rFonts w:ascii="Arial" w:hAnsi="Arial" w:cs="Arial"/>
          <w:sz w:val="18"/>
          <w:szCs w:val="18"/>
        </w:rPr>
      </w:pPr>
    </w:p>
    <w:p w:rsidR="002356EB" w:rsidRDefault="002356EB" w:rsidP="00742917">
      <w:pPr>
        <w:rPr>
          <w:rFonts w:ascii="Arial" w:hAnsi="Arial" w:cs="Arial"/>
          <w:sz w:val="18"/>
          <w:szCs w:val="18"/>
        </w:rPr>
      </w:pPr>
    </w:p>
    <w:p w:rsidR="002356EB" w:rsidRDefault="002356EB" w:rsidP="00742917">
      <w:pPr>
        <w:rPr>
          <w:rFonts w:ascii="Arial" w:hAnsi="Arial" w:cs="Arial"/>
          <w:sz w:val="18"/>
          <w:szCs w:val="18"/>
        </w:rPr>
      </w:pPr>
    </w:p>
    <w:p w:rsidR="002356EB" w:rsidRDefault="002356EB" w:rsidP="00742917">
      <w:pPr>
        <w:rPr>
          <w:rFonts w:ascii="Arial" w:hAnsi="Arial" w:cs="Arial"/>
          <w:sz w:val="18"/>
          <w:szCs w:val="18"/>
        </w:rPr>
      </w:pPr>
    </w:p>
    <w:p w:rsidR="002356EB" w:rsidRDefault="002356EB" w:rsidP="00742917">
      <w:pPr>
        <w:rPr>
          <w:rFonts w:ascii="Arial" w:hAnsi="Arial" w:cs="Arial"/>
          <w:sz w:val="18"/>
          <w:szCs w:val="18"/>
        </w:rPr>
      </w:pPr>
    </w:p>
    <w:p w:rsidR="002356EB" w:rsidRDefault="002356EB" w:rsidP="00742917">
      <w:pPr>
        <w:rPr>
          <w:rFonts w:ascii="Arial" w:hAnsi="Arial" w:cs="Arial"/>
          <w:sz w:val="18"/>
          <w:szCs w:val="18"/>
        </w:rPr>
      </w:pPr>
    </w:p>
    <w:p w:rsidR="002356EB" w:rsidRDefault="002356EB" w:rsidP="00742917">
      <w:pPr>
        <w:rPr>
          <w:rFonts w:ascii="Arial" w:hAnsi="Arial" w:cs="Arial"/>
          <w:sz w:val="18"/>
          <w:szCs w:val="18"/>
        </w:rPr>
      </w:pPr>
    </w:p>
    <w:p w:rsidR="002356EB" w:rsidRDefault="002356EB" w:rsidP="00742917">
      <w:pPr>
        <w:rPr>
          <w:rFonts w:ascii="Arial" w:hAnsi="Arial" w:cs="Arial"/>
          <w:sz w:val="18"/>
          <w:szCs w:val="18"/>
        </w:rPr>
      </w:pPr>
    </w:p>
    <w:p w:rsidR="002356EB" w:rsidRDefault="002356EB" w:rsidP="00742917">
      <w:pPr>
        <w:rPr>
          <w:rFonts w:ascii="Arial" w:hAnsi="Arial" w:cs="Arial"/>
          <w:sz w:val="18"/>
          <w:szCs w:val="18"/>
        </w:rPr>
      </w:pPr>
    </w:p>
    <w:p w:rsidR="002356EB" w:rsidRDefault="002356EB" w:rsidP="00742917">
      <w:pPr>
        <w:rPr>
          <w:rFonts w:ascii="Arial" w:hAnsi="Arial" w:cs="Arial"/>
          <w:sz w:val="18"/>
          <w:szCs w:val="18"/>
        </w:rPr>
      </w:pPr>
    </w:p>
    <w:p w:rsidR="002356EB" w:rsidRDefault="002356EB" w:rsidP="00742917">
      <w:pPr>
        <w:rPr>
          <w:rFonts w:ascii="Arial" w:hAnsi="Arial" w:cs="Arial"/>
          <w:sz w:val="18"/>
          <w:szCs w:val="18"/>
        </w:rPr>
      </w:pPr>
    </w:p>
    <w:p w:rsidR="002356EB" w:rsidRDefault="002356EB" w:rsidP="00742917">
      <w:pPr>
        <w:rPr>
          <w:rFonts w:ascii="Arial" w:hAnsi="Arial" w:cs="Arial"/>
          <w:sz w:val="18"/>
          <w:szCs w:val="18"/>
        </w:rPr>
      </w:pPr>
    </w:p>
    <w:p w:rsidR="002356EB" w:rsidRDefault="002356EB" w:rsidP="00742917">
      <w:pPr>
        <w:rPr>
          <w:rFonts w:ascii="Arial" w:hAnsi="Arial" w:cs="Arial"/>
          <w:sz w:val="18"/>
          <w:szCs w:val="18"/>
        </w:rPr>
      </w:pPr>
    </w:p>
    <w:p w:rsidR="002356EB" w:rsidRDefault="002356EB" w:rsidP="00742917">
      <w:pPr>
        <w:rPr>
          <w:rFonts w:ascii="Arial" w:hAnsi="Arial" w:cs="Arial"/>
          <w:sz w:val="18"/>
          <w:szCs w:val="18"/>
        </w:rPr>
      </w:pPr>
    </w:p>
    <w:p w:rsidR="002356EB" w:rsidRDefault="002356EB" w:rsidP="00742917">
      <w:pPr>
        <w:rPr>
          <w:rFonts w:ascii="Arial" w:hAnsi="Arial" w:cs="Arial"/>
          <w:sz w:val="18"/>
          <w:szCs w:val="18"/>
        </w:rPr>
      </w:pPr>
    </w:p>
    <w:p w:rsidR="002356EB" w:rsidRDefault="002356EB" w:rsidP="00742917">
      <w:pPr>
        <w:rPr>
          <w:rFonts w:ascii="Arial" w:hAnsi="Arial" w:cs="Arial"/>
          <w:sz w:val="18"/>
          <w:szCs w:val="18"/>
        </w:rPr>
      </w:pPr>
    </w:p>
    <w:p w:rsidR="002356EB" w:rsidRDefault="002356EB" w:rsidP="00742917">
      <w:pPr>
        <w:rPr>
          <w:rFonts w:ascii="Arial" w:hAnsi="Arial" w:cs="Arial"/>
          <w:sz w:val="18"/>
          <w:szCs w:val="18"/>
        </w:rPr>
      </w:pPr>
    </w:p>
    <w:p w:rsidR="002356EB" w:rsidRDefault="002356EB" w:rsidP="00742917">
      <w:pPr>
        <w:rPr>
          <w:rFonts w:ascii="Arial" w:hAnsi="Arial" w:cs="Arial"/>
          <w:sz w:val="18"/>
          <w:szCs w:val="18"/>
        </w:rPr>
      </w:pPr>
    </w:p>
    <w:sectPr w:rsidR="002356EB" w:rsidSect="002470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C2E" w:rsidRDefault="008E5C2E" w:rsidP="001728EF">
      <w:pPr>
        <w:spacing w:after="0" w:line="240" w:lineRule="auto"/>
      </w:pPr>
      <w:r>
        <w:separator/>
      </w:r>
    </w:p>
  </w:endnote>
  <w:endnote w:type="continuationSeparator" w:id="0">
    <w:p w:rsidR="008E5C2E" w:rsidRDefault="008E5C2E" w:rsidP="00172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852066"/>
      <w:docPartObj>
        <w:docPartGallery w:val="Page Numbers (Bottom of Page)"/>
        <w:docPartUnique/>
      </w:docPartObj>
    </w:sdtPr>
    <w:sdtEndPr>
      <w:rPr>
        <w:noProof/>
      </w:rPr>
    </w:sdtEndPr>
    <w:sdtContent>
      <w:p w:rsidR="0067514F" w:rsidRDefault="0067514F">
        <w:pPr>
          <w:pStyle w:val="Footer"/>
          <w:jc w:val="right"/>
        </w:pPr>
        <w:r>
          <w:fldChar w:fldCharType="begin"/>
        </w:r>
        <w:r>
          <w:instrText xml:space="preserve"> PAGE   \* MERGEFORMAT </w:instrText>
        </w:r>
        <w:r>
          <w:fldChar w:fldCharType="separate"/>
        </w:r>
        <w:r w:rsidR="00EA79B9">
          <w:rPr>
            <w:noProof/>
          </w:rPr>
          <w:t>20</w:t>
        </w:r>
        <w:r>
          <w:rPr>
            <w:noProof/>
          </w:rPr>
          <w:fldChar w:fldCharType="end"/>
        </w:r>
      </w:p>
    </w:sdtContent>
  </w:sdt>
  <w:p w:rsidR="0067514F" w:rsidRDefault="006751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C2E" w:rsidRDefault="008E5C2E" w:rsidP="001728EF">
      <w:pPr>
        <w:spacing w:after="0" w:line="240" w:lineRule="auto"/>
      </w:pPr>
      <w:r>
        <w:separator/>
      </w:r>
    </w:p>
  </w:footnote>
  <w:footnote w:type="continuationSeparator" w:id="0">
    <w:p w:rsidR="008E5C2E" w:rsidRDefault="008E5C2E" w:rsidP="001728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2CB3"/>
    <w:multiLevelType w:val="hybridMultilevel"/>
    <w:tmpl w:val="A9084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0C24B9"/>
    <w:multiLevelType w:val="hybridMultilevel"/>
    <w:tmpl w:val="F55C8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8C016B"/>
    <w:multiLevelType w:val="hybridMultilevel"/>
    <w:tmpl w:val="C1D2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0A596F"/>
    <w:multiLevelType w:val="hybridMultilevel"/>
    <w:tmpl w:val="A09CFD12"/>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4">
    <w:nsid w:val="34DF0C11"/>
    <w:multiLevelType w:val="hybridMultilevel"/>
    <w:tmpl w:val="4FB89C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7130553"/>
    <w:multiLevelType w:val="hybridMultilevel"/>
    <w:tmpl w:val="E4A2B9DC"/>
    <w:lvl w:ilvl="0" w:tplc="FDBCC89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C34E57"/>
    <w:multiLevelType w:val="hybridMultilevel"/>
    <w:tmpl w:val="E4A4E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157706"/>
    <w:multiLevelType w:val="hybridMultilevel"/>
    <w:tmpl w:val="39946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C723B9"/>
    <w:multiLevelType w:val="hybridMultilevel"/>
    <w:tmpl w:val="6AF48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9D4D13"/>
    <w:multiLevelType w:val="hybridMultilevel"/>
    <w:tmpl w:val="11D09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574235"/>
    <w:multiLevelType w:val="hybridMultilevel"/>
    <w:tmpl w:val="7D2EB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837DA6"/>
    <w:multiLevelType w:val="hybridMultilevel"/>
    <w:tmpl w:val="5C0EE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D518D8"/>
    <w:multiLevelType w:val="hybridMultilevel"/>
    <w:tmpl w:val="B9C8D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B94302"/>
    <w:multiLevelType w:val="hybridMultilevel"/>
    <w:tmpl w:val="18B2C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5C26E1"/>
    <w:multiLevelType w:val="hybridMultilevel"/>
    <w:tmpl w:val="AFEED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A90D18"/>
    <w:multiLevelType w:val="hybridMultilevel"/>
    <w:tmpl w:val="15665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E65E88"/>
    <w:multiLevelType w:val="hybridMultilevel"/>
    <w:tmpl w:val="8834D048"/>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7">
    <w:nsid w:val="7FFA6A5E"/>
    <w:multiLevelType w:val="hybridMultilevel"/>
    <w:tmpl w:val="EBEA1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
  </w:num>
  <w:num w:numId="3">
    <w:abstractNumId w:val="7"/>
  </w:num>
  <w:num w:numId="4">
    <w:abstractNumId w:val="12"/>
  </w:num>
  <w:num w:numId="5">
    <w:abstractNumId w:val="9"/>
  </w:num>
  <w:num w:numId="6">
    <w:abstractNumId w:val="13"/>
  </w:num>
  <w:num w:numId="7">
    <w:abstractNumId w:val="1"/>
  </w:num>
  <w:num w:numId="8">
    <w:abstractNumId w:val="5"/>
  </w:num>
  <w:num w:numId="9">
    <w:abstractNumId w:val="10"/>
  </w:num>
  <w:num w:numId="10">
    <w:abstractNumId w:val="17"/>
  </w:num>
  <w:num w:numId="11">
    <w:abstractNumId w:val="3"/>
  </w:num>
  <w:num w:numId="12">
    <w:abstractNumId w:val="6"/>
  </w:num>
  <w:num w:numId="13">
    <w:abstractNumId w:val="0"/>
  </w:num>
  <w:num w:numId="14">
    <w:abstractNumId w:val="4"/>
  </w:num>
  <w:num w:numId="15">
    <w:abstractNumId w:val="14"/>
  </w:num>
  <w:num w:numId="16">
    <w:abstractNumId w:val="11"/>
  </w:num>
  <w:num w:numId="17">
    <w:abstractNumId w:val="8"/>
  </w:num>
  <w:num w:numId="1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20"/>
  <w:characterSpacingControl w:val="doNotCompress"/>
  <w:hdrShapeDefaults>
    <o:shapedefaults v:ext="edit" spidmax="26625">
      <v:stroke dashstyle="dash"/>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839"/>
    <w:rsid w:val="000012EF"/>
    <w:rsid w:val="000049D6"/>
    <w:rsid w:val="00006E03"/>
    <w:rsid w:val="00025A19"/>
    <w:rsid w:val="00040462"/>
    <w:rsid w:val="00044587"/>
    <w:rsid w:val="00051F6C"/>
    <w:rsid w:val="000539DF"/>
    <w:rsid w:val="00056B31"/>
    <w:rsid w:val="00056FA0"/>
    <w:rsid w:val="00067CAC"/>
    <w:rsid w:val="0007168E"/>
    <w:rsid w:val="0008419E"/>
    <w:rsid w:val="00094C24"/>
    <w:rsid w:val="000A7E0E"/>
    <w:rsid w:val="000B1C09"/>
    <w:rsid w:val="000B245A"/>
    <w:rsid w:val="000C0F87"/>
    <w:rsid w:val="000C7FBF"/>
    <w:rsid w:val="000D0F24"/>
    <w:rsid w:val="000D115F"/>
    <w:rsid w:val="000D150C"/>
    <w:rsid w:val="000E0E9F"/>
    <w:rsid w:val="000E6C9E"/>
    <w:rsid w:val="000F3C3D"/>
    <w:rsid w:val="00100436"/>
    <w:rsid w:val="001015EF"/>
    <w:rsid w:val="001021DC"/>
    <w:rsid w:val="00102681"/>
    <w:rsid w:val="001151A6"/>
    <w:rsid w:val="00124747"/>
    <w:rsid w:val="00140017"/>
    <w:rsid w:val="001402A5"/>
    <w:rsid w:val="00144267"/>
    <w:rsid w:val="001511B3"/>
    <w:rsid w:val="00163724"/>
    <w:rsid w:val="0017186D"/>
    <w:rsid w:val="001728EF"/>
    <w:rsid w:val="00176A2D"/>
    <w:rsid w:val="00183DB1"/>
    <w:rsid w:val="00196C6B"/>
    <w:rsid w:val="001A61C5"/>
    <w:rsid w:val="001B03F5"/>
    <w:rsid w:val="001B3F1C"/>
    <w:rsid w:val="001B75CF"/>
    <w:rsid w:val="001D3371"/>
    <w:rsid w:val="001D3CC8"/>
    <w:rsid w:val="001E3A09"/>
    <w:rsid w:val="001E5BAE"/>
    <w:rsid w:val="001E644C"/>
    <w:rsid w:val="001F69E7"/>
    <w:rsid w:val="00200A02"/>
    <w:rsid w:val="00203AEE"/>
    <w:rsid w:val="002147B9"/>
    <w:rsid w:val="00232252"/>
    <w:rsid w:val="00234CE5"/>
    <w:rsid w:val="002356EB"/>
    <w:rsid w:val="00243C85"/>
    <w:rsid w:val="00247003"/>
    <w:rsid w:val="002514D6"/>
    <w:rsid w:val="00253585"/>
    <w:rsid w:val="00254035"/>
    <w:rsid w:val="0026171B"/>
    <w:rsid w:val="00266163"/>
    <w:rsid w:val="00271298"/>
    <w:rsid w:val="002755E1"/>
    <w:rsid w:val="00277E1B"/>
    <w:rsid w:val="0028136E"/>
    <w:rsid w:val="00281957"/>
    <w:rsid w:val="00282FED"/>
    <w:rsid w:val="002865A1"/>
    <w:rsid w:val="0028778D"/>
    <w:rsid w:val="00291F1A"/>
    <w:rsid w:val="00294128"/>
    <w:rsid w:val="002A4510"/>
    <w:rsid w:val="002A6D33"/>
    <w:rsid w:val="002B77B9"/>
    <w:rsid w:val="002D2232"/>
    <w:rsid w:val="002D2B1E"/>
    <w:rsid w:val="002D2E87"/>
    <w:rsid w:val="002D3F8C"/>
    <w:rsid w:val="002F3C22"/>
    <w:rsid w:val="00302FEA"/>
    <w:rsid w:val="00306C69"/>
    <w:rsid w:val="00310C7E"/>
    <w:rsid w:val="00312D5E"/>
    <w:rsid w:val="003316CE"/>
    <w:rsid w:val="00333251"/>
    <w:rsid w:val="00343B1E"/>
    <w:rsid w:val="00354929"/>
    <w:rsid w:val="00356304"/>
    <w:rsid w:val="00357E5A"/>
    <w:rsid w:val="00360689"/>
    <w:rsid w:val="003613FD"/>
    <w:rsid w:val="00361758"/>
    <w:rsid w:val="00362997"/>
    <w:rsid w:val="00365ECD"/>
    <w:rsid w:val="003779D5"/>
    <w:rsid w:val="003807DF"/>
    <w:rsid w:val="00384E51"/>
    <w:rsid w:val="00385B72"/>
    <w:rsid w:val="00392CFA"/>
    <w:rsid w:val="003B2327"/>
    <w:rsid w:val="003B6AD9"/>
    <w:rsid w:val="003B7019"/>
    <w:rsid w:val="003D049F"/>
    <w:rsid w:val="003D79E5"/>
    <w:rsid w:val="003E77E7"/>
    <w:rsid w:val="003F11CA"/>
    <w:rsid w:val="004007B5"/>
    <w:rsid w:val="004070E8"/>
    <w:rsid w:val="004144B4"/>
    <w:rsid w:val="004145DF"/>
    <w:rsid w:val="00417520"/>
    <w:rsid w:val="00425DDB"/>
    <w:rsid w:val="00426579"/>
    <w:rsid w:val="004373A0"/>
    <w:rsid w:val="00442C84"/>
    <w:rsid w:val="004508B3"/>
    <w:rsid w:val="00450BFD"/>
    <w:rsid w:val="004520D3"/>
    <w:rsid w:val="0045641A"/>
    <w:rsid w:val="0046155D"/>
    <w:rsid w:val="00461614"/>
    <w:rsid w:val="00472B9B"/>
    <w:rsid w:val="004749EF"/>
    <w:rsid w:val="004970EB"/>
    <w:rsid w:val="00497E6F"/>
    <w:rsid w:val="004A1328"/>
    <w:rsid w:val="004A197A"/>
    <w:rsid w:val="004A5627"/>
    <w:rsid w:val="004E3002"/>
    <w:rsid w:val="004F3517"/>
    <w:rsid w:val="004F6834"/>
    <w:rsid w:val="00507346"/>
    <w:rsid w:val="00521E65"/>
    <w:rsid w:val="00525066"/>
    <w:rsid w:val="00533E17"/>
    <w:rsid w:val="005355C2"/>
    <w:rsid w:val="0053692E"/>
    <w:rsid w:val="005400BC"/>
    <w:rsid w:val="0054165E"/>
    <w:rsid w:val="00552162"/>
    <w:rsid w:val="0055574A"/>
    <w:rsid w:val="00563B4B"/>
    <w:rsid w:val="0056509E"/>
    <w:rsid w:val="00566519"/>
    <w:rsid w:val="00577438"/>
    <w:rsid w:val="0058287B"/>
    <w:rsid w:val="00585D46"/>
    <w:rsid w:val="00586CCA"/>
    <w:rsid w:val="0059594A"/>
    <w:rsid w:val="005A1448"/>
    <w:rsid w:val="005A2BB0"/>
    <w:rsid w:val="005A7F86"/>
    <w:rsid w:val="005B1EB5"/>
    <w:rsid w:val="005B42A5"/>
    <w:rsid w:val="005D0D76"/>
    <w:rsid w:val="005D11DD"/>
    <w:rsid w:val="005D4839"/>
    <w:rsid w:val="005E1B06"/>
    <w:rsid w:val="005E3486"/>
    <w:rsid w:val="005E74D9"/>
    <w:rsid w:val="005F0871"/>
    <w:rsid w:val="005F176E"/>
    <w:rsid w:val="005F5311"/>
    <w:rsid w:val="00600D17"/>
    <w:rsid w:val="00601C40"/>
    <w:rsid w:val="00604224"/>
    <w:rsid w:val="00611F70"/>
    <w:rsid w:val="006126C6"/>
    <w:rsid w:val="00614854"/>
    <w:rsid w:val="006162D2"/>
    <w:rsid w:val="00620987"/>
    <w:rsid w:val="006211A0"/>
    <w:rsid w:val="0062196B"/>
    <w:rsid w:val="00627191"/>
    <w:rsid w:val="00630D02"/>
    <w:rsid w:val="00640C43"/>
    <w:rsid w:val="00641597"/>
    <w:rsid w:val="00641D20"/>
    <w:rsid w:val="00642C04"/>
    <w:rsid w:val="00642FF0"/>
    <w:rsid w:val="00643C64"/>
    <w:rsid w:val="006567CC"/>
    <w:rsid w:val="0066012A"/>
    <w:rsid w:val="006637F5"/>
    <w:rsid w:val="00673D26"/>
    <w:rsid w:val="0067514F"/>
    <w:rsid w:val="00675541"/>
    <w:rsid w:val="006810AA"/>
    <w:rsid w:val="00693DC4"/>
    <w:rsid w:val="00697DD0"/>
    <w:rsid w:val="006B2458"/>
    <w:rsid w:val="006B4792"/>
    <w:rsid w:val="006B66A9"/>
    <w:rsid w:val="006B7199"/>
    <w:rsid w:val="006C30AF"/>
    <w:rsid w:val="006D02E1"/>
    <w:rsid w:val="006E4100"/>
    <w:rsid w:val="006E63D1"/>
    <w:rsid w:val="006E7760"/>
    <w:rsid w:val="0070124D"/>
    <w:rsid w:val="00716ADE"/>
    <w:rsid w:val="007172EB"/>
    <w:rsid w:val="00742917"/>
    <w:rsid w:val="00743BD3"/>
    <w:rsid w:val="00751F2F"/>
    <w:rsid w:val="00752F93"/>
    <w:rsid w:val="007558AB"/>
    <w:rsid w:val="00765A67"/>
    <w:rsid w:val="007710B7"/>
    <w:rsid w:val="007723F0"/>
    <w:rsid w:val="007746C2"/>
    <w:rsid w:val="00780C04"/>
    <w:rsid w:val="007853BB"/>
    <w:rsid w:val="00792584"/>
    <w:rsid w:val="00793671"/>
    <w:rsid w:val="007A3505"/>
    <w:rsid w:val="007B0FF0"/>
    <w:rsid w:val="007B6590"/>
    <w:rsid w:val="007C57B4"/>
    <w:rsid w:val="007C64E6"/>
    <w:rsid w:val="007D5421"/>
    <w:rsid w:val="007D7EC0"/>
    <w:rsid w:val="007E0941"/>
    <w:rsid w:val="0081357E"/>
    <w:rsid w:val="008147CC"/>
    <w:rsid w:val="008170A6"/>
    <w:rsid w:val="0082138C"/>
    <w:rsid w:val="00834477"/>
    <w:rsid w:val="00835CD3"/>
    <w:rsid w:val="00835EFF"/>
    <w:rsid w:val="00852F97"/>
    <w:rsid w:val="00855270"/>
    <w:rsid w:val="00856C62"/>
    <w:rsid w:val="00862041"/>
    <w:rsid w:val="0086420F"/>
    <w:rsid w:val="00874239"/>
    <w:rsid w:val="00874C2D"/>
    <w:rsid w:val="00881520"/>
    <w:rsid w:val="00883260"/>
    <w:rsid w:val="0088343F"/>
    <w:rsid w:val="00885D0B"/>
    <w:rsid w:val="00886EE1"/>
    <w:rsid w:val="008930C5"/>
    <w:rsid w:val="00893488"/>
    <w:rsid w:val="0089356D"/>
    <w:rsid w:val="008A2A6F"/>
    <w:rsid w:val="008A43EA"/>
    <w:rsid w:val="008A4B86"/>
    <w:rsid w:val="008A5D8B"/>
    <w:rsid w:val="008B0DC2"/>
    <w:rsid w:val="008B1F78"/>
    <w:rsid w:val="008D5A13"/>
    <w:rsid w:val="008E1482"/>
    <w:rsid w:val="008E361B"/>
    <w:rsid w:val="008E5C2E"/>
    <w:rsid w:val="008F14C4"/>
    <w:rsid w:val="008F66DC"/>
    <w:rsid w:val="008F6885"/>
    <w:rsid w:val="008F6C7D"/>
    <w:rsid w:val="00903E26"/>
    <w:rsid w:val="00906FF9"/>
    <w:rsid w:val="009166DA"/>
    <w:rsid w:val="009223E4"/>
    <w:rsid w:val="00932010"/>
    <w:rsid w:val="00932F3F"/>
    <w:rsid w:val="00934E4A"/>
    <w:rsid w:val="00937D45"/>
    <w:rsid w:val="009400B1"/>
    <w:rsid w:val="0094603C"/>
    <w:rsid w:val="009467AF"/>
    <w:rsid w:val="00953FE8"/>
    <w:rsid w:val="00962EB4"/>
    <w:rsid w:val="009717FD"/>
    <w:rsid w:val="00976D9B"/>
    <w:rsid w:val="009A14B5"/>
    <w:rsid w:val="009A25B4"/>
    <w:rsid w:val="009A270F"/>
    <w:rsid w:val="009A43E7"/>
    <w:rsid w:val="009B01A8"/>
    <w:rsid w:val="009B2A95"/>
    <w:rsid w:val="009B2AE7"/>
    <w:rsid w:val="009B60BF"/>
    <w:rsid w:val="009C5A19"/>
    <w:rsid w:val="009E6127"/>
    <w:rsid w:val="009F4617"/>
    <w:rsid w:val="009F560E"/>
    <w:rsid w:val="00A01AB0"/>
    <w:rsid w:val="00A1246B"/>
    <w:rsid w:val="00A23011"/>
    <w:rsid w:val="00A375F3"/>
    <w:rsid w:val="00A461CB"/>
    <w:rsid w:val="00A46728"/>
    <w:rsid w:val="00A542CE"/>
    <w:rsid w:val="00A57E7C"/>
    <w:rsid w:val="00A60A05"/>
    <w:rsid w:val="00A674D3"/>
    <w:rsid w:val="00A77320"/>
    <w:rsid w:val="00AC6D50"/>
    <w:rsid w:val="00AD0B98"/>
    <w:rsid w:val="00AD7336"/>
    <w:rsid w:val="00AD7CD0"/>
    <w:rsid w:val="00AE1AB2"/>
    <w:rsid w:val="00AF46E0"/>
    <w:rsid w:val="00AF489F"/>
    <w:rsid w:val="00AF7308"/>
    <w:rsid w:val="00B021A9"/>
    <w:rsid w:val="00B0705F"/>
    <w:rsid w:val="00B07C47"/>
    <w:rsid w:val="00B316C8"/>
    <w:rsid w:val="00B34EBD"/>
    <w:rsid w:val="00B40CCD"/>
    <w:rsid w:val="00B4129F"/>
    <w:rsid w:val="00B4299A"/>
    <w:rsid w:val="00B43E84"/>
    <w:rsid w:val="00B45319"/>
    <w:rsid w:val="00B50340"/>
    <w:rsid w:val="00B61005"/>
    <w:rsid w:val="00B71188"/>
    <w:rsid w:val="00B73D2A"/>
    <w:rsid w:val="00B7754B"/>
    <w:rsid w:val="00B824FF"/>
    <w:rsid w:val="00B85866"/>
    <w:rsid w:val="00B9312C"/>
    <w:rsid w:val="00BA15CF"/>
    <w:rsid w:val="00BA7D4C"/>
    <w:rsid w:val="00BB1FAD"/>
    <w:rsid w:val="00BB6C12"/>
    <w:rsid w:val="00BE21F0"/>
    <w:rsid w:val="00BF3712"/>
    <w:rsid w:val="00C02366"/>
    <w:rsid w:val="00C041B7"/>
    <w:rsid w:val="00C04A78"/>
    <w:rsid w:val="00C17836"/>
    <w:rsid w:val="00C3003D"/>
    <w:rsid w:val="00C34A1E"/>
    <w:rsid w:val="00C36459"/>
    <w:rsid w:val="00C40E7B"/>
    <w:rsid w:val="00C45438"/>
    <w:rsid w:val="00C52AC9"/>
    <w:rsid w:val="00C748E4"/>
    <w:rsid w:val="00C74B23"/>
    <w:rsid w:val="00C74F59"/>
    <w:rsid w:val="00C83DFD"/>
    <w:rsid w:val="00C843E7"/>
    <w:rsid w:val="00C85463"/>
    <w:rsid w:val="00C9081E"/>
    <w:rsid w:val="00CA3B5C"/>
    <w:rsid w:val="00CB0785"/>
    <w:rsid w:val="00CB287D"/>
    <w:rsid w:val="00CB5BF3"/>
    <w:rsid w:val="00CB5E2D"/>
    <w:rsid w:val="00CC1D2F"/>
    <w:rsid w:val="00CC395C"/>
    <w:rsid w:val="00CE2D68"/>
    <w:rsid w:val="00CF0D4F"/>
    <w:rsid w:val="00CF4B28"/>
    <w:rsid w:val="00D0762C"/>
    <w:rsid w:val="00D07866"/>
    <w:rsid w:val="00D11A44"/>
    <w:rsid w:val="00D15EAE"/>
    <w:rsid w:val="00D2510E"/>
    <w:rsid w:val="00D269A6"/>
    <w:rsid w:val="00D558AF"/>
    <w:rsid w:val="00D56B98"/>
    <w:rsid w:val="00D7064C"/>
    <w:rsid w:val="00D71656"/>
    <w:rsid w:val="00D71A06"/>
    <w:rsid w:val="00D777E2"/>
    <w:rsid w:val="00D8325D"/>
    <w:rsid w:val="00D85143"/>
    <w:rsid w:val="00DA410D"/>
    <w:rsid w:val="00DB20A5"/>
    <w:rsid w:val="00DC5097"/>
    <w:rsid w:val="00DD26DC"/>
    <w:rsid w:val="00DD3AC8"/>
    <w:rsid w:val="00DD71B3"/>
    <w:rsid w:val="00DE19AB"/>
    <w:rsid w:val="00DE2338"/>
    <w:rsid w:val="00DF4E76"/>
    <w:rsid w:val="00E00B07"/>
    <w:rsid w:val="00E04CF7"/>
    <w:rsid w:val="00E20C78"/>
    <w:rsid w:val="00E25867"/>
    <w:rsid w:val="00E47950"/>
    <w:rsid w:val="00E5186D"/>
    <w:rsid w:val="00E602CE"/>
    <w:rsid w:val="00E633EF"/>
    <w:rsid w:val="00E75306"/>
    <w:rsid w:val="00E75977"/>
    <w:rsid w:val="00E77978"/>
    <w:rsid w:val="00E84482"/>
    <w:rsid w:val="00E85CF6"/>
    <w:rsid w:val="00E93D46"/>
    <w:rsid w:val="00E956C7"/>
    <w:rsid w:val="00EA50CB"/>
    <w:rsid w:val="00EA79B9"/>
    <w:rsid w:val="00ED275A"/>
    <w:rsid w:val="00ED43A9"/>
    <w:rsid w:val="00EE0387"/>
    <w:rsid w:val="00EE071B"/>
    <w:rsid w:val="00EE0997"/>
    <w:rsid w:val="00EE1AF9"/>
    <w:rsid w:val="00EE2898"/>
    <w:rsid w:val="00EE2BE0"/>
    <w:rsid w:val="00EF79E6"/>
    <w:rsid w:val="00F17B93"/>
    <w:rsid w:val="00F30A89"/>
    <w:rsid w:val="00F34B9F"/>
    <w:rsid w:val="00F3649B"/>
    <w:rsid w:val="00F37DC9"/>
    <w:rsid w:val="00F46CDA"/>
    <w:rsid w:val="00F61937"/>
    <w:rsid w:val="00F75074"/>
    <w:rsid w:val="00F7523A"/>
    <w:rsid w:val="00F779BA"/>
    <w:rsid w:val="00F80575"/>
    <w:rsid w:val="00F81F97"/>
    <w:rsid w:val="00FA2014"/>
    <w:rsid w:val="00FB52E9"/>
    <w:rsid w:val="00FC2ADC"/>
    <w:rsid w:val="00FC484E"/>
    <w:rsid w:val="00FC76DE"/>
    <w:rsid w:val="00FD5B75"/>
    <w:rsid w:val="00FE21F1"/>
    <w:rsid w:val="00FF0321"/>
    <w:rsid w:val="00FF65AB"/>
    <w:rsid w:val="00FF6C77"/>
    <w:rsid w:val="00FF6D5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v:stroke dashstyle="dash"/>
    </o:shapedefaults>
    <o:shapelayout v:ext="edit">
      <o:idmap v:ext="edit" data="1"/>
      <o:rules v:ext="edit">
        <o:r id="V:Rule2" type="connector" idref="#_x0000_s105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D33"/>
  </w:style>
  <w:style w:type="paragraph" w:styleId="Heading1">
    <w:name w:val="heading 1"/>
    <w:basedOn w:val="Normal"/>
    <w:next w:val="Normal"/>
    <w:link w:val="Heading1Char"/>
    <w:uiPriority w:val="9"/>
    <w:qFormat/>
    <w:rsid w:val="009400B1"/>
    <w:pPr>
      <w:outlineLvl w:val="0"/>
    </w:pPr>
    <w:rPr>
      <w:rFonts w:ascii="Arial" w:hAnsi="Arial" w:cs="Arial"/>
      <w:b/>
      <w:color w:val="0070C0"/>
      <w:sz w:val="18"/>
      <w:szCs w:val="18"/>
    </w:rPr>
  </w:style>
  <w:style w:type="paragraph" w:styleId="Heading2">
    <w:name w:val="heading 2"/>
    <w:basedOn w:val="Normal"/>
    <w:next w:val="Normal"/>
    <w:link w:val="Heading2Char"/>
    <w:autoRedefine/>
    <w:uiPriority w:val="9"/>
    <w:unhideWhenUsed/>
    <w:qFormat/>
    <w:rsid w:val="00ED275A"/>
    <w:pPr>
      <w:keepNext/>
      <w:keepLines/>
      <w:spacing w:before="200" w:after="0"/>
      <w:outlineLvl w:val="1"/>
    </w:pPr>
    <w:rPr>
      <w:rFonts w:ascii="Arial" w:eastAsiaTheme="majorEastAsia" w:hAnsi="Arial" w:cstheme="majorBidi"/>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96B"/>
    <w:pPr>
      <w:ind w:left="720"/>
      <w:contextualSpacing/>
    </w:pPr>
  </w:style>
  <w:style w:type="paragraph" w:styleId="Header">
    <w:name w:val="header"/>
    <w:basedOn w:val="Normal"/>
    <w:link w:val="HeaderChar"/>
    <w:uiPriority w:val="99"/>
    <w:unhideWhenUsed/>
    <w:rsid w:val="00172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8EF"/>
  </w:style>
  <w:style w:type="paragraph" w:styleId="Footer">
    <w:name w:val="footer"/>
    <w:basedOn w:val="Normal"/>
    <w:link w:val="FooterChar"/>
    <w:uiPriority w:val="99"/>
    <w:unhideWhenUsed/>
    <w:rsid w:val="00172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8EF"/>
  </w:style>
  <w:style w:type="paragraph" w:styleId="BalloonText">
    <w:name w:val="Balloon Text"/>
    <w:basedOn w:val="Normal"/>
    <w:link w:val="BalloonTextChar"/>
    <w:uiPriority w:val="99"/>
    <w:semiHidden/>
    <w:unhideWhenUsed/>
    <w:rsid w:val="009B0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1A8"/>
    <w:rPr>
      <w:rFonts w:ascii="Tahoma" w:hAnsi="Tahoma" w:cs="Tahoma"/>
      <w:sz w:val="16"/>
      <w:szCs w:val="16"/>
    </w:rPr>
  </w:style>
  <w:style w:type="character" w:styleId="Hyperlink">
    <w:name w:val="Hyperlink"/>
    <w:basedOn w:val="DefaultParagraphFont"/>
    <w:uiPriority w:val="99"/>
    <w:unhideWhenUsed/>
    <w:rsid w:val="00442C84"/>
    <w:rPr>
      <w:color w:val="6B6767"/>
      <w:u w:val="single"/>
    </w:rPr>
  </w:style>
  <w:style w:type="character" w:styleId="CommentReference">
    <w:name w:val="annotation reference"/>
    <w:basedOn w:val="DefaultParagraphFont"/>
    <w:uiPriority w:val="99"/>
    <w:semiHidden/>
    <w:unhideWhenUsed/>
    <w:rsid w:val="00793671"/>
    <w:rPr>
      <w:sz w:val="16"/>
      <w:szCs w:val="16"/>
    </w:rPr>
  </w:style>
  <w:style w:type="paragraph" w:styleId="CommentText">
    <w:name w:val="annotation text"/>
    <w:basedOn w:val="Normal"/>
    <w:link w:val="CommentTextChar"/>
    <w:uiPriority w:val="99"/>
    <w:semiHidden/>
    <w:unhideWhenUsed/>
    <w:rsid w:val="00793671"/>
    <w:pPr>
      <w:spacing w:line="240" w:lineRule="auto"/>
    </w:pPr>
    <w:rPr>
      <w:sz w:val="20"/>
      <w:szCs w:val="20"/>
    </w:rPr>
  </w:style>
  <w:style w:type="character" w:customStyle="1" w:styleId="CommentTextChar">
    <w:name w:val="Comment Text Char"/>
    <w:basedOn w:val="DefaultParagraphFont"/>
    <w:link w:val="CommentText"/>
    <w:uiPriority w:val="99"/>
    <w:semiHidden/>
    <w:rsid w:val="00793671"/>
    <w:rPr>
      <w:sz w:val="20"/>
      <w:szCs w:val="20"/>
    </w:rPr>
  </w:style>
  <w:style w:type="paragraph" w:styleId="CommentSubject">
    <w:name w:val="annotation subject"/>
    <w:basedOn w:val="CommentText"/>
    <w:next w:val="CommentText"/>
    <w:link w:val="CommentSubjectChar"/>
    <w:uiPriority w:val="99"/>
    <w:semiHidden/>
    <w:unhideWhenUsed/>
    <w:rsid w:val="00793671"/>
    <w:rPr>
      <w:b/>
      <w:bCs/>
    </w:rPr>
  </w:style>
  <w:style w:type="character" w:customStyle="1" w:styleId="CommentSubjectChar">
    <w:name w:val="Comment Subject Char"/>
    <w:basedOn w:val="CommentTextChar"/>
    <w:link w:val="CommentSubject"/>
    <w:uiPriority w:val="99"/>
    <w:semiHidden/>
    <w:rsid w:val="00793671"/>
    <w:rPr>
      <w:b/>
      <w:bCs/>
      <w:sz w:val="20"/>
      <w:szCs w:val="20"/>
    </w:rPr>
  </w:style>
  <w:style w:type="paragraph" w:customStyle="1" w:styleId="Body1">
    <w:name w:val="Body 1"/>
    <w:rsid w:val="00CA3B5C"/>
    <w:pPr>
      <w:spacing w:after="0" w:line="240" w:lineRule="auto"/>
    </w:pPr>
    <w:rPr>
      <w:rFonts w:ascii="Helvetica" w:eastAsia="ヒラギノ角ゴ Pro W3" w:hAnsi="Helvetica" w:cs="Times New Roman"/>
      <w:color w:val="000000"/>
      <w:sz w:val="24"/>
      <w:szCs w:val="20"/>
    </w:rPr>
  </w:style>
  <w:style w:type="character" w:customStyle="1" w:styleId="Heading1Char">
    <w:name w:val="Heading 1 Char"/>
    <w:basedOn w:val="DefaultParagraphFont"/>
    <w:link w:val="Heading1"/>
    <w:uiPriority w:val="9"/>
    <w:rsid w:val="009400B1"/>
    <w:rPr>
      <w:rFonts w:ascii="Arial" w:hAnsi="Arial" w:cs="Arial"/>
      <w:b/>
      <w:color w:val="0070C0"/>
      <w:sz w:val="18"/>
      <w:szCs w:val="18"/>
    </w:rPr>
  </w:style>
  <w:style w:type="paragraph" w:styleId="TOCHeading">
    <w:name w:val="TOC Heading"/>
    <w:basedOn w:val="Heading1"/>
    <w:next w:val="Normal"/>
    <w:uiPriority w:val="39"/>
    <w:semiHidden/>
    <w:unhideWhenUsed/>
    <w:qFormat/>
    <w:rsid w:val="009400B1"/>
    <w:pPr>
      <w:keepNext/>
      <w:keepLines/>
      <w:spacing w:before="480" w:after="0"/>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9400B1"/>
    <w:pPr>
      <w:spacing w:after="100"/>
    </w:pPr>
  </w:style>
  <w:style w:type="character" w:customStyle="1" w:styleId="Heading2Char">
    <w:name w:val="Heading 2 Char"/>
    <w:basedOn w:val="DefaultParagraphFont"/>
    <w:link w:val="Heading2"/>
    <w:uiPriority w:val="9"/>
    <w:rsid w:val="00ED275A"/>
    <w:rPr>
      <w:rFonts w:ascii="Arial" w:eastAsiaTheme="majorEastAsia" w:hAnsi="Arial" w:cstheme="majorBidi"/>
      <w:bCs/>
      <w:color w:val="4F81BD" w:themeColor="accent1"/>
      <w:szCs w:val="26"/>
    </w:rPr>
  </w:style>
  <w:style w:type="paragraph" w:styleId="TOC2">
    <w:name w:val="toc 2"/>
    <w:basedOn w:val="Normal"/>
    <w:next w:val="Normal"/>
    <w:autoRedefine/>
    <w:uiPriority w:val="39"/>
    <w:unhideWhenUsed/>
    <w:rsid w:val="00306C69"/>
    <w:pPr>
      <w:spacing w:after="100"/>
      <w:ind w:left="220"/>
    </w:pPr>
  </w:style>
  <w:style w:type="paragraph" w:styleId="Title">
    <w:name w:val="Title"/>
    <w:basedOn w:val="Normal"/>
    <w:next w:val="Normal"/>
    <w:link w:val="TitleChar"/>
    <w:uiPriority w:val="10"/>
    <w:qFormat/>
    <w:rsid w:val="00EF79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EF79E6"/>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EF79E6"/>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EF79E6"/>
    <w:rPr>
      <w:rFonts w:asciiTheme="majorHAnsi" w:eastAsiaTheme="majorEastAsia" w:hAnsiTheme="majorHAnsi" w:cstheme="majorBidi"/>
      <w:i/>
      <w:iCs/>
      <w:color w:val="4F81BD" w:themeColor="accent1"/>
      <w:spacing w:val="15"/>
      <w:sz w:val="24"/>
      <w:szCs w:val="24"/>
      <w:lang w:eastAsia="ja-JP"/>
    </w:rPr>
  </w:style>
  <w:style w:type="character" w:styleId="LineNumber">
    <w:name w:val="line number"/>
    <w:basedOn w:val="DefaultParagraphFont"/>
    <w:uiPriority w:val="99"/>
    <w:semiHidden/>
    <w:unhideWhenUsed/>
    <w:rsid w:val="008E5C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D33"/>
  </w:style>
  <w:style w:type="paragraph" w:styleId="Heading1">
    <w:name w:val="heading 1"/>
    <w:basedOn w:val="Normal"/>
    <w:next w:val="Normal"/>
    <w:link w:val="Heading1Char"/>
    <w:uiPriority w:val="9"/>
    <w:qFormat/>
    <w:rsid w:val="009400B1"/>
    <w:pPr>
      <w:outlineLvl w:val="0"/>
    </w:pPr>
    <w:rPr>
      <w:rFonts w:ascii="Arial" w:hAnsi="Arial" w:cs="Arial"/>
      <w:b/>
      <w:color w:val="0070C0"/>
      <w:sz w:val="18"/>
      <w:szCs w:val="18"/>
    </w:rPr>
  </w:style>
  <w:style w:type="paragraph" w:styleId="Heading2">
    <w:name w:val="heading 2"/>
    <w:basedOn w:val="Normal"/>
    <w:next w:val="Normal"/>
    <w:link w:val="Heading2Char"/>
    <w:autoRedefine/>
    <w:uiPriority w:val="9"/>
    <w:unhideWhenUsed/>
    <w:qFormat/>
    <w:rsid w:val="00ED275A"/>
    <w:pPr>
      <w:keepNext/>
      <w:keepLines/>
      <w:spacing w:before="200" w:after="0"/>
      <w:outlineLvl w:val="1"/>
    </w:pPr>
    <w:rPr>
      <w:rFonts w:ascii="Arial" w:eastAsiaTheme="majorEastAsia" w:hAnsi="Arial" w:cstheme="majorBidi"/>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96B"/>
    <w:pPr>
      <w:ind w:left="720"/>
      <w:contextualSpacing/>
    </w:pPr>
  </w:style>
  <w:style w:type="paragraph" w:styleId="Header">
    <w:name w:val="header"/>
    <w:basedOn w:val="Normal"/>
    <w:link w:val="HeaderChar"/>
    <w:uiPriority w:val="99"/>
    <w:unhideWhenUsed/>
    <w:rsid w:val="00172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8EF"/>
  </w:style>
  <w:style w:type="paragraph" w:styleId="Footer">
    <w:name w:val="footer"/>
    <w:basedOn w:val="Normal"/>
    <w:link w:val="FooterChar"/>
    <w:uiPriority w:val="99"/>
    <w:unhideWhenUsed/>
    <w:rsid w:val="00172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8EF"/>
  </w:style>
  <w:style w:type="paragraph" w:styleId="BalloonText">
    <w:name w:val="Balloon Text"/>
    <w:basedOn w:val="Normal"/>
    <w:link w:val="BalloonTextChar"/>
    <w:uiPriority w:val="99"/>
    <w:semiHidden/>
    <w:unhideWhenUsed/>
    <w:rsid w:val="009B0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1A8"/>
    <w:rPr>
      <w:rFonts w:ascii="Tahoma" w:hAnsi="Tahoma" w:cs="Tahoma"/>
      <w:sz w:val="16"/>
      <w:szCs w:val="16"/>
    </w:rPr>
  </w:style>
  <w:style w:type="character" w:styleId="Hyperlink">
    <w:name w:val="Hyperlink"/>
    <w:basedOn w:val="DefaultParagraphFont"/>
    <w:uiPriority w:val="99"/>
    <w:unhideWhenUsed/>
    <w:rsid w:val="00442C84"/>
    <w:rPr>
      <w:color w:val="6B6767"/>
      <w:u w:val="single"/>
    </w:rPr>
  </w:style>
  <w:style w:type="character" w:styleId="CommentReference">
    <w:name w:val="annotation reference"/>
    <w:basedOn w:val="DefaultParagraphFont"/>
    <w:uiPriority w:val="99"/>
    <w:semiHidden/>
    <w:unhideWhenUsed/>
    <w:rsid w:val="00793671"/>
    <w:rPr>
      <w:sz w:val="16"/>
      <w:szCs w:val="16"/>
    </w:rPr>
  </w:style>
  <w:style w:type="paragraph" w:styleId="CommentText">
    <w:name w:val="annotation text"/>
    <w:basedOn w:val="Normal"/>
    <w:link w:val="CommentTextChar"/>
    <w:uiPriority w:val="99"/>
    <w:semiHidden/>
    <w:unhideWhenUsed/>
    <w:rsid w:val="00793671"/>
    <w:pPr>
      <w:spacing w:line="240" w:lineRule="auto"/>
    </w:pPr>
    <w:rPr>
      <w:sz w:val="20"/>
      <w:szCs w:val="20"/>
    </w:rPr>
  </w:style>
  <w:style w:type="character" w:customStyle="1" w:styleId="CommentTextChar">
    <w:name w:val="Comment Text Char"/>
    <w:basedOn w:val="DefaultParagraphFont"/>
    <w:link w:val="CommentText"/>
    <w:uiPriority w:val="99"/>
    <w:semiHidden/>
    <w:rsid w:val="00793671"/>
    <w:rPr>
      <w:sz w:val="20"/>
      <w:szCs w:val="20"/>
    </w:rPr>
  </w:style>
  <w:style w:type="paragraph" w:styleId="CommentSubject">
    <w:name w:val="annotation subject"/>
    <w:basedOn w:val="CommentText"/>
    <w:next w:val="CommentText"/>
    <w:link w:val="CommentSubjectChar"/>
    <w:uiPriority w:val="99"/>
    <w:semiHidden/>
    <w:unhideWhenUsed/>
    <w:rsid w:val="00793671"/>
    <w:rPr>
      <w:b/>
      <w:bCs/>
    </w:rPr>
  </w:style>
  <w:style w:type="character" w:customStyle="1" w:styleId="CommentSubjectChar">
    <w:name w:val="Comment Subject Char"/>
    <w:basedOn w:val="CommentTextChar"/>
    <w:link w:val="CommentSubject"/>
    <w:uiPriority w:val="99"/>
    <w:semiHidden/>
    <w:rsid w:val="00793671"/>
    <w:rPr>
      <w:b/>
      <w:bCs/>
      <w:sz w:val="20"/>
      <w:szCs w:val="20"/>
    </w:rPr>
  </w:style>
  <w:style w:type="paragraph" w:customStyle="1" w:styleId="Body1">
    <w:name w:val="Body 1"/>
    <w:rsid w:val="00CA3B5C"/>
    <w:pPr>
      <w:spacing w:after="0" w:line="240" w:lineRule="auto"/>
    </w:pPr>
    <w:rPr>
      <w:rFonts w:ascii="Helvetica" w:eastAsia="ヒラギノ角ゴ Pro W3" w:hAnsi="Helvetica" w:cs="Times New Roman"/>
      <w:color w:val="000000"/>
      <w:sz w:val="24"/>
      <w:szCs w:val="20"/>
    </w:rPr>
  </w:style>
  <w:style w:type="character" w:customStyle="1" w:styleId="Heading1Char">
    <w:name w:val="Heading 1 Char"/>
    <w:basedOn w:val="DefaultParagraphFont"/>
    <w:link w:val="Heading1"/>
    <w:uiPriority w:val="9"/>
    <w:rsid w:val="009400B1"/>
    <w:rPr>
      <w:rFonts w:ascii="Arial" w:hAnsi="Arial" w:cs="Arial"/>
      <w:b/>
      <w:color w:val="0070C0"/>
      <w:sz w:val="18"/>
      <w:szCs w:val="18"/>
    </w:rPr>
  </w:style>
  <w:style w:type="paragraph" w:styleId="TOCHeading">
    <w:name w:val="TOC Heading"/>
    <w:basedOn w:val="Heading1"/>
    <w:next w:val="Normal"/>
    <w:uiPriority w:val="39"/>
    <w:semiHidden/>
    <w:unhideWhenUsed/>
    <w:qFormat/>
    <w:rsid w:val="009400B1"/>
    <w:pPr>
      <w:keepNext/>
      <w:keepLines/>
      <w:spacing w:before="480" w:after="0"/>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9400B1"/>
    <w:pPr>
      <w:spacing w:after="100"/>
    </w:pPr>
  </w:style>
  <w:style w:type="character" w:customStyle="1" w:styleId="Heading2Char">
    <w:name w:val="Heading 2 Char"/>
    <w:basedOn w:val="DefaultParagraphFont"/>
    <w:link w:val="Heading2"/>
    <w:uiPriority w:val="9"/>
    <w:rsid w:val="00ED275A"/>
    <w:rPr>
      <w:rFonts w:ascii="Arial" w:eastAsiaTheme="majorEastAsia" w:hAnsi="Arial" w:cstheme="majorBidi"/>
      <w:bCs/>
      <w:color w:val="4F81BD" w:themeColor="accent1"/>
      <w:szCs w:val="26"/>
    </w:rPr>
  </w:style>
  <w:style w:type="paragraph" w:styleId="TOC2">
    <w:name w:val="toc 2"/>
    <w:basedOn w:val="Normal"/>
    <w:next w:val="Normal"/>
    <w:autoRedefine/>
    <w:uiPriority w:val="39"/>
    <w:unhideWhenUsed/>
    <w:rsid w:val="00306C69"/>
    <w:pPr>
      <w:spacing w:after="100"/>
      <w:ind w:left="220"/>
    </w:pPr>
  </w:style>
  <w:style w:type="paragraph" w:styleId="Title">
    <w:name w:val="Title"/>
    <w:basedOn w:val="Normal"/>
    <w:next w:val="Normal"/>
    <w:link w:val="TitleChar"/>
    <w:uiPriority w:val="10"/>
    <w:qFormat/>
    <w:rsid w:val="00EF79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EF79E6"/>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EF79E6"/>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EF79E6"/>
    <w:rPr>
      <w:rFonts w:asciiTheme="majorHAnsi" w:eastAsiaTheme="majorEastAsia" w:hAnsiTheme="majorHAnsi" w:cstheme="majorBidi"/>
      <w:i/>
      <w:iCs/>
      <w:color w:val="4F81BD" w:themeColor="accent1"/>
      <w:spacing w:val="15"/>
      <w:sz w:val="24"/>
      <w:szCs w:val="24"/>
      <w:lang w:eastAsia="ja-JP"/>
    </w:rPr>
  </w:style>
  <w:style w:type="character" w:styleId="LineNumber">
    <w:name w:val="line number"/>
    <w:basedOn w:val="DefaultParagraphFont"/>
    <w:uiPriority w:val="99"/>
    <w:semiHidden/>
    <w:unhideWhenUsed/>
    <w:rsid w:val="008E5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221949">
      <w:bodyDiv w:val="1"/>
      <w:marLeft w:val="0"/>
      <w:marRight w:val="0"/>
      <w:marTop w:val="0"/>
      <w:marBottom w:val="0"/>
      <w:divBdr>
        <w:top w:val="none" w:sz="0" w:space="0" w:color="auto"/>
        <w:left w:val="none" w:sz="0" w:space="0" w:color="auto"/>
        <w:bottom w:val="none" w:sz="0" w:space="0" w:color="auto"/>
        <w:right w:val="none" w:sz="0" w:space="0" w:color="auto"/>
      </w:divBdr>
    </w:div>
    <w:div w:id="1323243689">
      <w:bodyDiv w:val="1"/>
      <w:marLeft w:val="0"/>
      <w:marRight w:val="0"/>
      <w:marTop w:val="0"/>
      <w:marBottom w:val="0"/>
      <w:divBdr>
        <w:top w:val="none" w:sz="0" w:space="0" w:color="auto"/>
        <w:left w:val="none" w:sz="0" w:space="0" w:color="auto"/>
        <w:bottom w:val="none" w:sz="0" w:space="0" w:color="auto"/>
        <w:right w:val="none" w:sz="0" w:space="0" w:color="auto"/>
      </w:divBdr>
    </w:div>
    <w:div w:id="143119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image" Target="media/image6.emf"/><Relationship Id="rId3" Type="http://schemas.openxmlformats.org/officeDocument/2006/relationships/numbering" Target="numbering.xml"/><Relationship Id="rId21" Type="http://schemas.openxmlformats.org/officeDocument/2006/relationships/diagramColors" Target="diagrams/colors2.xml"/><Relationship Id="rId7" Type="http://schemas.openxmlformats.org/officeDocument/2006/relationships/webSettings" Target="webSettings.xml"/><Relationship Id="rId12" Type="http://schemas.openxmlformats.org/officeDocument/2006/relationships/image" Target="media/image2.emf"/><Relationship Id="rId17" Type="http://schemas.microsoft.com/office/2007/relationships/diagramDrawing" Target="diagrams/drawing1.xml"/><Relationship Id="rId25"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24" Type="http://schemas.openxmlformats.org/officeDocument/2006/relationships/image" Target="media/image4.emf"/><Relationship Id="rId5" Type="http://schemas.microsoft.com/office/2007/relationships/stylesWithEffects" Target="stylesWithEffects.xml"/><Relationship Id="rId15" Type="http://schemas.openxmlformats.org/officeDocument/2006/relationships/diagramQuickStyle" Target="diagrams/quickStyle1.xml"/><Relationship Id="rId23" Type="http://schemas.openxmlformats.org/officeDocument/2006/relationships/image" Target="media/image3.emf"/><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diagramLayout" Target="diagrams/layout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diagramLayout" Target="diagrams/layout1.xml"/><Relationship Id="rId22" Type="http://schemas.microsoft.com/office/2007/relationships/diagramDrawing" Target="diagrams/drawing2.xml"/><Relationship Id="rId27" Type="http://schemas.openxmlformats.org/officeDocument/2006/relationships/image" Target="media/image7.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24B3FDB-6B2C-4AEF-8311-E9A2016E0E62}"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8AE6B430-182E-430A-89BC-F1FD099AFB4A}">
      <dgm:prSet phldrT="[Text]"/>
      <dgm:spPr/>
      <dgm:t>
        <a:bodyPr/>
        <a:lstStyle/>
        <a:p>
          <a:r>
            <a:rPr lang="en-US"/>
            <a:t>Information Services Librarian</a:t>
          </a:r>
        </a:p>
      </dgm:t>
    </dgm:pt>
    <dgm:pt modelId="{96243D29-6FBF-4246-ACC1-1271584FA9FF}" type="parTrans" cxnId="{8E45AADB-6D27-4536-BC7D-48E554980B4D}">
      <dgm:prSet/>
      <dgm:spPr/>
      <dgm:t>
        <a:bodyPr/>
        <a:lstStyle/>
        <a:p>
          <a:endParaRPr lang="en-US"/>
        </a:p>
      </dgm:t>
    </dgm:pt>
    <dgm:pt modelId="{4CA22689-FD32-4631-B400-DA5E0C4AF26D}" type="sibTrans" cxnId="{8E45AADB-6D27-4536-BC7D-48E554980B4D}">
      <dgm:prSet/>
      <dgm:spPr/>
      <dgm:t>
        <a:bodyPr/>
        <a:lstStyle/>
        <a:p>
          <a:endParaRPr lang="en-US"/>
        </a:p>
      </dgm:t>
    </dgm:pt>
    <dgm:pt modelId="{DED4500E-34F1-440F-B632-EF7476B7A681}">
      <dgm:prSet phldrT="[Text]"/>
      <dgm:spPr/>
      <dgm:t>
        <a:bodyPr/>
        <a:lstStyle/>
        <a:p>
          <a:r>
            <a:rPr lang="en-US"/>
            <a:t>Desk Coordinator</a:t>
          </a:r>
        </a:p>
      </dgm:t>
    </dgm:pt>
    <dgm:pt modelId="{93624547-7C40-41FC-92BC-7B0615CC7184}" type="parTrans" cxnId="{251D7900-3583-4EEE-8292-D82AC38C10B1}">
      <dgm:prSet/>
      <dgm:spPr/>
      <dgm:t>
        <a:bodyPr/>
        <a:lstStyle/>
        <a:p>
          <a:endParaRPr lang="en-US"/>
        </a:p>
      </dgm:t>
    </dgm:pt>
    <dgm:pt modelId="{1CE3D6A6-F70B-4307-A19B-4228E7152F60}" type="sibTrans" cxnId="{251D7900-3583-4EEE-8292-D82AC38C10B1}">
      <dgm:prSet/>
      <dgm:spPr/>
      <dgm:t>
        <a:bodyPr/>
        <a:lstStyle/>
        <a:p>
          <a:endParaRPr lang="en-US"/>
        </a:p>
      </dgm:t>
    </dgm:pt>
    <dgm:pt modelId="{A9BE39F1-6918-4CD1-89FF-F24C940C781E}">
      <dgm:prSet phldrT="[Text]"/>
      <dgm:spPr>
        <a:solidFill>
          <a:schemeClr val="lt1">
            <a:hueOff val="0"/>
            <a:satOff val="0"/>
            <a:lumOff val="0"/>
          </a:schemeClr>
        </a:solidFill>
        <a:ln cmpd="sng">
          <a:solidFill>
            <a:schemeClr val="accent1"/>
          </a:solidFill>
          <a:prstDash val="solid"/>
        </a:ln>
        <a:effectLst/>
      </dgm:spPr>
      <dgm:t>
        <a:bodyPr/>
        <a:lstStyle/>
        <a:p>
          <a:r>
            <a:rPr lang="en-US"/>
            <a:t>Information Services  Student Supervisor</a:t>
          </a:r>
        </a:p>
      </dgm:t>
    </dgm:pt>
    <dgm:pt modelId="{556FC781-66EB-4E8B-B3E1-1E7D1B7A4FC6}" type="parTrans" cxnId="{5E52FF43-AEEB-42D7-98F1-C34A71622002}">
      <dgm:prSet/>
      <dgm:spPr/>
      <dgm:t>
        <a:bodyPr/>
        <a:lstStyle/>
        <a:p>
          <a:endParaRPr lang="en-US"/>
        </a:p>
      </dgm:t>
    </dgm:pt>
    <dgm:pt modelId="{C70E8F77-EEA9-46EF-AA8F-6492977F9863}" type="sibTrans" cxnId="{5E52FF43-AEEB-42D7-98F1-C34A71622002}">
      <dgm:prSet/>
      <dgm:spPr/>
      <dgm:t>
        <a:bodyPr/>
        <a:lstStyle/>
        <a:p>
          <a:endParaRPr lang="en-US"/>
        </a:p>
      </dgm:t>
    </dgm:pt>
    <dgm:pt modelId="{82FA1F1C-C839-41FF-9DD6-774FB85F0C50}" type="pres">
      <dgm:prSet presAssocID="{524B3FDB-6B2C-4AEF-8311-E9A2016E0E62}" presName="hierChild1" presStyleCnt="0">
        <dgm:presLayoutVars>
          <dgm:chPref val="1"/>
          <dgm:dir/>
          <dgm:animOne val="branch"/>
          <dgm:animLvl val="lvl"/>
          <dgm:resizeHandles/>
        </dgm:presLayoutVars>
      </dgm:prSet>
      <dgm:spPr/>
      <dgm:t>
        <a:bodyPr/>
        <a:lstStyle/>
        <a:p>
          <a:endParaRPr lang="en-US"/>
        </a:p>
      </dgm:t>
    </dgm:pt>
    <dgm:pt modelId="{4506B951-3460-4271-A9EF-3A72DF137BFE}" type="pres">
      <dgm:prSet presAssocID="{8AE6B430-182E-430A-89BC-F1FD099AFB4A}" presName="hierRoot1" presStyleCnt="0"/>
      <dgm:spPr/>
      <dgm:t>
        <a:bodyPr/>
        <a:lstStyle/>
        <a:p>
          <a:endParaRPr lang="en-US"/>
        </a:p>
      </dgm:t>
    </dgm:pt>
    <dgm:pt modelId="{86CBBDD4-C49D-4827-90A1-D7ED0FA2FF38}" type="pres">
      <dgm:prSet presAssocID="{8AE6B430-182E-430A-89BC-F1FD099AFB4A}" presName="composite" presStyleCnt="0"/>
      <dgm:spPr/>
      <dgm:t>
        <a:bodyPr/>
        <a:lstStyle/>
        <a:p>
          <a:endParaRPr lang="en-US"/>
        </a:p>
      </dgm:t>
    </dgm:pt>
    <dgm:pt modelId="{6F0B7B31-946D-4B74-9FB0-85713F71407B}" type="pres">
      <dgm:prSet presAssocID="{8AE6B430-182E-430A-89BC-F1FD099AFB4A}" presName="background" presStyleLbl="node0" presStyleIdx="0" presStyleCnt="1"/>
      <dgm:spPr/>
      <dgm:t>
        <a:bodyPr/>
        <a:lstStyle/>
        <a:p>
          <a:endParaRPr lang="en-US"/>
        </a:p>
      </dgm:t>
    </dgm:pt>
    <dgm:pt modelId="{565DBBEC-2666-4F7D-897B-99177F5A6952}" type="pres">
      <dgm:prSet presAssocID="{8AE6B430-182E-430A-89BC-F1FD099AFB4A}" presName="text" presStyleLbl="fgAcc0" presStyleIdx="0" presStyleCnt="1" custScaleX="68302" custScaleY="68302" custLinFactNeighborX="-44486" custLinFactNeighborY="-16730">
        <dgm:presLayoutVars>
          <dgm:chPref val="3"/>
        </dgm:presLayoutVars>
      </dgm:prSet>
      <dgm:spPr/>
      <dgm:t>
        <a:bodyPr/>
        <a:lstStyle/>
        <a:p>
          <a:endParaRPr lang="en-US"/>
        </a:p>
      </dgm:t>
    </dgm:pt>
    <dgm:pt modelId="{7B9521D2-7D20-43D6-93AF-4FEFEB588E49}" type="pres">
      <dgm:prSet presAssocID="{8AE6B430-182E-430A-89BC-F1FD099AFB4A}" presName="hierChild2" presStyleCnt="0"/>
      <dgm:spPr/>
      <dgm:t>
        <a:bodyPr/>
        <a:lstStyle/>
        <a:p>
          <a:endParaRPr lang="en-US"/>
        </a:p>
      </dgm:t>
    </dgm:pt>
    <dgm:pt modelId="{15B7F13F-AF12-416E-B15F-5F2947860EAF}" type="pres">
      <dgm:prSet presAssocID="{93624547-7C40-41FC-92BC-7B0615CC7184}" presName="Name10" presStyleLbl="parChTrans1D2" presStyleIdx="0" presStyleCnt="2"/>
      <dgm:spPr/>
      <dgm:t>
        <a:bodyPr/>
        <a:lstStyle/>
        <a:p>
          <a:endParaRPr lang="en-US"/>
        </a:p>
      </dgm:t>
    </dgm:pt>
    <dgm:pt modelId="{0287022A-D3AF-47F1-809A-85EE280BF9BF}" type="pres">
      <dgm:prSet presAssocID="{DED4500E-34F1-440F-B632-EF7476B7A681}" presName="hierRoot2" presStyleCnt="0"/>
      <dgm:spPr/>
      <dgm:t>
        <a:bodyPr/>
        <a:lstStyle/>
        <a:p>
          <a:endParaRPr lang="en-US"/>
        </a:p>
      </dgm:t>
    </dgm:pt>
    <dgm:pt modelId="{5101BF19-3FE2-4DBF-95C3-5C02D7F2D7EE}" type="pres">
      <dgm:prSet presAssocID="{DED4500E-34F1-440F-B632-EF7476B7A681}" presName="composite2" presStyleCnt="0"/>
      <dgm:spPr/>
      <dgm:t>
        <a:bodyPr/>
        <a:lstStyle/>
        <a:p>
          <a:endParaRPr lang="en-US"/>
        </a:p>
      </dgm:t>
    </dgm:pt>
    <dgm:pt modelId="{7230EA00-CE3D-4947-9319-8AE8B5BF4A19}" type="pres">
      <dgm:prSet presAssocID="{DED4500E-34F1-440F-B632-EF7476B7A681}" presName="background2" presStyleLbl="node2" presStyleIdx="0" presStyleCnt="2"/>
      <dgm:spPr/>
      <dgm:t>
        <a:bodyPr/>
        <a:lstStyle/>
        <a:p>
          <a:endParaRPr lang="en-US"/>
        </a:p>
      </dgm:t>
    </dgm:pt>
    <dgm:pt modelId="{A6E1F8C5-5867-454E-9B7C-8B2F830A6F3F}" type="pres">
      <dgm:prSet presAssocID="{DED4500E-34F1-440F-B632-EF7476B7A681}" presName="text2" presStyleLbl="fgAcc2" presStyleIdx="0" presStyleCnt="2" custScaleY="54174" custLinFactNeighborX="21370" custLinFactNeighborY="-28889">
        <dgm:presLayoutVars>
          <dgm:chPref val="3"/>
        </dgm:presLayoutVars>
      </dgm:prSet>
      <dgm:spPr/>
      <dgm:t>
        <a:bodyPr/>
        <a:lstStyle/>
        <a:p>
          <a:endParaRPr lang="en-US"/>
        </a:p>
      </dgm:t>
    </dgm:pt>
    <dgm:pt modelId="{A1402E44-6828-4DB7-9B4F-2B5372B7450A}" type="pres">
      <dgm:prSet presAssocID="{DED4500E-34F1-440F-B632-EF7476B7A681}" presName="hierChild3" presStyleCnt="0"/>
      <dgm:spPr/>
      <dgm:t>
        <a:bodyPr/>
        <a:lstStyle/>
        <a:p>
          <a:endParaRPr lang="en-US"/>
        </a:p>
      </dgm:t>
    </dgm:pt>
    <dgm:pt modelId="{06CCE207-1CE8-4444-B915-593EA39A2E53}" type="pres">
      <dgm:prSet presAssocID="{556FC781-66EB-4E8B-B3E1-1E7D1B7A4FC6}" presName="Name10" presStyleLbl="parChTrans1D2" presStyleIdx="1" presStyleCnt="2"/>
      <dgm:spPr/>
      <dgm:t>
        <a:bodyPr/>
        <a:lstStyle/>
        <a:p>
          <a:endParaRPr lang="en-US"/>
        </a:p>
      </dgm:t>
    </dgm:pt>
    <dgm:pt modelId="{248640EE-AAC0-43DC-9AB0-969CE9EC0E63}" type="pres">
      <dgm:prSet presAssocID="{A9BE39F1-6918-4CD1-89FF-F24C940C781E}" presName="hierRoot2" presStyleCnt="0"/>
      <dgm:spPr/>
    </dgm:pt>
    <dgm:pt modelId="{8E0A8022-1EB0-49FF-B44B-0174C4B80569}" type="pres">
      <dgm:prSet presAssocID="{A9BE39F1-6918-4CD1-89FF-F24C940C781E}" presName="composite2" presStyleCnt="0"/>
      <dgm:spPr/>
    </dgm:pt>
    <dgm:pt modelId="{9DA414E0-33E2-4FAC-BD38-480C375A9CD6}" type="pres">
      <dgm:prSet presAssocID="{A9BE39F1-6918-4CD1-89FF-F24C940C781E}" presName="background2" presStyleLbl="node2" presStyleIdx="1" presStyleCnt="2"/>
      <dgm:spPr/>
    </dgm:pt>
    <dgm:pt modelId="{E3A9CA57-6618-4A3F-92B1-B4A87B1C68D2}" type="pres">
      <dgm:prSet presAssocID="{A9BE39F1-6918-4CD1-89FF-F24C940C781E}" presName="text2" presStyleLbl="fgAcc2" presStyleIdx="1" presStyleCnt="2" custScaleY="66426" custLinFactY="-16685" custLinFactNeighborX="20407" custLinFactNeighborY="-100000">
        <dgm:presLayoutVars>
          <dgm:chPref val="3"/>
        </dgm:presLayoutVars>
      </dgm:prSet>
      <dgm:spPr/>
      <dgm:t>
        <a:bodyPr/>
        <a:lstStyle/>
        <a:p>
          <a:endParaRPr lang="en-US"/>
        </a:p>
      </dgm:t>
    </dgm:pt>
    <dgm:pt modelId="{4E85F73B-2B9B-48FD-9D55-5383BE014B6E}" type="pres">
      <dgm:prSet presAssocID="{A9BE39F1-6918-4CD1-89FF-F24C940C781E}" presName="hierChild3" presStyleCnt="0"/>
      <dgm:spPr/>
    </dgm:pt>
  </dgm:ptLst>
  <dgm:cxnLst>
    <dgm:cxn modelId="{13FBDB94-20AD-4974-9E3A-30BCD14BC608}" type="presOf" srcId="{DED4500E-34F1-440F-B632-EF7476B7A681}" destId="{A6E1F8C5-5867-454E-9B7C-8B2F830A6F3F}" srcOrd="0" destOrd="0" presId="urn:microsoft.com/office/officeart/2005/8/layout/hierarchy1"/>
    <dgm:cxn modelId="{0BF95DE6-242B-41EC-B5E0-4D9405C5D661}" type="presOf" srcId="{A9BE39F1-6918-4CD1-89FF-F24C940C781E}" destId="{E3A9CA57-6618-4A3F-92B1-B4A87B1C68D2}" srcOrd="0" destOrd="0" presId="urn:microsoft.com/office/officeart/2005/8/layout/hierarchy1"/>
    <dgm:cxn modelId="{8E45AADB-6D27-4536-BC7D-48E554980B4D}" srcId="{524B3FDB-6B2C-4AEF-8311-E9A2016E0E62}" destId="{8AE6B430-182E-430A-89BC-F1FD099AFB4A}" srcOrd="0" destOrd="0" parTransId="{96243D29-6FBF-4246-ACC1-1271584FA9FF}" sibTransId="{4CA22689-FD32-4631-B400-DA5E0C4AF26D}"/>
    <dgm:cxn modelId="{251D7900-3583-4EEE-8292-D82AC38C10B1}" srcId="{8AE6B430-182E-430A-89BC-F1FD099AFB4A}" destId="{DED4500E-34F1-440F-B632-EF7476B7A681}" srcOrd="0" destOrd="0" parTransId="{93624547-7C40-41FC-92BC-7B0615CC7184}" sibTransId="{1CE3D6A6-F70B-4307-A19B-4228E7152F60}"/>
    <dgm:cxn modelId="{8A9F010C-C2D6-4A4C-A3D8-AC5934E8FC11}" type="presOf" srcId="{8AE6B430-182E-430A-89BC-F1FD099AFB4A}" destId="{565DBBEC-2666-4F7D-897B-99177F5A6952}" srcOrd="0" destOrd="0" presId="urn:microsoft.com/office/officeart/2005/8/layout/hierarchy1"/>
    <dgm:cxn modelId="{8889C70F-39D9-4592-9F91-9BBC5ADF2819}" type="presOf" srcId="{93624547-7C40-41FC-92BC-7B0615CC7184}" destId="{15B7F13F-AF12-416E-B15F-5F2947860EAF}" srcOrd="0" destOrd="0" presId="urn:microsoft.com/office/officeart/2005/8/layout/hierarchy1"/>
    <dgm:cxn modelId="{5B278E49-2B9D-4FA4-B5F2-F0000105D82B}" type="presOf" srcId="{556FC781-66EB-4E8B-B3E1-1E7D1B7A4FC6}" destId="{06CCE207-1CE8-4444-B915-593EA39A2E53}" srcOrd="0" destOrd="0" presId="urn:microsoft.com/office/officeart/2005/8/layout/hierarchy1"/>
    <dgm:cxn modelId="{5E52FF43-AEEB-42D7-98F1-C34A71622002}" srcId="{8AE6B430-182E-430A-89BC-F1FD099AFB4A}" destId="{A9BE39F1-6918-4CD1-89FF-F24C940C781E}" srcOrd="1" destOrd="0" parTransId="{556FC781-66EB-4E8B-B3E1-1E7D1B7A4FC6}" sibTransId="{C70E8F77-EEA9-46EF-AA8F-6492977F9863}"/>
    <dgm:cxn modelId="{90987E3E-F926-41C6-B8F6-1F49A9B4B974}" type="presOf" srcId="{524B3FDB-6B2C-4AEF-8311-E9A2016E0E62}" destId="{82FA1F1C-C839-41FF-9DD6-774FB85F0C50}" srcOrd="0" destOrd="0" presId="urn:microsoft.com/office/officeart/2005/8/layout/hierarchy1"/>
    <dgm:cxn modelId="{D691BD84-9D4A-467E-B0F9-D122C1426108}" type="presParOf" srcId="{82FA1F1C-C839-41FF-9DD6-774FB85F0C50}" destId="{4506B951-3460-4271-A9EF-3A72DF137BFE}" srcOrd="0" destOrd="0" presId="urn:microsoft.com/office/officeart/2005/8/layout/hierarchy1"/>
    <dgm:cxn modelId="{2005DD78-CFDC-4183-B0B1-637BE1004F0A}" type="presParOf" srcId="{4506B951-3460-4271-A9EF-3A72DF137BFE}" destId="{86CBBDD4-C49D-4827-90A1-D7ED0FA2FF38}" srcOrd="0" destOrd="0" presId="urn:microsoft.com/office/officeart/2005/8/layout/hierarchy1"/>
    <dgm:cxn modelId="{1653CA9A-2278-4FCF-8D3A-1759774E5BC3}" type="presParOf" srcId="{86CBBDD4-C49D-4827-90A1-D7ED0FA2FF38}" destId="{6F0B7B31-946D-4B74-9FB0-85713F71407B}" srcOrd="0" destOrd="0" presId="urn:microsoft.com/office/officeart/2005/8/layout/hierarchy1"/>
    <dgm:cxn modelId="{F20E4C4F-3247-4D15-BCA9-69CAA147EF1C}" type="presParOf" srcId="{86CBBDD4-C49D-4827-90A1-D7ED0FA2FF38}" destId="{565DBBEC-2666-4F7D-897B-99177F5A6952}" srcOrd="1" destOrd="0" presId="urn:microsoft.com/office/officeart/2005/8/layout/hierarchy1"/>
    <dgm:cxn modelId="{38477CC9-9B84-4446-AA59-D04E69EC2B75}" type="presParOf" srcId="{4506B951-3460-4271-A9EF-3A72DF137BFE}" destId="{7B9521D2-7D20-43D6-93AF-4FEFEB588E49}" srcOrd="1" destOrd="0" presId="urn:microsoft.com/office/officeart/2005/8/layout/hierarchy1"/>
    <dgm:cxn modelId="{E415DFF1-BC61-48B9-9528-DA6AF50FBD66}" type="presParOf" srcId="{7B9521D2-7D20-43D6-93AF-4FEFEB588E49}" destId="{15B7F13F-AF12-416E-B15F-5F2947860EAF}" srcOrd="0" destOrd="0" presId="urn:microsoft.com/office/officeart/2005/8/layout/hierarchy1"/>
    <dgm:cxn modelId="{D23ACC60-E7F3-49F1-92CD-061B9BA8F95D}" type="presParOf" srcId="{7B9521D2-7D20-43D6-93AF-4FEFEB588E49}" destId="{0287022A-D3AF-47F1-809A-85EE280BF9BF}" srcOrd="1" destOrd="0" presId="urn:microsoft.com/office/officeart/2005/8/layout/hierarchy1"/>
    <dgm:cxn modelId="{ED678F07-0720-4AD6-A097-77F44ED77F6F}" type="presParOf" srcId="{0287022A-D3AF-47F1-809A-85EE280BF9BF}" destId="{5101BF19-3FE2-4DBF-95C3-5C02D7F2D7EE}" srcOrd="0" destOrd="0" presId="urn:microsoft.com/office/officeart/2005/8/layout/hierarchy1"/>
    <dgm:cxn modelId="{368A4D4E-1B03-4B26-A9DD-920FA0CBB68B}" type="presParOf" srcId="{5101BF19-3FE2-4DBF-95C3-5C02D7F2D7EE}" destId="{7230EA00-CE3D-4947-9319-8AE8B5BF4A19}" srcOrd="0" destOrd="0" presId="urn:microsoft.com/office/officeart/2005/8/layout/hierarchy1"/>
    <dgm:cxn modelId="{DE04BCD4-D28E-4DF7-B62F-E09DB0009F58}" type="presParOf" srcId="{5101BF19-3FE2-4DBF-95C3-5C02D7F2D7EE}" destId="{A6E1F8C5-5867-454E-9B7C-8B2F830A6F3F}" srcOrd="1" destOrd="0" presId="urn:microsoft.com/office/officeart/2005/8/layout/hierarchy1"/>
    <dgm:cxn modelId="{9160C00A-9DBF-4306-8FE1-649B6A1AA32E}" type="presParOf" srcId="{0287022A-D3AF-47F1-809A-85EE280BF9BF}" destId="{A1402E44-6828-4DB7-9B4F-2B5372B7450A}" srcOrd="1" destOrd="0" presId="urn:microsoft.com/office/officeart/2005/8/layout/hierarchy1"/>
    <dgm:cxn modelId="{E903DEFB-6285-429C-9FDB-AB32F5956884}" type="presParOf" srcId="{7B9521D2-7D20-43D6-93AF-4FEFEB588E49}" destId="{06CCE207-1CE8-4444-B915-593EA39A2E53}" srcOrd="2" destOrd="0" presId="urn:microsoft.com/office/officeart/2005/8/layout/hierarchy1"/>
    <dgm:cxn modelId="{5B638C18-1264-4907-9437-C6A1421F1666}" type="presParOf" srcId="{7B9521D2-7D20-43D6-93AF-4FEFEB588E49}" destId="{248640EE-AAC0-43DC-9AB0-969CE9EC0E63}" srcOrd="3" destOrd="0" presId="urn:microsoft.com/office/officeart/2005/8/layout/hierarchy1"/>
    <dgm:cxn modelId="{471E1418-A4EF-4F23-86D4-B8A96B5E7DDB}" type="presParOf" srcId="{248640EE-AAC0-43DC-9AB0-969CE9EC0E63}" destId="{8E0A8022-1EB0-49FF-B44B-0174C4B80569}" srcOrd="0" destOrd="0" presId="urn:microsoft.com/office/officeart/2005/8/layout/hierarchy1"/>
    <dgm:cxn modelId="{763892CD-C7A0-4320-BB2A-E19AC79284E7}" type="presParOf" srcId="{8E0A8022-1EB0-49FF-B44B-0174C4B80569}" destId="{9DA414E0-33E2-4FAC-BD38-480C375A9CD6}" srcOrd="0" destOrd="0" presId="urn:microsoft.com/office/officeart/2005/8/layout/hierarchy1"/>
    <dgm:cxn modelId="{15F34654-FA9D-408E-8092-B8735D3159E3}" type="presParOf" srcId="{8E0A8022-1EB0-49FF-B44B-0174C4B80569}" destId="{E3A9CA57-6618-4A3F-92B1-B4A87B1C68D2}" srcOrd="1" destOrd="0" presId="urn:microsoft.com/office/officeart/2005/8/layout/hierarchy1"/>
    <dgm:cxn modelId="{D0A2AAD1-1F87-41DF-9E53-31CFCF8BA653}" type="presParOf" srcId="{248640EE-AAC0-43DC-9AB0-969CE9EC0E63}" destId="{4E85F73B-2B9B-48FD-9D55-5383BE014B6E}" srcOrd="1" destOrd="0" presId="urn:microsoft.com/office/officeart/2005/8/layout/hierarchy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24B3FDB-6B2C-4AEF-8311-E9A2016E0E62}"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8AE6B430-182E-430A-89BC-F1FD099AFB4A}">
      <dgm:prSet phldrT="[Text]"/>
      <dgm:spPr/>
      <dgm:t>
        <a:bodyPr/>
        <a:lstStyle/>
        <a:p>
          <a:r>
            <a:rPr lang="en-US"/>
            <a:t>Information Services Librarian</a:t>
          </a:r>
        </a:p>
      </dgm:t>
    </dgm:pt>
    <dgm:pt modelId="{96243D29-6FBF-4246-ACC1-1271584FA9FF}" type="parTrans" cxnId="{8E45AADB-6D27-4536-BC7D-48E554980B4D}">
      <dgm:prSet/>
      <dgm:spPr/>
      <dgm:t>
        <a:bodyPr/>
        <a:lstStyle/>
        <a:p>
          <a:endParaRPr lang="en-US"/>
        </a:p>
      </dgm:t>
    </dgm:pt>
    <dgm:pt modelId="{4CA22689-FD32-4631-B400-DA5E0C4AF26D}" type="sibTrans" cxnId="{8E45AADB-6D27-4536-BC7D-48E554980B4D}">
      <dgm:prSet/>
      <dgm:spPr/>
      <dgm:t>
        <a:bodyPr/>
        <a:lstStyle/>
        <a:p>
          <a:endParaRPr lang="en-US"/>
        </a:p>
      </dgm:t>
    </dgm:pt>
    <dgm:pt modelId="{DED4500E-34F1-440F-B632-EF7476B7A681}">
      <dgm:prSet phldrT="[Text]"/>
      <dgm:spPr/>
      <dgm:t>
        <a:bodyPr/>
        <a:lstStyle/>
        <a:p>
          <a:r>
            <a:rPr lang="en-US"/>
            <a:t>Desk Coordinator</a:t>
          </a:r>
        </a:p>
      </dgm:t>
    </dgm:pt>
    <dgm:pt modelId="{93624547-7C40-41FC-92BC-7B0615CC7184}" type="parTrans" cxnId="{251D7900-3583-4EEE-8292-D82AC38C10B1}">
      <dgm:prSet/>
      <dgm:spPr/>
      <dgm:t>
        <a:bodyPr/>
        <a:lstStyle/>
        <a:p>
          <a:endParaRPr lang="en-US"/>
        </a:p>
      </dgm:t>
    </dgm:pt>
    <dgm:pt modelId="{1CE3D6A6-F70B-4307-A19B-4228E7152F60}" type="sibTrans" cxnId="{251D7900-3583-4EEE-8292-D82AC38C10B1}">
      <dgm:prSet/>
      <dgm:spPr/>
      <dgm:t>
        <a:bodyPr/>
        <a:lstStyle/>
        <a:p>
          <a:endParaRPr lang="en-US"/>
        </a:p>
      </dgm:t>
    </dgm:pt>
    <dgm:pt modelId="{82FA1F1C-C839-41FF-9DD6-774FB85F0C50}" type="pres">
      <dgm:prSet presAssocID="{524B3FDB-6B2C-4AEF-8311-E9A2016E0E62}" presName="hierChild1" presStyleCnt="0">
        <dgm:presLayoutVars>
          <dgm:chPref val="1"/>
          <dgm:dir/>
          <dgm:animOne val="branch"/>
          <dgm:animLvl val="lvl"/>
          <dgm:resizeHandles/>
        </dgm:presLayoutVars>
      </dgm:prSet>
      <dgm:spPr/>
      <dgm:t>
        <a:bodyPr/>
        <a:lstStyle/>
        <a:p>
          <a:endParaRPr lang="en-US"/>
        </a:p>
      </dgm:t>
    </dgm:pt>
    <dgm:pt modelId="{4506B951-3460-4271-A9EF-3A72DF137BFE}" type="pres">
      <dgm:prSet presAssocID="{8AE6B430-182E-430A-89BC-F1FD099AFB4A}" presName="hierRoot1" presStyleCnt="0"/>
      <dgm:spPr/>
      <dgm:t>
        <a:bodyPr/>
        <a:lstStyle/>
        <a:p>
          <a:endParaRPr lang="en-US"/>
        </a:p>
      </dgm:t>
    </dgm:pt>
    <dgm:pt modelId="{86CBBDD4-C49D-4827-90A1-D7ED0FA2FF38}" type="pres">
      <dgm:prSet presAssocID="{8AE6B430-182E-430A-89BC-F1FD099AFB4A}" presName="composite" presStyleCnt="0"/>
      <dgm:spPr/>
      <dgm:t>
        <a:bodyPr/>
        <a:lstStyle/>
        <a:p>
          <a:endParaRPr lang="en-US"/>
        </a:p>
      </dgm:t>
    </dgm:pt>
    <dgm:pt modelId="{6F0B7B31-946D-4B74-9FB0-85713F71407B}" type="pres">
      <dgm:prSet presAssocID="{8AE6B430-182E-430A-89BC-F1FD099AFB4A}" presName="background" presStyleLbl="node0" presStyleIdx="0" presStyleCnt="1"/>
      <dgm:spPr/>
      <dgm:t>
        <a:bodyPr/>
        <a:lstStyle/>
        <a:p>
          <a:endParaRPr lang="en-US"/>
        </a:p>
      </dgm:t>
    </dgm:pt>
    <dgm:pt modelId="{565DBBEC-2666-4F7D-897B-99177F5A6952}" type="pres">
      <dgm:prSet presAssocID="{8AE6B430-182E-430A-89BC-F1FD099AFB4A}" presName="text" presStyleLbl="fgAcc0" presStyleIdx="0" presStyleCnt="1" custScaleX="46651" custScaleY="46651" custLinFactNeighborX="-7911" custLinFactNeighborY="-8501">
        <dgm:presLayoutVars>
          <dgm:chPref val="3"/>
        </dgm:presLayoutVars>
      </dgm:prSet>
      <dgm:spPr/>
      <dgm:t>
        <a:bodyPr/>
        <a:lstStyle/>
        <a:p>
          <a:endParaRPr lang="en-US"/>
        </a:p>
      </dgm:t>
    </dgm:pt>
    <dgm:pt modelId="{7B9521D2-7D20-43D6-93AF-4FEFEB588E49}" type="pres">
      <dgm:prSet presAssocID="{8AE6B430-182E-430A-89BC-F1FD099AFB4A}" presName="hierChild2" presStyleCnt="0"/>
      <dgm:spPr/>
      <dgm:t>
        <a:bodyPr/>
        <a:lstStyle/>
        <a:p>
          <a:endParaRPr lang="en-US"/>
        </a:p>
      </dgm:t>
    </dgm:pt>
    <dgm:pt modelId="{15B7F13F-AF12-416E-B15F-5F2947860EAF}" type="pres">
      <dgm:prSet presAssocID="{93624547-7C40-41FC-92BC-7B0615CC7184}" presName="Name10" presStyleLbl="parChTrans1D2" presStyleIdx="0" presStyleCnt="1"/>
      <dgm:spPr/>
      <dgm:t>
        <a:bodyPr/>
        <a:lstStyle/>
        <a:p>
          <a:endParaRPr lang="en-US"/>
        </a:p>
      </dgm:t>
    </dgm:pt>
    <dgm:pt modelId="{0287022A-D3AF-47F1-809A-85EE280BF9BF}" type="pres">
      <dgm:prSet presAssocID="{DED4500E-34F1-440F-B632-EF7476B7A681}" presName="hierRoot2" presStyleCnt="0"/>
      <dgm:spPr/>
      <dgm:t>
        <a:bodyPr/>
        <a:lstStyle/>
        <a:p>
          <a:endParaRPr lang="en-US"/>
        </a:p>
      </dgm:t>
    </dgm:pt>
    <dgm:pt modelId="{5101BF19-3FE2-4DBF-95C3-5C02D7F2D7EE}" type="pres">
      <dgm:prSet presAssocID="{DED4500E-34F1-440F-B632-EF7476B7A681}" presName="composite2" presStyleCnt="0"/>
      <dgm:spPr/>
      <dgm:t>
        <a:bodyPr/>
        <a:lstStyle/>
        <a:p>
          <a:endParaRPr lang="en-US"/>
        </a:p>
      </dgm:t>
    </dgm:pt>
    <dgm:pt modelId="{7230EA00-CE3D-4947-9319-8AE8B5BF4A19}" type="pres">
      <dgm:prSet presAssocID="{DED4500E-34F1-440F-B632-EF7476B7A681}" presName="background2" presStyleLbl="node2" presStyleIdx="0" presStyleCnt="1"/>
      <dgm:spPr/>
      <dgm:t>
        <a:bodyPr/>
        <a:lstStyle/>
        <a:p>
          <a:endParaRPr lang="en-US"/>
        </a:p>
      </dgm:t>
    </dgm:pt>
    <dgm:pt modelId="{A6E1F8C5-5867-454E-9B7C-8B2F830A6F3F}" type="pres">
      <dgm:prSet presAssocID="{DED4500E-34F1-440F-B632-EF7476B7A681}" presName="text2" presStyleLbl="fgAcc2" presStyleIdx="0" presStyleCnt="1" custScaleX="62093" custScaleY="33638" custLinFactNeighborX="-5792" custLinFactNeighborY="-30485">
        <dgm:presLayoutVars>
          <dgm:chPref val="3"/>
        </dgm:presLayoutVars>
      </dgm:prSet>
      <dgm:spPr/>
      <dgm:t>
        <a:bodyPr/>
        <a:lstStyle/>
        <a:p>
          <a:endParaRPr lang="en-US"/>
        </a:p>
      </dgm:t>
    </dgm:pt>
    <dgm:pt modelId="{A1402E44-6828-4DB7-9B4F-2B5372B7450A}" type="pres">
      <dgm:prSet presAssocID="{DED4500E-34F1-440F-B632-EF7476B7A681}" presName="hierChild3" presStyleCnt="0"/>
      <dgm:spPr/>
      <dgm:t>
        <a:bodyPr/>
        <a:lstStyle/>
        <a:p>
          <a:endParaRPr lang="en-US"/>
        </a:p>
      </dgm:t>
    </dgm:pt>
  </dgm:ptLst>
  <dgm:cxnLst>
    <dgm:cxn modelId="{E7B1BFBF-CCFC-436E-8852-78ADCD9D4A9D}" type="presOf" srcId="{524B3FDB-6B2C-4AEF-8311-E9A2016E0E62}" destId="{82FA1F1C-C839-41FF-9DD6-774FB85F0C50}" srcOrd="0" destOrd="0" presId="urn:microsoft.com/office/officeart/2005/8/layout/hierarchy1"/>
    <dgm:cxn modelId="{251D7900-3583-4EEE-8292-D82AC38C10B1}" srcId="{8AE6B430-182E-430A-89BC-F1FD099AFB4A}" destId="{DED4500E-34F1-440F-B632-EF7476B7A681}" srcOrd="0" destOrd="0" parTransId="{93624547-7C40-41FC-92BC-7B0615CC7184}" sibTransId="{1CE3D6A6-F70B-4307-A19B-4228E7152F60}"/>
    <dgm:cxn modelId="{0765F163-7637-4A99-912F-63611E36B618}" type="presOf" srcId="{DED4500E-34F1-440F-B632-EF7476B7A681}" destId="{A6E1F8C5-5867-454E-9B7C-8B2F830A6F3F}" srcOrd="0" destOrd="0" presId="urn:microsoft.com/office/officeart/2005/8/layout/hierarchy1"/>
    <dgm:cxn modelId="{8E45AADB-6D27-4536-BC7D-48E554980B4D}" srcId="{524B3FDB-6B2C-4AEF-8311-E9A2016E0E62}" destId="{8AE6B430-182E-430A-89BC-F1FD099AFB4A}" srcOrd="0" destOrd="0" parTransId="{96243D29-6FBF-4246-ACC1-1271584FA9FF}" sibTransId="{4CA22689-FD32-4631-B400-DA5E0C4AF26D}"/>
    <dgm:cxn modelId="{E840EB96-A585-4B03-91BD-7F1DD5547F7A}" type="presOf" srcId="{8AE6B430-182E-430A-89BC-F1FD099AFB4A}" destId="{565DBBEC-2666-4F7D-897B-99177F5A6952}" srcOrd="0" destOrd="0" presId="urn:microsoft.com/office/officeart/2005/8/layout/hierarchy1"/>
    <dgm:cxn modelId="{F17ECDB4-0CDF-4A91-B38B-C871FAEACE57}" type="presOf" srcId="{93624547-7C40-41FC-92BC-7B0615CC7184}" destId="{15B7F13F-AF12-416E-B15F-5F2947860EAF}" srcOrd="0" destOrd="0" presId="urn:microsoft.com/office/officeart/2005/8/layout/hierarchy1"/>
    <dgm:cxn modelId="{3B912987-443D-4C0E-9C4F-90FC5DEDC883}" type="presParOf" srcId="{82FA1F1C-C839-41FF-9DD6-774FB85F0C50}" destId="{4506B951-3460-4271-A9EF-3A72DF137BFE}" srcOrd="0" destOrd="0" presId="urn:microsoft.com/office/officeart/2005/8/layout/hierarchy1"/>
    <dgm:cxn modelId="{13C8D519-B40A-423A-9689-B3FCCA2A453D}" type="presParOf" srcId="{4506B951-3460-4271-A9EF-3A72DF137BFE}" destId="{86CBBDD4-C49D-4827-90A1-D7ED0FA2FF38}" srcOrd="0" destOrd="0" presId="urn:microsoft.com/office/officeart/2005/8/layout/hierarchy1"/>
    <dgm:cxn modelId="{8A3079EE-1D6D-4CEF-98CB-ECB2CDCAFA95}" type="presParOf" srcId="{86CBBDD4-C49D-4827-90A1-D7ED0FA2FF38}" destId="{6F0B7B31-946D-4B74-9FB0-85713F71407B}" srcOrd="0" destOrd="0" presId="urn:microsoft.com/office/officeart/2005/8/layout/hierarchy1"/>
    <dgm:cxn modelId="{124A04FC-C270-4A84-8352-8ADDD0321333}" type="presParOf" srcId="{86CBBDD4-C49D-4827-90A1-D7ED0FA2FF38}" destId="{565DBBEC-2666-4F7D-897B-99177F5A6952}" srcOrd="1" destOrd="0" presId="urn:microsoft.com/office/officeart/2005/8/layout/hierarchy1"/>
    <dgm:cxn modelId="{1A02F01E-0924-49AA-B7F2-6EC2923B41C2}" type="presParOf" srcId="{4506B951-3460-4271-A9EF-3A72DF137BFE}" destId="{7B9521D2-7D20-43D6-93AF-4FEFEB588E49}" srcOrd="1" destOrd="0" presId="urn:microsoft.com/office/officeart/2005/8/layout/hierarchy1"/>
    <dgm:cxn modelId="{A449B87E-11A7-45E7-B904-F314F1A58D44}" type="presParOf" srcId="{7B9521D2-7D20-43D6-93AF-4FEFEB588E49}" destId="{15B7F13F-AF12-416E-B15F-5F2947860EAF}" srcOrd="0" destOrd="0" presId="urn:microsoft.com/office/officeart/2005/8/layout/hierarchy1"/>
    <dgm:cxn modelId="{1E89F6D0-34D6-4608-BACC-D8E0111506D8}" type="presParOf" srcId="{7B9521D2-7D20-43D6-93AF-4FEFEB588E49}" destId="{0287022A-D3AF-47F1-809A-85EE280BF9BF}" srcOrd="1" destOrd="0" presId="urn:microsoft.com/office/officeart/2005/8/layout/hierarchy1"/>
    <dgm:cxn modelId="{CE5C36FD-A8FC-488C-AC59-51E35D3B90A2}" type="presParOf" srcId="{0287022A-D3AF-47F1-809A-85EE280BF9BF}" destId="{5101BF19-3FE2-4DBF-95C3-5C02D7F2D7EE}" srcOrd="0" destOrd="0" presId="urn:microsoft.com/office/officeart/2005/8/layout/hierarchy1"/>
    <dgm:cxn modelId="{EC4FCA9B-9531-448A-B7B3-C21EED40EA6F}" type="presParOf" srcId="{5101BF19-3FE2-4DBF-95C3-5C02D7F2D7EE}" destId="{7230EA00-CE3D-4947-9319-8AE8B5BF4A19}" srcOrd="0" destOrd="0" presId="urn:microsoft.com/office/officeart/2005/8/layout/hierarchy1"/>
    <dgm:cxn modelId="{29EF8E7B-42B8-41EE-AEC0-C6086D81EA4C}" type="presParOf" srcId="{5101BF19-3FE2-4DBF-95C3-5C02D7F2D7EE}" destId="{A6E1F8C5-5867-454E-9B7C-8B2F830A6F3F}" srcOrd="1" destOrd="0" presId="urn:microsoft.com/office/officeart/2005/8/layout/hierarchy1"/>
    <dgm:cxn modelId="{DF0D4307-418C-4EB2-BEC8-3BFAFF039886}" type="presParOf" srcId="{0287022A-D3AF-47F1-809A-85EE280BF9BF}" destId="{A1402E44-6828-4DB7-9B4F-2B5372B7450A}" srcOrd="1" destOrd="0" presId="urn:microsoft.com/office/officeart/2005/8/layout/hierarchy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CCE207-1CE8-4444-B915-593EA39A2E53}">
      <dsp:nvSpPr>
        <dsp:cNvPr id="0" name=""/>
        <dsp:cNvSpPr/>
      </dsp:nvSpPr>
      <dsp:spPr>
        <a:xfrm>
          <a:off x="1566853" y="90191"/>
          <a:ext cx="2482983" cy="808374"/>
        </a:xfrm>
        <a:custGeom>
          <a:avLst/>
          <a:gdLst/>
          <a:ahLst/>
          <a:cxnLst/>
          <a:rect l="0" t="0" r="0" b="0"/>
          <a:pathLst>
            <a:path>
              <a:moveTo>
                <a:pt x="0" y="808374"/>
              </a:moveTo>
              <a:lnTo>
                <a:pt x="2482983"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B7F13F-AF12-416E-B15F-5F2947860EAF}">
      <dsp:nvSpPr>
        <dsp:cNvPr id="0" name=""/>
        <dsp:cNvSpPr/>
      </dsp:nvSpPr>
      <dsp:spPr>
        <a:xfrm>
          <a:off x="1566853" y="898565"/>
          <a:ext cx="111540" cy="502173"/>
        </a:xfrm>
        <a:custGeom>
          <a:avLst/>
          <a:gdLst/>
          <a:ahLst/>
          <a:cxnLst/>
          <a:rect l="0" t="0" r="0" b="0"/>
          <a:pathLst>
            <a:path>
              <a:moveTo>
                <a:pt x="0" y="0"/>
              </a:moveTo>
              <a:lnTo>
                <a:pt x="0" y="284403"/>
              </a:lnTo>
              <a:lnTo>
                <a:pt x="111540" y="284403"/>
              </a:lnTo>
              <a:lnTo>
                <a:pt x="111540" y="5021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0B7B31-946D-4B74-9FB0-85713F71407B}">
      <dsp:nvSpPr>
        <dsp:cNvPr id="0" name=""/>
        <dsp:cNvSpPr/>
      </dsp:nvSpPr>
      <dsp:spPr>
        <a:xfrm>
          <a:off x="764051" y="-120991"/>
          <a:ext cx="1605602" cy="10195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65DBBEC-2666-4F7D-897B-99177F5A6952}">
      <dsp:nvSpPr>
        <dsp:cNvPr id="0" name=""/>
        <dsp:cNvSpPr/>
      </dsp:nvSpPr>
      <dsp:spPr>
        <a:xfrm>
          <a:off x="1025245" y="127142"/>
          <a:ext cx="1605602" cy="101955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en-US" sz="1900" kern="1200"/>
            <a:t>Information Services Librarian</a:t>
          </a:r>
        </a:p>
      </dsp:txBody>
      <dsp:txXfrm>
        <a:off x="1055107" y="157004"/>
        <a:ext cx="1545878" cy="959833"/>
      </dsp:txXfrm>
    </dsp:sp>
    <dsp:sp modelId="{7230EA00-CE3D-4947-9319-8AE8B5BF4A19}">
      <dsp:nvSpPr>
        <dsp:cNvPr id="0" name=""/>
        <dsp:cNvSpPr/>
      </dsp:nvSpPr>
      <dsp:spPr>
        <a:xfrm>
          <a:off x="503022" y="1400739"/>
          <a:ext cx="2350740" cy="80866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6E1F8C5-5867-454E-9B7C-8B2F830A6F3F}">
      <dsp:nvSpPr>
        <dsp:cNvPr id="0" name=""/>
        <dsp:cNvSpPr/>
      </dsp:nvSpPr>
      <dsp:spPr>
        <a:xfrm>
          <a:off x="764216" y="1648873"/>
          <a:ext cx="2350740" cy="80866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en-US" sz="1900" kern="1200"/>
            <a:t>Desk Coordinator</a:t>
          </a:r>
        </a:p>
      </dsp:txBody>
      <dsp:txXfrm>
        <a:off x="787901" y="1672558"/>
        <a:ext cx="2303370" cy="761296"/>
      </dsp:txXfrm>
    </dsp:sp>
    <dsp:sp modelId="{9DA414E0-33E2-4FAC-BD38-480C375A9CD6}">
      <dsp:nvSpPr>
        <dsp:cNvPr id="0" name=""/>
        <dsp:cNvSpPr/>
      </dsp:nvSpPr>
      <dsp:spPr>
        <a:xfrm>
          <a:off x="2874466" y="90191"/>
          <a:ext cx="2350740" cy="99155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3A9CA57-6618-4A3F-92B1-B4A87B1C68D2}">
      <dsp:nvSpPr>
        <dsp:cNvPr id="0" name=""/>
        <dsp:cNvSpPr/>
      </dsp:nvSpPr>
      <dsp:spPr>
        <a:xfrm>
          <a:off x="3135659" y="338324"/>
          <a:ext cx="2350740" cy="991554"/>
        </a:xfrm>
        <a:prstGeom prst="roundRect">
          <a:avLst>
            <a:gd name="adj" fmla="val 10000"/>
          </a:avLst>
        </a:prstGeom>
        <a:solidFill>
          <a:schemeClr val="lt1">
            <a:hueOff val="0"/>
            <a:satOff val="0"/>
            <a:lumOff val="0"/>
          </a:schemeClr>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en-US" sz="1900" kern="1200"/>
            <a:t>Information Services  Student Supervisor</a:t>
          </a:r>
        </a:p>
      </dsp:txBody>
      <dsp:txXfrm>
        <a:off x="3164701" y="367366"/>
        <a:ext cx="2292656" cy="93347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B7F13F-AF12-416E-B15F-5F2947860EAF}">
      <dsp:nvSpPr>
        <dsp:cNvPr id="0" name=""/>
        <dsp:cNvSpPr/>
      </dsp:nvSpPr>
      <dsp:spPr>
        <a:xfrm>
          <a:off x="2222147" y="855923"/>
          <a:ext cx="91440" cy="533818"/>
        </a:xfrm>
        <a:custGeom>
          <a:avLst/>
          <a:gdLst/>
          <a:ahLst/>
          <a:cxnLst/>
          <a:rect l="0" t="0" r="0" b="0"/>
          <a:pathLst>
            <a:path>
              <a:moveTo>
                <a:pt x="45720" y="0"/>
              </a:moveTo>
              <a:lnTo>
                <a:pt x="45720" y="206828"/>
              </a:lnTo>
              <a:lnTo>
                <a:pt x="120514" y="206828"/>
              </a:lnTo>
              <a:lnTo>
                <a:pt x="120514" y="53381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0B7B31-946D-4B74-9FB0-85713F71407B}">
      <dsp:nvSpPr>
        <dsp:cNvPr id="0" name=""/>
        <dsp:cNvSpPr/>
      </dsp:nvSpPr>
      <dsp:spPr>
        <a:xfrm>
          <a:off x="1444540" y="-189701"/>
          <a:ext cx="1646652" cy="104562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65DBBEC-2666-4F7D-897B-99177F5A6952}">
      <dsp:nvSpPr>
        <dsp:cNvPr id="0" name=""/>
        <dsp:cNvSpPr/>
      </dsp:nvSpPr>
      <dsp:spPr>
        <a:xfrm>
          <a:off x="1836732" y="182881"/>
          <a:ext cx="1646652" cy="104562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en-US" sz="1900" kern="1200"/>
            <a:t>Information Services Librarian</a:t>
          </a:r>
        </a:p>
      </dsp:txBody>
      <dsp:txXfrm>
        <a:off x="1867357" y="213506"/>
        <a:ext cx="1585402" cy="984374"/>
      </dsp:txXfrm>
    </dsp:sp>
    <dsp:sp modelId="{7230EA00-CE3D-4947-9319-8AE8B5BF4A19}">
      <dsp:nvSpPr>
        <dsp:cNvPr id="0" name=""/>
        <dsp:cNvSpPr/>
      </dsp:nvSpPr>
      <dsp:spPr>
        <a:xfrm>
          <a:off x="1246805" y="1389741"/>
          <a:ext cx="2191713" cy="75395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6E1F8C5-5867-454E-9B7C-8B2F830A6F3F}">
      <dsp:nvSpPr>
        <dsp:cNvPr id="0" name=""/>
        <dsp:cNvSpPr/>
      </dsp:nvSpPr>
      <dsp:spPr>
        <a:xfrm>
          <a:off x="1638997" y="1762323"/>
          <a:ext cx="2191713" cy="75395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en-US" sz="1900" kern="1200"/>
            <a:t>Desk Coordinator</a:t>
          </a:r>
        </a:p>
      </dsp:txBody>
      <dsp:txXfrm>
        <a:off x="1661080" y="1784406"/>
        <a:ext cx="2147547" cy="70978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March 28, 2014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5CE9C5-3F59-4B83-9BC4-AD9B718CF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6511</Words>
  <Characters>37117</Characters>
  <Application>Microsoft Office Word</Application>
  <DocSecurity>4</DocSecurity>
  <Lines>309</Lines>
  <Paragraphs>87</Paragraphs>
  <ScaleCrop>false</ScaleCrop>
  <HeadingPairs>
    <vt:vector size="2" baseType="variant">
      <vt:variant>
        <vt:lpstr>Title</vt:lpstr>
      </vt:variant>
      <vt:variant>
        <vt:i4>1</vt:i4>
      </vt:variant>
    </vt:vector>
  </HeadingPairs>
  <TitlesOfParts>
    <vt:vector size="1" baseType="lpstr">
      <vt:lpstr>McKeLDIN Merged Desk Report</vt:lpstr>
    </vt:vector>
  </TitlesOfParts>
  <Company>University of Maryland</Company>
  <LinksUpToDate>false</LinksUpToDate>
  <CharactersWithSpaces>43541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McKeLDIN Merged Desk Report</dc:title>
  <dc:subject>Chamisa Carson         Jamie Edwards            Kevin Hammett           Karen Patterson</dc:subject>
  <dc:creator>Karen Patterson</dc:creator>
  <cp:lastModifiedBy>yluckert</cp:lastModifiedBy>
  <cp:revision>2</cp:revision>
  <cp:lastPrinted>2014-03-27T12:06:00Z</cp:lastPrinted>
  <dcterms:created xsi:type="dcterms:W3CDTF">2014-04-03T17:34:00Z</dcterms:created>
  <dcterms:modified xsi:type="dcterms:W3CDTF">2014-04-03T17:34:00Z</dcterms:modified>
</cp:coreProperties>
</file>