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95" w:rsidRDefault="00E14199" w:rsidP="00EB59BB">
      <w:pPr>
        <w:spacing w:after="0"/>
      </w:pPr>
      <w:r>
        <w:t>Aegis &amp;</w:t>
      </w:r>
      <w:r w:rsidR="00AA1995">
        <w:t xml:space="preserve"> Intelligencer</w:t>
      </w:r>
    </w:p>
    <w:p w:rsidR="00AA1995" w:rsidRDefault="00AA1995" w:rsidP="00EB59BB">
      <w:pPr>
        <w:spacing w:after="0"/>
      </w:pPr>
    </w:p>
    <w:p w:rsidR="00EB59BB" w:rsidRDefault="00EB59BB" w:rsidP="00EB59BB">
      <w:pPr>
        <w:spacing w:after="0"/>
      </w:pPr>
      <w:r w:rsidRPr="00E14199">
        <w:rPr>
          <w:i/>
        </w:rPr>
        <w:t xml:space="preserve">The </w:t>
      </w:r>
      <w:r w:rsidR="00AA1995" w:rsidRPr="00E14199">
        <w:rPr>
          <w:i/>
        </w:rPr>
        <w:t xml:space="preserve">Southern </w:t>
      </w:r>
      <w:r w:rsidRPr="00E14199">
        <w:rPr>
          <w:i/>
        </w:rPr>
        <w:t>Aegis</w:t>
      </w:r>
      <w:r w:rsidRPr="00EB59BB">
        <w:t xml:space="preserve"> </w:t>
      </w:r>
      <w:r w:rsidR="00AA1995">
        <w:t>[</w:t>
      </w:r>
      <w:r w:rsidR="00754D1C">
        <w:t>LCCN: sn</w:t>
      </w:r>
      <w:r w:rsidR="00AA1995" w:rsidRPr="00AA1995">
        <w:t>83016108</w:t>
      </w:r>
      <w:r w:rsidR="00AA1995">
        <w:t>]</w:t>
      </w:r>
      <w:r w:rsidR="00AA1995" w:rsidRPr="00AA1995">
        <w:t xml:space="preserve"> </w:t>
      </w:r>
      <w:r w:rsidRPr="00EB59BB">
        <w:t xml:space="preserve">was established </w:t>
      </w:r>
      <w:r w:rsidR="00AA1995">
        <w:t>in 1856 in Bel Air as a pro-s</w:t>
      </w:r>
      <w:r>
        <w:t>outhern paper by John Cox</w:t>
      </w:r>
      <w:r w:rsidR="00E921AC">
        <w:t>.  It i</w:t>
      </w:r>
      <w:r w:rsidRPr="00EB59BB">
        <w:t xml:space="preserve">s an example of </w:t>
      </w:r>
      <w:r>
        <w:t xml:space="preserve">the </w:t>
      </w:r>
      <w:r w:rsidR="00A75531">
        <w:t xml:space="preserve">important function </w:t>
      </w:r>
      <w:r w:rsidR="0001646F">
        <w:t xml:space="preserve">local newspapers </w:t>
      </w:r>
      <w:r w:rsidR="00A75531">
        <w:t xml:space="preserve">served in </w:t>
      </w:r>
      <w:r w:rsidR="00E921AC">
        <w:t>respond</w:t>
      </w:r>
      <w:r w:rsidR="0001646F">
        <w:t>ing</w:t>
      </w:r>
      <w:r w:rsidR="00E921AC">
        <w:t xml:space="preserve"> to</w:t>
      </w:r>
      <w:r>
        <w:t xml:space="preserve"> </w:t>
      </w:r>
      <w:r w:rsidRPr="00EB59BB">
        <w:t xml:space="preserve">the </w:t>
      </w:r>
      <w:r w:rsidR="00E921AC">
        <w:t>political debate</w:t>
      </w:r>
      <w:r w:rsidR="00A75531">
        <w:t>s</w:t>
      </w:r>
      <w:r>
        <w:t xml:space="preserve"> dividing the country.  Cox</w:t>
      </w:r>
      <w:r w:rsidR="00977C1B">
        <w:t>, who</w:t>
      </w:r>
      <w:r w:rsidR="001C6769">
        <w:t xml:space="preserve"> </w:t>
      </w:r>
      <w:r>
        <w:t xml:space="preserve">formerly edited the </w:t>
      </w:r>
      <w:r w:rsidR="00E14199" w:rsidRPr="00E14199">
        <w:rPr>
          <w:i/>
        </w:rPr>
        <w:t>Harford Gazette and General Advertiser</w:t>
      </w:r>
      <w:r w:rsidR="00E14199">
        <w:t xml:space="preserve"> </w:t>
      </w:r>
      <w:r w:rsidR="00F97938">
        <w:t xml:space="preserve">[LCCN: </w:t>
      </w:r>
      <w:r w:rsidR="00754D1C">
        <w:t>sn</w:t>
      </w:r>
      <w:r w:rsidR="00F97938" w:rsidRPr="00F97938">
        <w:t>89060107</w:t>
      </w:r>
      <w:r w:rsidR="00F97938">
        <w:t>]</w:t>
      </w:r>
      <w:r w:rsidR="005B1BA3">
        <w:t>,</w:t>
      </w:r>
      <w:r w:rsidR="00F97938">
        <w:t xml:space="preserve"> </w:t>
      </w:r>
      <w:r w:rsidR="00E14199">
        <w:t>maintained an e</w:t>
      </w:r>
      <w:r w:rsidR="00977C1B">
        <w:t xml:space="preserve">ditorial tone that was hostile to the Union.  For example, in July 1861 he published </w:t>
      </w:r>
      <w:r w:rsidR="00A75531">
        <w:t>a disparaging description of a</w:t>
      </w:r>
      <w:r w:rsidR="00977C1B">
        <w:t xml:space="preserve"> Pennsylvani</w:t>
      </w:r>
      <w:r w:rsidR="000769C4">
        <w:t xml:space="preserve">a </w:t>
      </w:r>
      <w:r w:rsidR="00A75531">
        <w:t xml:space="preserve">infantry </w:t>
      </w:r>
      <w:r w:rsidR="000769C4">
        <w:t>regiment that passed through Bel Air</w:t>
      </w:r>
      <w:r w:rsidR="00977C1B">
        <w:t xml:space="preserve">.  </w:t>
      </w:r>
      <w:r w:rsidR="004A7A5B">
        <w:t xml:space="preserve">Cox also engaged in a spirited editorial contest with the rival Unionist paper in Bel Air, the </w:t>
      </w:r>
      <w:r w:rsidR="004A7A5B" w:rsidRPr="004A7A5B">
        <w:rPr>
          <w:i/>
        </w:rPr>
        <w:t>National American</w:t>
      </w:r>
      <w:r w:rsidR="005B1BA3">
        <w:rPr>
          <w:i/>
        </w:rPr>
        <w:t xml:space="preserve"> </w:t>
      </w:r>
      <w:r w:rsidR="005B1BA3">
        <w:t xml:space="preserve">[LCCN: </w:t>
      </w:r>
      <w:r w:rsidR="00754D1C">
        <w:t>sn</w:t>
      </w:r>
      <w:r w:rsidR="005B1BA3" w:rsidRPr="005B1BA3">
        <w:t>83016901</w:t>
      </w:r>
      <w:r w:rsidR="005B1BA3">
        <w:t>]</w:t>
      </w:r>
      <w:r w:rsidR="004A7A5B">
        <w:t xml:space="preserve">.  </w:t>
      </w:r>
      <w:r w:rsidR="000769C4">
        <w:t>His partner after 1858 was John Carroll Walsh.  Walsh’s interests were more</w:t>
      </w:r>
      <w:r w:rsidR="00966815">
        <w:t xml:space="preserve"> focused on agricultural and transportation developments.  </w:t>
      </w:r>
      <w:r w:rsidR="00977C1B">
        <w:t>Ultimately, Cox</w:t>
      </w:r>
      <w:r>
        <w:t xml:space="preserve"> found </w:t>
      </w:r>
      <w:r w:rsidR="00977C1B">
        <w:t>n</w:t>
      </w:r>
      <w:r>
        <w:t xml:space="preserve">orthern Maryland </w:t>
      </w:r>
      <w:r w:rsidR="00E921AC">
        <w:t xml:space="preserve">to be </w:t>
      </w:r>
      <w:r>
        <w:t xml:space="preserve">barren ground for </w:t>
      </w:r>
      <w:r w:rsidR="00977C1B">
        <w:t>his advocacy</w:t>
      </w:r>
      <w:r>
        <w:t xml:space="preserve"> of the Confederate cause.  In </w:t>
      </w:r>
      <w:r w:rsidR="00E921AC">
        <w:t xml:space="preserve">March </w:t>
      </w:r>
      <w:r>
        <w:t>1862 he announced his withdraw</w:t>
      </w:r>
      <w:r w:rsidR="00E921AC">
        <w:t xml:space="preserve">al from </w:t>
      </w:r>
      <w:r w:rsidR="00977C1B">
        <w:t>journalism</w:t>
      </w:r>
      <w:r>
        <w:t>, and sold his interest in the paper to the prominent local lawyer, A.W. Bateman.</w:t>
      </w:r>
      <w:r w:rsidR="00E14199">
        <w:t xml:space="preserve">  The paper was then known as </w:t>
      </w:r>
      <w:r w:rsidR="00E14199">
        <w:rPr>
          <w:i/>
        </w:rPr>
        <w:t>The Southern A</w:t>
      </w:r>
      <w:r w:rsidR="00E14199" w:rsidRPr="00E14199">
        <w:rPr>
          <w:i/>
        </w:rPr>
        <w:t>egis, and Harford County Intelligencer</w:t>
      </w:r>
      <w:r w:rsidR="00E14199">
        <w:t xml:space="preserve"> [</w:t>
      </w:r>
      <w:r w:rsidR="00754D1C">
        <w:t>LCCN: sn</w:t>
      </w:r>
      <w:r w:rsidR="00E14199" w:rsidRPr="00E14199">
        <w:t>88065733</w:t>
      </w:r>
      <w:r w:rsidR="00E14199">
        <w:t>].</w:t>
      </w:r>
    </w:p>
    <w:p w:rsidR="00EB59BB" w:rsidRDefault="00EB59BB" w:rsidP="00EB59BB">
      <w:pPr>
        <w:spacing w:after="0"/>
      </w:pPr>
    </w:p>
    <w:p w:rsidR="00E921AC" w:rsidRDefault="00EB59BB" w:rsidP="00EB59BB">
      <w:pPr>
        <w:spacing w:after="0"/>
      </w:pPr>
      <w:r>
        <w:t xml:space="preserve">Under Bateman and his successors, the </w:t>
      </w:r>
      <w:r w:rsidRPr="00E14199">
        <w:rPr>
          <w:i/>
        </w:rPr>
        <w:t>Aegis</w:t>
      </w:r>
      <w:r w:rsidR="00E14199">
        <w:rPr>
          <w:i/>
        </w:rPr>
        <w:t xml:space="preserve"> &amp;</w:t>
      </w:r>
      <w:r w:rsidR="00E14199" w:rsidRPr="00E14199">
        <w:rPr>
          <w:i/>
        </w:rPr>
        <w:t xml:space="preserve"> Intelligencer</w:t>
      </w:r>
      <w:r>
        <w:t xml:space="preserve"> </w:t>
      </w:r>
      <w:r w:rsidR="00F97938">
        <w:t xml:space="preserve">[LCCN: </w:t>
      </w:r>
      <w:r w:rsidR="00754D1C">
        <w:t>sn</w:t>
      </w:r>
      <w:bookmarkStart w:id="0" w:name="_GoBack"/>
      <w:bookmarkEnd w:id="0"/>
      <w:r w:rsidR="00F97938" w:rsidRPr="00F97938">
        <w:t>83016107</w:t>
      </w:r>
      <w:r w:rsidR="00F97938">
        <w:t>] assumed</w:t>
      </w:r>
      <w:r>
        <w:t xml:space="preserve"> a conservative Unionist political stance.</w:t>
      </w:r>
      <w:r w:rsidR="00977C1B">
        <w:t xml:space="preserve">  Frederick W. Baker publ</w:t>
      </w:r>
      <w:r w:rsidR="00966815">
        <w:t>ished the newspaper in</w:t>
      </w:r>
      <w:r w:rsidR="00E921AC">
        <w:t xml:space="preserve"> </w:t>
      </w:r>
      <w:r w:rsidR="00966815">
        <w:t>the post-Civil War years</w:t>
      </w:r>
      <w:r w:rsidR="00E921AC">
        <w:t xml:space="preserve"> (1864 – 1894)</w:t>
      </w:r>
      <w:r w:rsidR="00977C1B">
        <w:t xml:space="preserve">.  It was during this period that Bel Air and the surrounding region experienced economic growth due to its </w:t>
      </w:r>
      <w:r w:rsidR="00A75531">
        <w:t>emergence</w:t>
      </w:r>
      <w:r w:rsidR="00977C1B">
        <w:t xml:space="preserve"> as a</w:t>
      </w:r>
      <w:r w:rsidR="00E921AC">
        <w:t xml:space="preserve"> major center for food canning and distribution.  </w:t>
      </w:r>
      <w:r w:rsidR="0001646F">
        <w:t xml:space="preserve">Although Baker’s editorial positions often were violently opposed to </w:t>
      </w:r>
      <w:r w:rsidR="00F97938">
        <w:t xml:space="preserve">the federal government and </w:t>
      </w:r>
      <w:r w:rsidR="0001646F">
        <w:t>any advancement for African Americans under Reconstruction, t</w:t>
      </w:r>
      <w:r w:rsidR="00E921AC">
        <w:t xml:space="preserve">he </w:t>
      </w:r>
      <w:r w:rsidR="00E921AC" w:rsidRPr="00E14199">
        <w:rPr>
          <w:i/>
        </w:rPr>
        <w:t>Aegis</w:t>
      </w:r>
      <w:r w:rsidR="00E921AC">
        <w:t xml:space="preserve"> </w:t>
      </w:r>
      <w:r w:rsidR="0001646F">
        <w:t xml:space="preserve">also </w:t>
      </w:r>
      <w:r w:rsidR="00E921AC">
        <w:t xml:space="preserve">documented the </w:t>
      </w:r>
      <w:r w:rsidR="0001646F">
        <w:t xml:space="preserve">rising </w:t>
      </w:r>
      <w:r w:rsidR="00E921AC">
        <w:t>prosperity of the town</w:t>
      </w:r>
      <w:r w:rsidR="0001646F">
        <w:t xml:space="preserve">.  </w:t>
      </w:r>
      <w:r w:rsidR="00E921AC">
        <w:t xml:space="preserve"> </w:t>
      </w:r>
      <w:r w:rsidR="001C6769">
        <w:t>Stories recorded the arrival of the American Union Telegraph Company and its new building in 1880</w:t>
      </w:r>
      <w:r w:rsidR="00F64475">
        <w:t xml:space="preserve">, </w:t>
      </w:r>
      <w:r w:rsidR="001C6769">
        <w:t>the construction of the Maryland Central Railway, which reached Bel Air in 1883</w:t>
      </w:r>
      <w:r w:rsidR="00F64475">
        <w:t xml:space="preserve">, and the growth of the </w:t>
      </w:r>
      <w:proofErr w:type="spellStart"/>
      <w:r w:rsidR="00F64475">
        <w:t>Bulett</w:t>
      </w:r>
      <w:proofErr w:type="spellEnd"/>
      <w:r w:rsidR="00F64475">
        <w:t xml:space="preserve"> Carriage Company as it built the largest factory of its kind on the east coast in 1889</w:t>
      </w:r>
      <w:r w:rsidR="001C6769">
        <w:t>.  A race track opened in 1878 and the town</w:t>
      </w:r>
      <w:r w:rsidR="005B1BA3">
        <w:t>’s</w:t>
      </w:r>
      <w:r w:rsidR="001C6769">
        <w:t xml:space="preserve"> neighborhoods soon featured impressive Victorian houses, new church structures, banks, fraternal organizations and a thriving social scene.  </w:t>
      </w:r>
      <w:r w:rsidR="00E921AC">
        <w:t xml:space="preserve">The pages of the paper also preserve evidence of the </w:t>
      </w:r>
      <w:r w:rsidR="001C6769">
        <w:t xml:space="preserve">appearance of eastern European immigrants </w:t>
      </w:r>
      <w:r w:rsidR="00E921AC">
        <w:t>who came to work in the canning and related industries.</w:t>
      </w:r>
    </w:p>
    <w:p w:rsidR="00E921AC" w:rsidRDefault="00E921AC" w:rsidP="00EB59BB">
      <w:pPr>
        <w:spacing w:after="0"/>
      </w:pPr>
    </w:p>
    <w:p w:rsidR="00E921AC" w:rsidRDefault="00E921AC" w:rsidP="00EB59BB">
      <w:pPr>
        <w:spacing w:after="0"/>
      </w:pPr>
      <w:r>
        <w:t xml:space="preserve">John D. Worthington, Sr. purchased the </w:t>
      </w:r>
      <w:r w:rsidRPr="00E14199">
        <w:rPr>
          <w:i/>
        </w:rPr>
        <w:t>Aegis</w:t>
      </w:r>
      <w:r>
        <w:t xml:space="preserve"> in 1904.  The newspaper remained in the Worthington family’s hands until the owner of the </w:t>
      </w:r>
      <w:r w:rsidRPr="000769C4">
        <w:rPr>
          <w:i/>
        </w:rPr>
        <w:t>Baltimore Sun</w:t>
      </w:r>
      <w:r>
        <w:t>, the Times Mirror Corporation, acquired it in 1986.</w:t>
      </w:r>
    </w:p>
    <w:p w:rsidR="0001646F" w:rsidRDefault="0001646F" w:rsidP="00EB59BB">
      <w:pPr>
        <w:spacing w:after="0"/>
      </w:pPr>
    </w:p>
    <w:p w:rsidR="0001646F" w:rsidRDefault="0001646F" w:rsidP="00EB59BB">
      <w:pPr>
        <w:spacing w:after="0"/>
      </w:pPr>
    </w:p>
    <w:p w:rsidR="0001646F" w:rsidRDefault="0001646F" w:rsidP="00EB59BB">
      <w:pPr>
        <w:spacing w:after="0"/>
      </w:pPr>
      <w:r>
        <w:t>Sources:</w:t>
      </w:r>
    </w:p>
    <w:p w:rsidR="0001646F" w:rsidRDefault="0001646F" w:rsidP="00EB59BB">
      <w:pPr>
        <w:spacing w:after="0"/>
      </w:pPr>
    </w:p>
    <w:p w:rsidR="0001646F" w:rsidRDefault="0001646F" w:rsidP="00EB59BB">
      <w:pPr>
        <w:spacing w:after="0"/>
      </w:pPr>
      <w:r w:rsidRPr="0001646F">
        <w:rPr>
          <w:i/>
        </w:rPr>
        <w:t>Portrait and Biographical Record of Harford and Cecil Counties, Maryland</w:t>
      </w:r>
      <w:r>
        <w:t xml:space="preserve"> (1897)</w:t>
      </w:r>
    </w:p>
    <w:p w:rsidR="0001646F" w:rsidRDefault="0001646F" w:rsidP="00EB59BB">
      <w:pPr>
        <w:spacing w:after="0"/>
      </w:pPr>
    </w:p>
    <w:p w:rsidR="0001646F" w:rsidRDefault="0001646F" w:rsidP="00EB59BB">
      <w:pPr>
        <w:spacing w:after="0"/>
      </w:pPr>
      <w:r>
        <w:t>Samuel Mason, Jr.</w:t>
      </w:r>
      <w:r w:rsidR="00A75531">
        <w:t>,</w:t>
      </w:r>
      <w:r>
        <w:t xml:space="preserve"> </w:t>
      </w:r>
      <w:r w:rsidRPr="0001646F">
        <w:rPr>
          <w:i/>
        </w:rPr>
        <w:t>Historical Sketches of Harford County Maryland</w:t>
      </w:r>
      <w:r>
        <w:t xml:space="preserve"> (1955)</w:t>
      </w:r>
    </w:p>
    <w:p w:rsidR="00A75531" w:rsidRDefault="00A75531" w:rsidP="00EB59BB">
      <w:pPr>
        <w:spacing w:after="0"/>
      </w:pPr>
    </w:p>
    <w:p w:rsidR="00A75531" w:rsidRDefault="00A75531" w:rsidP="00EB59BB">
      <w:pPr>
        <w:spacing w:after="0"/>
      </w:pPr>
      <w:r>
        <w:t xml:space="preserve">Marilynn </w:t>
      </w:r>
      <w:proofErr w:type="spellStart"/>
      <w:r>
        <w:t>Larew</w:t>
      </w:r>
      <w:proofErr w:type="spellEnd"/>
      <w:r>
        <w:t>, National Register of Historic Places Nomination Form, Aegis Building, Bel Air. (1979)</w:t>
      </w:r>
    </w:p>
    <w:p w:rsidR="00A75531" w:rsidRDefault="00754D1C" w:rsidP="00EB59BB">
      <w:pPr>
        <w:spacing w:after="0"/>
      </w:pPr>
      <w:hyperlink r:id="rId4" w:history="1">
        <w:r w:rsidR="00A75531" w:rsidRPr="007032C2">
          <w:rPr>
            <w:rStyle w:val="Hyperlink"/>
          </w:rPr>
          <w:t>http://msa.maryland.gov/megafile/msa/stagsere/se1/se5/013000/013900/013920/pdf/msa_se5_13920.pdf</w:t>
        </w:r>
      </w:hyperlink>
    </w:p>
    <w:p w:rsidR="00A75531" w:rsidRDefault="00A75531" w:rsidP="00EB59BB">
      <w:pPr>
        <w:spacing w:after="0"/>
      </w:pPr>
    </w:p>
    <w:p w:rsidR="004A7A5B" w:rsidRDefault="004A7A5B" w:rsidP="00EB59BB">
      <w:pPr>
        <w:spacing w:after="0"/>
      </w:pPr>
      <w:r>
        <w:lastRenderedPageBreak/>
        <w:t>Tom Chambers, “Harford County Newspapers of the 19</w:t>
      </w:r>
      <w:r w:rsidRPr="004A7A5B">
        <w:rPr>
          <w:vertAlign w:val="superscript"/>
        </w:rPr>
        <w:t>th</w:t>
      </w:r>
      <w:r>
        <w:t xml:space="preserve"> Century,” </w:t>
      </w:r>
      <w:r w:rsidRPr="004A7A5B">
        <w:rPr>
          <w:i/>
        </w:rPr>
        <w:t>Harford Historical Bulletin</w:t>
      </w:r>
      <w:r>
        <w:t xml:space="preserve"> 50 (Fall 1991): 87-131.</w:t>
      </w:r>
    </w:p>
    <w:p w:rsidR="004A7A5B" w:rsidRDefault="004A7A5B" w:rsidP="00EB59BB">
      <w:pPr>
        <w:spacing w:after="0"/>
      </w:pPr>
    </w:p>
    <w:p w:rsidR="00A75531" w:rsidRDefault="00F64475" w:rsidP="00EB59BB">
      <w:pPr>
        <w:spacing w:after="0"/>
      </w:pPr>
      <w:r>
        <w:t xml:space="preserve">Marilynn </w:t>
      </w:r>
      <w:proofErr w:type="spellStart"/>
      <w:r>
        <w:t>Larew</w:t>
      </w:r>
      <w:proofErr w:type="spellEnd"/>
      <w:r>
        <w:t xml:space="preserve">, </w:t>
      </w:r>
      <w:r w:rsidRPr="00AA1995">
        <w:rPr>
          <w:i/>
        </w:rPr>
        <w:t>Bel Air: An Architectural and Cultural History 1782-1945</w:t>
      </w:r>
      <w:r>
        <w:t xml:space="preserve"> (1995)</w:t>
      </w:r>
    </w:p>
    <w:p w:rsidR="00F64475" w:rsidRDefault="00F64475" w:rsidP="00EB59BB">
      <w:pPr>
        <w:spacing w:after="0"/>
      </w:pPr>
    </w:p>
    <w:p w:rsidR="00F64475" w:rsidRDefault="00F64475" w:rsidP="00EB59BB">
      <w:pPr>
        <w:spacing w:after="0"/>
      </w:pPr>
      <w:r>
        <w:t xml:space="preserve">Elwin C. </w:t>
      </w:r>
      <w:proofErr w:type="spellStart"/>
      <w:r>
        <w:t>Penski</w:t>
      </w:r>
      <w:proofErr w:type="spellEnd"/>
      <w:r>
        <w:t xml:space="preserve">, </w:t>
      </w:r>
      <w:proofErr w:type="gramStart"/>
      <w:r w:rsidRPr="00AA1995">
        <w:rPr>
          <w:i/>
        </w:rPr>
        <w:t>An</w:t>
      </w:r>
      <w:proofErr w:type="gramEnd"/>
      <w:r w:rsidRPr="00AA1995">
        <w:rPr>
          <w:i/>
        </w:rPr>
        <w:t xml:space="preserve"> American County Historical Chronology, Big Bang to 2009.  Harford County, Maryland, USA.  125</w:t>
      </w:r>
      <w:r w:rsidRPr="00AA1995">
        <w:rPr>
          <w:i/>
          <w:vertAlign w:val="superscript"/>
        </w:rPr>
        <w:t>th</w:t>
      </w:r>
      <w:r w:rsidRPr="00AA1995">
        <w:rPr>
          <w:i/>
        </w:rPr>
        <w:t xml:space="preserve"> Anniversary of the Historical Society of Harford County, Inc.</w:t>
      </w:r>
      <w:r>
        <w:t xml:space="preserve">  (2010)</w:t>
      </w:r>
    </w:p>
    <w:p w:rsidR="00F64475" w:rsidRDefault="00F64475" w:rsidP="00EB59BB">
      <w:pPr>
        <w:spacing w:after="0"/>
      </w:pPr>
    </w:p>
    <w:p w:rsidR="00F64475" w:rsidRDefault="00F64475" w:rsidP="00EB59BB">
      <w:pPr>
        <w:spacing w:after="0"/>
      </w:pPr>
      <w:r>
        <w:t xml:space="preserve">Carol </w:t>
      </w:r>
      <w:proofErr w:type="spellStart"/>
      <w:r>
        <w:t>Deibel</w:t>
      </w:r>
      <w:proofErr w:type="spellEnd"/>
      <w:r>
        <w:t xml:space="preserve">, </w:t>
      </w:r>
      <w:r w:rsidRPr="00AA1995">
        <w:rPr>
          <w:i/>
        </w:rPr>
        <w:t>Bel Air Chronicles</w:t>
      </w:r>
      <w:r>
        <w:t xml:space="preserve"> (2012)</w:t>
      </w:r>
    </w:p>
    <w:p w:rsidR="0001646F" w:rsidRDefault="0001646F" w:rsidP="00EB59BB">
      <w:pPr>
        <w:spacing w:after="0"/>
      </w:pPr>
    </w:p>
    <w:p w:rsidR="0001646F" w:rsidRDefault="0001646F" w:rsidP="00EB59BB">
      <w:pPr>
        <w:spacing w:after="0"/>
      </w:pPr>
    </w:p>
    <w:p w:rsidR="00E921AC" w:rsidRDefault="00E921AC" w:rsidP="00EB59BB">
      <w:pPr>
        <w:spacing w:after="0"/>
      </w:pPr>
    </w:p>
    <w:sectPr w:rsidR="00E9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BB"/>
    <w:rsid w:val="0001646F"/>
    <w:rsid w:val="000769C4"/>
    <w:rsid w:val="0016707B"/>
    <w:rsid w:val="001C6769"/>
    <w:rsid w:val="00442294"/>
    <w:rsid w:val="004A7A5B"/>
    <w:rsid w:val="005B1BA3"/>
    <w:rsid w:val="00754D1C"/>
    <w:rsid w:val="00966815"/>
    <w:rsid w:val="00977C1B"/>
    <w:rsid w:val="00A75531"/>
    <w:rsid w:val="00AA1995"/>
    <w:rsid w:val="00E14199"/>
    <w:rsid w:val="00E921AC"/>
    <w:rsid w:val="00EB59BB"/>
    <w:rsid w:val="00F64475"/>
    <w:rsid w:val="00F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6E825-4097-4332-BAFD-4E3415EC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a.maryland.gov/megafile/msa/stagsere/se1/se5/013000/013900/013920/pdf/msa_se5_139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McElrath</dc:creator>
  <cp:keywords/>
  <dc:description/>
  <cp:lastModifiedBy>Douglas P. McElrath</cp:lastModifiedBy>
  <cp:revision>3</cp:revision>
  <cp:lastPrinted>2016-06-16T13:09:00Z</cp:lastPrinted>
  <dcterms:created xsi:type="dcterms:W3CDTF">2016-06-15T14:45:00Z</dcterms:created>
  <dcterms:modified xsi:type="dcterms:W3CDTF">2016-07-27T16:20:00Z</dcterms:modified>
</cp:coreProperties>
</file>